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6A0EE" w14:textId="77777777" w:rsidR="00AF661A" w:rsidRPr="00BA2815" w:rsidRDefault="0004508B" w:rsidP="00B4099B">
      <w:pPr>
        <w:ind w:right="-18"/>
        <w:jc w:val="right"/>
        <w:rPr>
          <w:rFonts w:ascii="Times"/>
          <w:b/>
          <w:kern w:val="0"/>
          <w:lang w:val="en-GB"/>
        </w:rPr>
      </w:pPr>
      <w:bookmarkStart w:id="0" w:name="PutConferenceHere"/>
      <w:r w:rsidRPr="00BA2815">
        <w:rPr>
          <w:rFonts w:ascii="Times"/>
          <w:b/>
          <w:kern w:val="0"/>
          <w:lang w:val="en-GB"/>
        </w:rPr>
        <w:t>Gas turbines in a carbon-neutral society</w:t>
      </w:r>
    </w:p>
    <w:p w14:paraId="23A8CB7D" w14:textId="77777777" w:rsidR="00AF661A" w:rsidRPr="00BA2815" w:rsidRDefault="0004508B" w:rsidP="00B4099B">
      <w:pPr>
        <w:ind w:right="-18"/>
        <w:jc w:val="right"/>
        <w:rPr>
          <w:rFonts w:ascii="Times"/>
          <w:b/>
          <w:kern w:val="0"/>
          <w:lang w:val="en-GB"/>
        </w:rPr>
      </w:pPr>
      <w:r w:rsidRPr="00BA2815">
        <w:rPr>
          <w:rFonts w:ascii="Times"/>
          <w:b/>
          <w:kern w:val="0"/>
          <w:lang w:val="en-GB"/>
        </w:rPr>
        <w:t>10</w:t>
      </w:r>
      <w:r w:rsidR="00AE2009" w:rsidRPr="00BA2815">
        <w:rPr>
          <w:rFonts w:ascii="Times"/>
          <w:b/>
          <w:kern w:val="0"/>
          <w:vertAlign w:val="superscript"/>
          <w:lang w:val="en-GB"/>
        </w:rPr>
        <w:t>th</w:t>
      </w:r>
      <w:r w:rsidR="00AE2009" w:rsidRPr="00BA2815">
        <w:rPr>
          <w:rFonts w:ascii="Times"/>
          <w:b/>
          <w:kern w:val="0"/>
          <w:lang w:val="en-GB"/>
        </w:rPr>
        <w:t xml:space="preserve"> I</w:t>
      </w:r>
      <w:r w:rsidR="00BB582C" w:rsidRPr="00BA2815">
        <w:rPr>
          <w:rFonts w:ascii="Times"/>
          <w:b/>
          <w:kern w:val="0"/>
          <w:lang w:val="en-GB"/>
        </w:rPr>
        <w:t xml:space="preserve">nternational </w:t>
      </w:r>
      <w:r w:rsidR="00EE68BC" w:rsidRPr="00BA2815">
        <w:rPr>
          <w:rFonts w:ascii="Times"/>
          <w:b/>
          <w:kern w:val="0"/>
          <w:lang w:val="en-GB"/>
        </w:rPr>
        <w:t xml:space="preserve">Gas Turbine </w:t>
      </w:r>
      <w:r w:rsidR="00BB582C" w:rsidRPr="00BA2815">
        <w:rPr>
          <w:rFonts w:ascii="Times"/>
          <w:b/>
          <w:kern w:val="0"/>
          <w:lang w:val="en-GB"/>
        </w:rPr>
        <w:t>Conference</w:t>
      </w:r>
    </w:p>
    <w:p w14:paraId="1D934C29" w14:textId="77777777" w:rsidR="00AF661A" w:rsidRPr="00BA2815" w:rsidRDefault="00267816" w:rsidP="00B4099B">
      <w:pPr>
        <w:pStyle w:val="Footer"/>
        <w:tabs>
          <w:tab w:val="clear" w:pos="5760"/>
          <w:tab w:val="clear" w:pos="10800"/>
        </w:tabs>
        <w:ind w:right="-18"/>
        <w:jc w:val="right"/>
        <w:rPr>
          <w:rFonts w:ascii="Times"/>
          <w:b/>
          <w:lang w:val="en-GB"/>
        </w:rPr>
      </w:pPr>
      <w:r w:rsidRPr="00BA2815">
        <w:rPr>
          <w:rFonts w:ascii="Times"/>
          <w:b/>
          <w:lang w:val="en-GB"/>
        </w:rPr>
        <w:t>11-15</w:t>
      </w:r>
      <w:r w:rsidR="0067465A" w:rsidRPr="00BA2815">
        <w:rPr>
          <w:rFonts w:ascii="Times"/>
          <w:b/>
          <w:lang w:val="en-GB"/>
        </w:rPr>
        <w:t xml:space="preserve"> </w:t>
      </w:r>
      <w:r w:rsidR="00C7452E" w:rsidRPr="00BA2815">
        <w:rPr>
          <w:rFonts w:ascii="Times"/>
          <w:b/>
          <w:lang w:val="en-GB"/>
        </w:rPr>
        <w:t>October</w:t>
      </w:r>
      <w:r w:rsidR="0004508B" w:rsidRPr="00BA2815">
        <w:rPr>
          <w:rFonts w:ascii="Times"/>
          <w:b/>
          <w:lang w:val="en-GB"/>
        </w:rPr>
        <w:t xml:space="preserve"> 202</w:t>
      </w:r>
      <w:r w:rsidR="000A7131" w:rsidRPr="00BA2815">
        <w:rPr>
          <w:rFonts w:ascii="Times"/>
          <w:b/>
          <w:lang w:val="en-GB"/>
        </w:rPr>
        <w:t>1</w:t>
      </w:r>
    </w:p>
    <w:p w14:paraId="36DD7AE4" w14:textId="77777777" w:rsidR="00AF661A" w:rsidRPr="00BA2815" w:rsidRDefault="00AF661A" w:rsidP="00B4099B">
      <w:pPr>
        <w:pStyle w:val="Header"/>
        <w:ind w:right="-18"/>
        <w:jc w:val="right"/>
        <w:rPr>
          <w:rFonts w:ascii="Times New Roman" w:hAnsi="Times New Roman"/>
          <w:lang w:val="en-GB"/>
        </w:rPr>
      </w:pPr>
      <w:r w:rsidRPr="00BA2815">
        <w:rPr>
          <w:rFonts w:ascii="Times New Roman" w:hAnsi="Times New Roman"/>
          <w:lang w:val="en-GB"/>
        </w:rPr>
        <w:tab/>
      </w:r>
    </w:p>
    <w:p w14:paraId="69C046EE" w14:textId="2DBDEDAB" w:rsidR="00AF661A" w:rsidRPr="00BA2815" w:rsidRDefault="00AF661A" w:rsidP="00B4099B">
      <w:pPr>
        <w:pStyle w:val="Footer"/>
        <w:ind w:right="-18"/>
        <w:jc w:val="right"/>
        <w:rPr>
          <w:rFonts w:ascii="Times New Roman" w:hAnsi="Times New Roman"/>
          <w:b/>
          <w:i/>
          <w:iCs/>
          <w:lang w:val="en-GB"/>
        </w:rPr>
      </w:pPr>
      <w:r w:rsidRPr="00BA2815">
        <w:rPr>
          <w:rFonts w:ascii="Times New Roman" w:hAnsi="Times New Roman"/>
          <w:b/>
          <w:lang w:val="en-GB"/>
        </w:rPr>
        <w:t>Paper ID Number</w:t>
      </w:r>
      <w:r w:rsidR="008C40EA">
        <w:rPr>
          <w:rFonts w:ascii="Times New Roman" w:hAnsi="Times New Roman"/>
          <w:b/>
          <w:lang w:val="en-GB"/>
        </w:rPr>
        <w:t>:</w:t>
      </w:r>
      <w:r w:rsidR="00BB582C" w:rsidRPr="00BA2815">
        <w:rPr>
          <w:rFonts w:ascii="Times New Roman" w:hAnsi="Times New Roman"/>
          <w:b/>
          <w:lang w:val="en-GB"/>
        </w:rPr>
        <w:t xml:space="preserve"> </w:t>
      </w:r>
      <w:r w:rsidR="003A7B57">
        <w:rPr>
          <w:rFonts w:ascii="Times New Roman" w:hAnsi="Times New Roman"/>
          <w:b/>
          <w:lang w:val="en-GB"/>
        </w:rPr>
        <w:t>62-</w:t>
      </w:r>
      <w:r w:rsidR="008C40EA">
        <w:rPr>
          <w:rFonts w:ascii="Times New Roman" w:hAnsi="Times New Roman"/>
          <w:b/>
          <w:lang w:val="en-GB"/>
        </w:rPr>
        <w:t>IGTC21</w:t>
      </w:r>
    </w:p>
    <w:bookmarkEnd w:id="0"/>
    <w:p w14:paraId="106E0AF4" w14:textId="5BAB4DC2" w:rsidR="00AF661A" w:rsidRPr="00BA2815" w:rsidRDefault="00A609E8" w:rsidP="00CC5123">
      <w:pPr>
        <w:pStyle w:val="Title"/>
        <w:spacing w:line="360" w:lineRule="auto"/>
        <w:ind w:right="142"/>
        <w:rPr>
          <w:rFonts w:ascii="Times"/>
          <w:lang w:val="en-GB"/>
        </w:rPr>
      </w:pPr>
      <w:r w:rsidRPr="001E018D">
        <w:rPr>
          <w:rFonts w:ascii="Times"/>
          <w:lang w:val="en-GB"/>
        </w:rPr>
        <w:t>AMMONIA BLENDED</w:t>
      </w:r>
      <w:r w:rsidR="009E0532" w:rsidRPr="001E018D">
        <w:rPr>
          <w:rFonts w:ascii="Times"/>
          <w:lang w:val="en-GB"/>
        </w:rPr>
        <w:t xml:space="preserve"> fuels – energy solutions for a green future</w:t>
      </w:r>
    </w:p>
    <w:p w14:paraId="1787190F" w14:textId="7ACEE598" w:rsidR="00625381" w:rsidRPr="00A148BA" w:rsidRDefault="00326892" w:rsidP="00CC5123">
      <w:pPr>
        <w:pStyle w:val="Title"/>
        <w:spacing w:before="0" w:line="360" w:lineRule="auto"/>
        <w:ind w:right="142"/>
        <w:rPr>
          <w:rFonts w:ascii="Times"/>
          <w:sz w:val="18"/>
          <w:szCs w:val="14"/>
          <w:vertAlign w:val="superscript"/>
          <w:lang w:val="en-GB"/>
        </w:rPr>
      </w:pPr>
      <w:r w:rsidRPr="006A3503">
        <w:rPr>
          <w:rFonts w:ascii="Times"/>
          <w:caps w:val="0"/>
          <w:sz w:val="18"/>
          <w:szCs w:val="14"/>
          <w:lang w:val="en-GB"/>
        </w:rPr>
        <w:t>S</w:t>
      </w:r>
      <w:r w:rsidR="008419F8" w:rsidRPr="006A3503">
        <w:rPr>
          <w:rFonts w:ascii="Times"/>
          <w:caps w:val="0"/>
          <w:sz w:val="18"/>
          <w:szCs w:val="14"/>
          <w:lang w:val="en-GB"/>
        </w:rPr>
        <w:t>-</w:t>
      </w:r>
      <w:r w:rsidR="0025229C" w:rsidRPr="006A3503">
        <w:rPr>
          <w:rFonts w:ascii="Times"/>
          <w:caps w:val="0"/>
          <w:sz w:val="18"/>
          <w:szCs w:val="14"/>
          <w:lang w:val="en-GB"/>
        </w:rPr>
        <w:t>E</w:t>
      </w:r>
      <w:r w:rsidR="000321C6" w:rsidRPr="006A3503">
        <w:rPr>
          <w:rFonts w:ascii="Times"/>
          <w:caps w:val="0"/>
          <w:sz w:val="18"/>
          <w:szCs w:val="14"/>
          <w:lang w:val="en-GB"/>
        </w:rPr>
        <w:t>.</w:t>
      </w:r>
      <w:r w:rsidRPr="006A3503">
        <w:rPr>
          <w:rFonts w:ascii="Times"/>
          <w:caps w:val="0"/>
          <w:sz w:val="18"/>
          <w:szCs w:val="14"/>
          <w:lang w:val="en-GB"/>
        </w:rPr>
        <w:t xml:space="preserve"> </w:t>
      </w:r>
      <w:r w:rsidR="0025229C" w:rsidRPr="006A3503">
        <w:rPr>
          <w:rFonts w:ascii="Times"/>
          <w:caps w:val="0"/>
          <w:sz w:val="18"/>
          <w:szCs w:val="14"/>
          <w:lang w:val="en-GB"/>
        </w:rPr>
        <w:t>Zitouni</w:t>
      </w:r>
      <w:r w:rsidRPr="006A3503">
        <w:rPr>
          <w:rFonts w:ascii="Times"/>
          <w:caps w:val="0"/>
          <w:sz w:val="18"/>
          <w:szCs w:val="14"/>
          <w:lang w:val="en-GB"/>
        </w:rPr>
        <w:t>*</w:t>
      </w:r>
      <w:r w:rsidR="00376CC0" w:rsidRPr="006A3503">
        <w:rPr>
          <w:rFonts w:ascii="Times"/>
          <w:sz w:val="18"/>
          <w:szCs w:val="14"/>
          <w:vertAlign w:val="superscript"/>
          <w:lang w:val="en-GB"/>
        </w:rPr>
        <w:t>1</w:t>
      </w:r>
      <w:r w:rsidR="00376CC0" w:rsidRPr="006A3503">
        <w:rPr>
          <w:rFonts w:ascii="Times"/>
          <w:sz w:val="18"/>
          <w:szCs w:val="14"/>
          <w:lang w:val="en-GB"/>
        </w:rPr>
        <w:t xml:space="preserve">, </w:t>
      </w:r>
      <w:r w:rsidR="0056114E" w:rsidRPr="006A3503">
        <w:rPr>
          <w:rFonts w:ascii="Times"/>
          <w:caps w:val="0"/>
          <w:sz w:val="18"/>
          <w:szCs w:val="14"/>
          <w:lang w:val="en-GB"/>
        </w:rPr>
        <w:t>S</w:t>
      </w:r>
      <w:r w:rsidR="000321C6" w:rsidRPr="006A3503">
        <w:rPr>
          <w:rFonts w:ascii="Times"/>
          <w:caps w:val="0"/>
          <w:sz w:val="18"/>
          <w:szCs w:val="14"/>
          <w:lang w:val="en-GB"/>
        </w:rPr>
        <w:t>.</w:t>
      </w:r>
      <w:r w:rsidR="0056114E" w:rsidRPr="006A3503">
        <w:rPr>
          <w:rFonts w:ascii="Times"/>
          <w:caps w:val="0"/>
          <w:sz w:val="18"/>
          <w:szCs w:val="14"/>
          <w:lang w:val="en-GB"/>
        </w:rPr>
        <w:t xml:space="preserve"> Mashruk</w:t>
      </w:r>
      <w:r w:rsidR="001A153E" w:rsidRPr="006A3503">
        <w:rPr>
          <w:rFonts w:ascii="Times"/>
          <w:caps w:val="0"/>
          <w:sz w:val="18"/>
          <w:szCs w:val="14"/>
          <w:lang w:val="en-GB"/>
        </w:rPr>
        <w:t>*</w:t>
      </w:r>
      <w:r w:rsidR="0056114E" w:rsidRPr="006A3503">
        <w:rPr>
          <w:rFonts w:ascii="Times"/>
          <w:sz w:val="18"/>
          <w:szCs w:val="14"/>
          <w:vertAlign w:val="superscript"/>
          <w:lang w:val="en-GB"/>
        </w:rPr>
        <w:t xml:space="preserve"> </w:t>
      </w:r>
      <w:r w:rsidR="0025229C" w:rsidRPr="008E46A3">
        <w:rPr>
          <w:rFonts w:ascii="Times"/>
          <w:sz w:val="18"/>
          <w:szCs w:val="14"/>
          <w:vertAlign w:val="superscript"/>
          <w:lang w:val="en-GB"/>
        </w:rPr>
        <w:t>2</w:t>
      </w:r>
      <w:r w:rsidRPr="008E46A3">
        <w:rPr>
          <w:rFonts w:ascii="Times"/>
          <w:caps w:val="0"/>
          <w:sz w:val="18"/>
          <w:szCs w:val="14"/>
          <w:lang w:val="en-GB"/>
        </w:rPr>
        <w:t>, N</w:t>
      </w:r>
      <w:r w:rsidR="000321C6" w:rsidRPr="008E46A3">
        <w:rPr>
          <w:rFonts w:ascii="Times"/>
          <w:caps w:val="0"/>
          <w:sz w:val="18"/>
          <w:szCs w:val="14"/>
          <w:lang w:val="en-GB"/>
        </w:rPr>
        <w:t>.</w:t>
      </w:r>
      <w:r w:rsidRPr="008E46A3">
        <w:rPr>
          <w:rFonts w:ascii="Times"/>
          <w:caps w:val="0"/>
          <w:sz w:val="18"/>
          <w:szCs w:val="14"/>
          <w:lang w:val="en-GB"/>
        </w:rPr>
        <w:t xml:space="preserve"> Mukun</w:t>
      </w:r>
      <w:r w:rsidRPr="00410463">
        <w:rPr>
          <w:rFonts w:ascii="Times"/>
          <w:caps w:val="0"/>
          <w:sz w:val="18"/>
          <w:szCs w:val="14"/>
          <w:lang w:val="en-GB"/>
        </w:rPr>
        <w:t>dakumar</w:t>
      </w:r>
      <w:r w:rsidR="00202E61" w:rsidRPr="00410463">
        <w:rPr>
          <w:rFonts w:ascii="Times"/>
          <w:sz w:val="18"/>
          <w:szCs w:val="14"/>
          <w:vertAlign w:val="superscript"/>
          <w:lang w:val="en-GB"/>
        </w:rPr>
        <w:t>3</w:t>
      </w:r>
      <w:r w:rsidR="00202E61" w:rsidRPr="00410463">
        <w:rPr>
          <w:rFonts w:ascii="Times"/>
          <w:sz w:val="18"/>
          <w:szCs w:val="14"/>
          <w:lang w:val="en-GB"/>
        </w:rPr>
        <w:t xml:space="preserve">, </w:t>
      </w:r>
      <w:r w:rsidRPr="00410463">
        <w:rPr>
          <w:rFonts w:ascii="Times"/>
          <w:caps w:val="0"/>
          <w:sz w:val="18"/>
          <w:szCs w:val="14"/>
          <w:lang w:val="en-GB"/>
        </w:rPr>
        <w:t>P</w:t>
      </w:r>
      <w:r w:rsidR="000321C6" w:rsidRPr="00A148BA">
        <w:rPr>
          <w:rFonts w:ascii="Times"/>
          <w:caps w:val="0"/>
          <w:sz w:val="18"/>
          <w:szCs w:val="14"/>
          <w:lang w:val="en-GB"/>
        </w:rPr>
        <w:t>.</w:t>
      </w:r>
      <w:r w:rsidRPr="00A148BA">
        <w:rPr>
          <w:rFonts w:ascii="Times"/>
          <w:caps w:val="0"/>
          <w:sz w:val="18"/>
          <w:szCs w:val="14"/>
          <w:lang w:val="en-GB"/>
        </w:rPr>
        <w:t xml:space="preserve"> Brequigny</w:t>
      </w:r>
      <w:r w:rsidR="0025229C" w:rsidRPr="00A148BA">
        <w:rPr>
          <w:rFonts w:ascii="Times"/>
          <w:sz w:val="18"/>
          <w:szCs w:val="14"/>
          <w:vertAlign w:val="superscript"/>
          <w:lang w:val="en-GB"/>
        </w:rPr>
        <w:t>1</w:t>
      </w:r>
      <w:r w:rsidR="00E8402D" w:rsidRPr="00A148BA">
        <w:rPr>
          <w:rFonts w:ascii="Times"/>
          <w:sz w:val="18"/>
          <w:szCs w:val="14"/>
          <w:lang w:val="en-GB"/>
        </w:rPr>
        <w:t xml:space="preserve">, </w:t>
      </w:r>
      <w:r w:rsidR="00193120" w:rsidRPr="00A148BA">
        <w:rPr>
          <w:rFonts w:ascii="Times"/>
          <w:caps w:val="0"/>
          <w:sz w:val="18"/>
          <w:szCs w:val="14"/>
          <w:lang w:val="en-GB"/>
        </w:rPr>
        <w:t>A</w:t>
      </w:r>
      <w:r w:rsidR="000321C6" w:rsidRPr="00A148BA">
        <w:rPr>
          <w:rFonts w:ascii="Times"/>
          <w:caps w:val="0"/>
          <w:sz w:val="18"/>
          <w:szCs w:val="14"/>
          <w:lang w:val="en-GB"/>
        </w:rPr>
        <w:t>.</w:t>
      </w:r>
      <w:r w:rsidR="00193120" w:rsidRPr="00A148BA">
        <w:rPr>
          <w:rFonts w:ascii="Times"/>
          <w:caps w:val="0"/>
          <w:sz w:val="18"/>
          <w:szCs w:val="14"/>
          <w:lang w:val="en-GB"/>
        </w:rPr>
        <w:t xml:space="preserve"> Zayoud</w:t>
      </w:r>
      <w:r w:rsidR="00193120" w:rsidRPr="00A148BA">
        <w:rPr>
          <w:rFonts w:ascii="Times"/>
          <w:sz w:val="18"/>
          <w:szCs w:val="14"/>
          <w:vertAlign w:val="superscript"/>
          <w:lang w:val="en-GB"/>
        </w:rPr>
        <w:t>4</w:t>
      </w:r>
      <w:r w:rsidR="00143A66" w:rsidRPr="00A148BA">
        <w:rPr>
          <w:rFonts w:ascii="Times"/>
          <w:caps w:val="0"/>
          <w:sz w:val="18"/>
          <w:szCs w:val="14"/>
          <w:lang w:val="en-GB"/>
        </w:rPr>
        <w:t xml:space="preserve">, </w:t>
      </w:r>
      <w:r w:rsidR="00193120" w:rsidRPr="00A148BA">
        <w:rPr>
          <w:rFonts w:ascii="Times"/>
          <w:caps w:val="0"/>
          <w:sz w:val="18"/>
          <w:szCs w:val="14"/>
          <w:lang w:val="en-GB"/>
        </w:rPr>
        <w:t>E</w:t>
      </w:r>
      <w:r w:rsidR="000321C6" w:rsidRPr="00A148BA">
        <w:rPr>
          <w:rFonts w:ascii="Times"/>
          <w:caps w:val="0"/>
          <w:sz w:val="18"/>
          <w:szCs w:val="14"/>
          <w:lang w:val="en-GB"/>
        </w:rPr>
        <w:t>.</w:t>
      </w:r>
      <w:r w:rsidR="00193120" w:rsidRPr="00A148BA">
        <w:rPr>
          <w:rFonts w:ascii="Times"/>
          <w:caps w:val="0"/>
          <w:sz w:val="18"/>
          <w:szCs w:val="14"/>
          <w:lang w:val="en-GB"/>
        </w:rPr>
        <w:t xml:space="preserve"> Pucci</w:t>
      </w:r>
      <w:r w:rsidR="00193120" w:rsidRPr="00A148BA">
        <w:rPr>
          <w:rFonts w:ascii="Times"/>
          <w:sz w:val="18"/>
          <w:szCs w:val="14"/>
          <w:vertAlign w:val="superscript"/>
          <w:lang w:val="en-GB"/>
        </w:rPr>
        <w:t>5</w:t>
      </w:r>
      <w:r w:rsidR="004E1EBE" w:rsidRPr="00A148BA">
        <w:rPr>
          <w:rFonts w:ascii="Times"/>
          <w:sz w:val="18"/>
          <w:szCs w:val="14"/>
          <w:lang w:val="en-GB"/>
        </w:rPr>
        <w:t xml:space="preserve">, </w:t>
      </w:r>
      <w:r w:rsidRPr="00A148BA">
        <w:rPr>
          <w:rFonts w:ascii="Times"/>
          <w:caps w:val="0"/>
          <w:sz w:val="18"/>
          <w:szCs w:val="14"/>
          <w:lang w:val="en-GB"/>
        </w:rPr>
        <w:t>S</w:t>
      </w:r>
      <w:r w:rsidR="000321C6" w:rsidRPr="00A148BA">
        <w:rPr>
          <w:rFonts w:ascii="Times"/>
          <w:caps w:val="0"/>
          <w:sz w:val="18"/>
          <w:szCs w:val="14"/>
          <w:lang w:val="en-GB"/>
        </w:rPr>
        <w:t>.</w:t>
      </w:r>
      <w:r w:rsidRPr="00A148BA">
        <w:rPr>
          <w:rFonts w:ascii="Times"/>
          <w:caps w:val="0"/>
          <w:sz w:val="18"/>
          <w:szCs w:val="14"/>
          <w:lang w:val="en-GB"/>
        </w:rPr>
        <w:t xml:space="preserve"> Macchiavello</w:t>
      </w:r>
      <w:r w:rsidR="00193120" w:rsidRPr="00A148BA">
        <w:rPr>
          <w:rFonts w:ascii="Times"/>
          <w:sz w:val="18"/>
          <w:szCs w:val="14"/>
          <w:vertAlign w:val="superscript"/>
          <w:lang w:val="en-GB"/>
        </w:rPr>
        <w:t>6</w:t>
      </w:r>
      <w:r w:rsidR="00FA3892" w:rsidRPr="00A148BA">
        <w:rPr>
          <w:rFonts w:ascii="Times"/>
          <w:sz w:val="18"/>
          <w:szCs w:val="14"/>
          <w:lang w:val="en-GB"/>
        </w:rPr>
        <w:t xml:space="preserve">, </w:t>
      </w:r>
      <w:r w:rsidR="007F2AD8" w:rsidRPr="00A148BA">
        <w:rPr>
          <w:rFonts w:ascii="Times"/>
          <w:caps w:val="0"/>
          <w:sz w:val="18"/>
          <w:szCs w:val="14"/>
          <w:lang w:val="en-GB"/>
        </w:rPr>
        <w:t>F. Contino</w:t>
      </w:r>
      <w:r w:rsidR="007F2AD8" w:rsidRPr="00A148BA">
        <w:rPr>
          <w:rFonts w:ascii="Times"/>
          <w:caps w:val="0"/>
          <w:sz w:val="18"/>
          <w:szCs w:val="14"/>
          <w:vertAlign w:val="superscript"/>
          <w:lang w:val="en-GB"/>
        </w:rPr>
        <w:t>4</w:t>
      </w:r>
      <w:r w:rsidR="007F2AD8" w:rsidRPr="00A148BA">
        <w:rPr>
          <w:rFonts w:ascii="Times"/>
          <w:caps w:val="0"/>
          <w:sz w:val="18"/>
          <w:szCs w:val="14"/>
          <w:lang w:val="en-GB"/>
        </w:rPr>
        <w:t xml:space="preserve">, </w:t>
      </w:r>
      <w:r w:rsidRPr="00A148BA">
        <w:rPr>
          <w:rFonts w:ascii="Times"/>
          <w:caps w:val="0"/>
          <w:sz w:val="18"/>
          <w:szCs w:val="14"/>
          <w:lang w:val="en-GB"/>
        </w:rPr>
        <w:t>C</w:t>
      </w:r>
      <w:r w:rsidR="000321C6" w:rsidRPr="00A148BA">
        <w:rPr>
          <w:rFonts w:ascii="Times"/>
          <w:caps w:val="0"/>
          <w:sz w:val="18"/>
          <w:szCs w:val="14"/>
          <w:lang w:val="en-GB"/>
        </w:rPr>
        <w:t>.</w:t>
      </w:r>
      <w:r w:rsidRPr="00A148BA">
        <w:rPr>
          <w:rFonts w:ascii="Times"/>
          <w:caps w:val="0"/>
          <w:sz w:val="18"/>
          <w:szCs w:val="14"/>
          <w:lang w:val="en-GB"/>
        </w:rPr>
        <w:t xml:space="preserve"> </w:t>
      </w:r>
      <w:r w:rsidR="001A153E" w:rsidRPr="00A148BA">
        <w:rPr>
          <w:rFonts w:ascii="Times"/>
          <w:caps w:val="0"/>
          <w:sz w:val="18"/>
          <w:szCs w:val="14"/>
          <w:lang w:val="en-GB"/>
        </w:rPr>
        <w:t>Mounaim-</w:t>
      </w:r>
      <w:r w:rsidRPr="00A148BA">
        <w:rPr>
          <w:rFonts w:ascii="Times"/>
          <w:caps w:val="0"/>
          <w:sz w:val="18"/>
          <w:szCs w:val="14"/>
          <w:lang w:val="en-GB"/>
        </w:rPr>
        <w:t>Rousselle</w:t>
      </w:r>
      <w:r w:rsidR="0025229C" w:rsidRPr="00A148BA">
        <w:rPr>
          <w:rFonts w:ascii="Times"/>
          <w:sz w:val="18"/>
          <w:szCs w:val="14"/>
          <w:vertAlign w:val="superscript"/>
          <w:lang w:val="en-GB"/>
        </w:rPr>
        <w:t>1</w:t>
      </w:r>
      <w:r w:rsidRPr="00A148BA">
        <w:rPr>
          <w:rFonts w:ascii="Times"/>
          <w:caps w:val="0"/>
          <w:sz w:val="18"/>
          <w:szCs w:val="14"/>
          <w:lang w:val="en-GB"/>
        </w:rPr>
        <w:t>, R</w:t>
      </w:r>
      <w:r w:rsidR="000321C6" w:rsidRPr="00A148BA">
        <w:rPr>
          <w:rFonts w:ascii="Times"/>
          <w:caps w:val="0"/>
          <w:sz w:val="18"/>
          <w:szCs w:val="14"/>
          <w:lang w:val="en-GB"/>
        </w:rPr>
        <w:t>.</w:t>
      </w:r>
      <w:r w:rsidRPr="00A148BA">
        <w:rPr>
          <w:rFonts w:ascii="Times"/>
          <w:caps w:val="0"/>
          <w:sz w:val="18"/>
          <w:szCs w:val="14"/>
          <w:lang w:val="en-GB"/>
        </w:rPr>
        <w:t xml:space="preserve"> Bastiaans</w:t>
      </w:r>
      <w:r w:rsidR="00FD28F6" w:rsidRPr="00A148BA">
        <w:rPr>
          <w:rFonts w:ascii="Times"/>
          <w:sz w:val="18"/>
          <w:szCs w:val="14"/>
          <w:vertAlign w:val="superscript"/>
          <w:lang w:val="en-GB"/>
        </w:rPr>
        <w:t>3</w:t>
      </w:r>
      <w:r w:rsidRPr="00A148BA">
        <w:rPr>
          <w:rFonts w:ascii="Times"/>
          <w:caps w:val="0"/>
          <w:sz w:val="18"/>
          <w:szCs w:val="14"/>
          <w:lang w:val="en-GB"/>
        </w:rPr>
        <w:t>, A</w:t>
      </w:r>
      <w:r w:rsidR="000321C6" w:rsidRPr="00A148BA">
        <w:rPr>
          <w:rFonts w:ascii="Times"/>
          <w:caps w:val="0"/>
          <w:sz w:val="18"/>
          <w:szCs w:val="14"/>
          <w:lang w:val="en-GB"/>
        </w:rPr>
        <w:t>.</w:t>
      </w:r>
      <w:r w:rsidRPr="00A148BA">
        <w:rPr>
          <w:rFonts w:ascii="Times"/>
          <w:caps w:val="0"/>
          <w:sz w:val="18"/>
          <w:szCs w:val="14"/>
          <w:lang w:val="en-GB"/>
        </w:rPr>
        <w:t xml:space="preserve"> Valera-Medina</w:t>
      </w:r>
      <w:r w:rsidR="0025229C" w:rsidRPr="00A148BA">
        <w:rPr>
          <w:rFonts w:ascii="Times"/>
          <w:sz w:val="18"/>
          <w:szCs w:val="14"/>
          <w:vertAlign w:val="superscript"/>
          <w:lang w:val="en-GB"/>
        </w:rPr>
        <w:t>2</w:t>
      </w:r>
    </w:p>
    <w:p w14:paraId="68A6FB18" w14:textId="77777777" w:rsidR="00AF661A" w:rsidRPr="00A148BA" w:rsidRDefault="00AF661A">
      <w:pPr>
        <w:ind w:right="144"/>
        <w:rPr>
          <w:rFonts w:ascii="Times"/>
          <w:lang w:val="en-GB"/>
        </w:rPr>
      </w:pPr>
    </w:p>
    <w:p w14:paraId="44566A1A" w14:textId="5454572E" w:rsidR="00E954F1" w:rsidRPr="001E018D" w:rsidRDefault="00E954F1" w:rsidP="00E954F1">
      <w:pPr>
        <w:jc w:val="center"/>
        <w:rPr>
          <w:rFonts w:ascii="Times" w:cs="Times"/>
          <w:lang w:val="fr-FR"/>
        </w:rPr>
      </w:pPr>
      <w:r w:rsidRPr="001E018D">
        <w:rPr>
          <w:rFonts w:ascii="Times" w:cs="Times"/>
          <w:vertAlign w:val="superscript"/>
          <w:lang w:val="fr-FR"/>
        </w:rPr>
        <w:t>1</w:t>
      </w:r>
      <w:r w:rsidRPr="001E018D">
        <w:rPr>
          <w:rFonts w:ascii="Times" w:cs="Times"/>
          <w:lang w:val="fr-FR"/>
        </w:rPr>
        <w:t xml:space="preserve">Université d’Orléans, Laboratoire PRISME </w:t>
      </w:r>
    </w:p>
    <w:p w14:paraId="4345C446" w14:textId="77777777" w:rsidR="00E954F1" w:rsidRPr="001E018D" w:rsidRDefault="00E954F1" w:rsidP="00E954F1">
      <w:pPr>
        <w:jc w:val="center"/>
        <w:rPr>
          <w:rFonts w:ascii="Times" w:cs="Times"/>
          <w:lang w:val="fr-FR"/>
        </w:rPr>
      </w:pPr>
      <w:r w:rsidRPr="001E018D">
        <w:rPr>
          <w:rFonts w:ascii="Times" w:cs="Times"/>
          <w:lang w:val="fr-FR"/>
        </w:rPr>
        <w:t>EA 4229, F45072 Orléans, France</w:t>
      </w:r>
    </w:p>
    <w:p w14:paraId="42A15BA6" w14:textId="77777777" w:rsidR="00E954F1" w:rsidRPr="001E018D" w:rsidRDefault="00E954F1" w:rsidP="00E954F1">
      <w:pPr>
        <w:jc w:val="center"/>
        <w:rPr>
          <w:rFonts w:ascii="Times" w:cs="Times"/>
          <w:lang w:val="fr-FR"/>
        </w:rPr>
      </w:pPr>
    </w:p>
    <w:p w14:paraId="073069A9" w14:textId="12C7BFF8" w:rsidR="00E954F1" w:rsidRPr="002511B3" w:rsidRDefault="00E954F1" w:rsidP="00E954F1">
      <w:pPr>
        <w:jc w:val="center"/>
        <w:rPr>
          <w:rFonts w:ascii="Times" w:cs="Times"/>
          <w:lang w:val="en-GB"/>
        </w:rPr>
      </w:pPr>
      <w:r w:rsidRPr="002511B3">
        <w:rPr>
          <w:rFonts w:ascii="Times" w:cs="Times"/>
          <w:vertAlign w:val="superscript"/>
          <w:lang w:val="en-GB"/>
        </w:rPr>
        <w:t>2</w:t>
      </w:r>
      <w:r w:rsidRPr="002511B3">
        <w:rPr>
          <w:rFonts w:ascii="Times" w:cs="Times"/>
          <w:lang w:val="en-GB"/>
        </w:rPr>
        <w:t xml:space="preserve">Cardiff University, </w:t>
      </w:r>
      <w:r w:rsidR="00514DCD">
        <w:rPr>
          <w:rFonts w:ascii="Times" w:cs="Times"/>
          <w:lang w:val="en-GB"/>
        </w:rPr>
        <w:t>College</w:t>
      </w:r>
      <w:r w:rsidRPr="002511B3">
        <w:rPr>
          <w:rFonts w:ascii="Times" w:cs="Times"/>
          <w:lang w:val="en-GB"/>
        </w:rPr>
        <w:t xml:space="preserve"> of</w:t>
      </w:r>
      <w:r w:rsidR="00514DCD">
        <w:rPr>
          <w:rFonts w:ascii="Times" w:cs="Times"/>
          <w:lang w:val="en-GB"/>
        </w:rPr>
        <w:t xml:space="preserve"> Physical Sciences and</w:t>
      </w:r>
      <w:r w:rsidRPr="002511B3">
        <w:rPr>
          <w:rFonts w:ascii="Times" w:cs="Times"/>
          <w:lang w:val="en-GB"/>
        </w:rPr>
        <w:t xml:space="preserve"> Engineering</w:t>
      </w:r>
    </w:p>
    <w:p w14:paraId="03BB47BA" w14:textId="56D22C2D" w:rsidR="00E954F1" w:rsidRPr="002511B3" w:rsidRDefault="00E954F1" w:rsidP="00E954F1">
      <w:pPr>
        <w:jc w:val="center"/>
        <w:rPr>
          <w:rFonts w:ascii="Times" w:cs="Times"/>
          <w:lang w:val="en-GB"/>
        </w:rPr>
      </w:pPr>
      <w:r w:rsidRPr="002511B3">
        <w:rPr>
          <w:rFonts w:ascii="Times" w:cs="Times"/>
          <w:lang w:val="en-GB"/>
        </w:rPr>
        <w:t>Queen’s Building, 14-17 The Parade, Cardiff CF24 3AA, United Kingdom</w:t>
      </w:r>
    </w:p>
    <w:p w14:paraId="57F59456" w14:textId="034886DB" w:rsidR="00E954F1" w:rsidRPr="002511B3" w:rsidRDefault="00E954F1" w:rsidP="00E954F1">
      <w:pPr>
        <w:jc w:val="center"/>
        <w:rPr>
          <w:rFonts w:ascii="Times" w:cs="Times"/>
          <w:lang w:val="en-GB"/>
        </w:rPr>
      </w:pPr>
    </w:p>
    <w:p w14:paraId="106A2A59" w14:textId="2737021C" w:rsidR="00E954F1" w:rsidRPr="002511B3" w:rsidRDefault="00E954F1" w:rsidP="00E954F1">
      <w:pPr>
        <w:jc w:val="center"/>
        <w:rPr>
          <w:rFonts w:ascii="Times" w:cs="Times"/>
          <w:lang w:val="en-GB"/>
        </w:rPr>
      </w:pPr>
      <w:r w:rsidRPr="002511B3">
        <w:rPr>
          <w:rFonts w:ascii="Times" w:cs="Times"/>
          <w:vertAlign w:val="superscript"/>
          <w:lang w:val="en-GB"/>
        </w:rPr>
        <w:t>3</w:t>
      </w:r>
      <w:r w:rsidRPr="002511B3">
        <w:rPr>
          <w:rFonts w:ascii="Times" w:cs="Times"/>
          <w:lang w:val="en-GB"/>
        </w:rPr>
        <w:t>Eindhoven University of Technology, Department of Mechanical Engineering</w:t>
      </w:r>
    </w:p>
    <w:p w14:paraId="6A6F713C" w14:textId="7EDA5A10" w:rsidR="00E954F1" w:rsidRPr="001E018D" w:rsidRDefault="00E954F1" w:rsidP="00E954F1">
      <w:pPr>
        <w:jc w:val="center"/>
        <w:rPr>
          <w:rFonts w:ascii="Times" w:cs="Times"/>
          <w:color w:val="000000"/>
          <w:lang w:val="fr-FR" w:eastAsia="nl-NL"/>
        </w:rPr>
      </w:pPr>
      <w:r w:rsidRPr="001E018D">
        <w:rPr>
          <w:rFonts w:ascii="Times" w:cs="Times"/>
          <w:color w:val="000000"/>
          <w:lang w:val="fr-FR" w:eastAsia="nl-NL"/>
        </w:rPr>
        <w:t xml:space="preserve">PO Box 513, 5600 MB Eindhoven, </w:t>
      </w:r>
      <w:proofErr w:type="spellStart"/>
      <w:r w:rsidRPr="001E018D">
        <w:rPr>
          <w:rFonts w:ascii="Times" w:cs="Times"/>
          <w:color w:val="000000"/>
          <w:lang w:val="fr-FR" w:eastAsia="nl-NL"/>
        </w:rPr>
        <w:t>Netherlands</w:t>
      </w:r>
      <w:proofErr w:type="spellEnd"/>
    </w:p>
    <w:p w14:paraId="19BE0177" w14:textId="77777777" w:rsidR="001A153E" w:rsidRPr="001E018D" w:rsidRDefault="001A153E" w:rsidP="00E954F1">
      <w:pPr>
        <w:jc w:val="center"/>
        <w:rPr>
          <w:rFonts w:ascii="Times" w:cs="Times"/>
          <w:color w:val="000000"/>
          <w:lang w:val="fr-FR" w:eastAsia="nl-NL"/>
        </w:rPr>
      </w:pPr>
    </w:p>
    <w:p w14:paraId="5D645006" w14:textId="751BE20F" w:rsidR="00193120" w:rsidRPr="001E018D" w:rsidRDefault="00193120" w:rsidP="00E954F1">
      <w:pPr>
        <w:jc w:val="center"/>
        <w:rPr>
          <w:rFonts w:ascii="Times" w:cs="Times"/>
          <w:color w:val="000000"/>
          <w:lang w:val="fr-FR" w:eastAsia="nl-NL"/>
        </w:rPr>
      </w:pPr>
      <w:r w:rsidRPr="001E018D">
        <w:rPr>
          <w:rFonts w:ascii="Times" w:cs="Times"/>
          <w:color w:val="000000"/>
          <w:vertAlign w:val="superscript"/>
          <w:lang w:val="fr-FR" w:eastAsia="nl-NL"/>
        </w:rPr>
        <w:t>4</w:t>
      </w:r>
      <w:r w:rsidRPr="001E018D">
        <w:rPr>
          <w:rFonts w:ascii="Times" w:cs="Times"/>
          <w:color w:val="000000"/>
          <w:lang w:val="fr-FR" w:eastAsia="nl-NL"/>
        </w:rPr>
        <w:t xml:space="preserve">Université Catholique de Louvain, </w:t>
      </w:r>
      <w:proofErr w:type="spellStart"/>
      <w:r w:rsidRPr="001E018D">
        <w:rPr>
          <w:rFonts w:ascii="Times" w:cs="Times"/>
          <w:color w:val="000000"/>
          <w:lang w:val="fr-FR" w:eastAsia="nl-NL"/>
        </w:rPr>
        <w:t>iMMC</w:t>
      </w:r>
      <w:proofErr w:type="spellEnd"/>
    </w:p>
    <w:p w14:paraId="49BC595A" w14:textId="619727AF" w:rsidR="00193120" w:rsidRPr="001E018D" w:rsidRDefault="00193120" w:rsidP="00E954F1">
      <w:pPr>
        <w:jc w:val="center"/>
        <w:rPr>
          <w:rFonts w:ascii="Times" w:cs="Times"/>
          <w:color w:val="000000"/>
          <w:lang w:val="fr-FR" w:eastAsia="nl-NL"/>
        </w:rPr>
      </w:pPr>
      <w:r w:rsidRPr="001E018D">
        <w:rPr>
          <w:rFonts w:ascii="Times" w:cs="Times"/>
          <w:color w:val="000000"/>
          <w:lang w:val="fr-FR" w:eastAsia="nl-NL"/>
        </w:rPr>
        <w:t>Place du Levant, 2 bte L5.04.03 B-1348, Louvain-la-Neuve</w:t>
      </w:r>
      <w:r w:rsidR="001A153E" w:rsidRPr="001E018D">
        <w:rPr>
          <w:rFonts w:ascii="Times" w:cs="Times"/>
          <w:color w:val="000000"/>
          <w:lang w:val="fr-FR" w:eastAsia="nl-NL"/>
        </w:rPr>
        <w:t xml:space="preserve">, </w:t>
      </w:r>
      <w:proofErr w:type="spellStart"/>
      <w:r w:rsidR="001A153E" w:rsidRPr="001E018D">
        <w:rPr>
          <w:rFonts w:ascii="Times" w:cs="Times"/>
          <w:color w:val="000000"/>
          <w:lang w:val="fr-FR" w:eastAsia="nl-NL"/>
        </w:rPr>
        <w:t>Belgium</w:t>
      </w:r>
      <w:proofErr w:type="spellEnd"/>
    </w:p>
    <w:p w14:paraId="7A062591" w14:textId="77777777" w:rsidR="00193120" w:rsidRPr="001E018D" w:rsidRDefault="00193120" w:rsidP="00E954F1">
      <w:pPr>
        <w:jc w:val="center"/>
        <w:rPr>
          <w:rFonts w:ascii="Times" w:cs="Times"/>
          <w:color w:val="000000"/>
          <w:lang w:val="fr-FR" w:eastAsia="nl-NL"/>
        </w:rPr>
      </w:pPr>
    </w:p>
    <w:p w14:paraId="02A4B428" w14:textId="7A103C59" w:rsidR="00193120" w:rsidRPr="001E018D" w:rsidRDefault="001A153E" w:rsidP="00E954F1">
      <w:pPr>
        <w:jc w:val="center"/>
        <w:rPr>
          <w:rFonts w:ascii="Times" w:cs="Times"/>
          <w:color w:val="000000"/>
          <w:lang w:val="it-IT" w:eastAsia="nl-NL"/>
        </w:rPr>
      </w:pPr>
      <w:r w:rsidRPr="001E018D">
        <w:rPr>
          <w:rFonts w:ascii="Times" w:cs="Times"/>
          <w:color w:val="000000"/>
          <w:vertAlign w:val="superscript"/>
          <w:lang w:val="it-IT" w:eastAsia="nl-NL"/>
        </w:rPr>
        <w:t>5</w:t>
      </w:r>
      <w:r w:rsidR="00193120" w:rsidRPr="001E018D">
        <w:rPr>
          <w:rFonts w:ascii="Times" w:cs="Times"/>
          <w:color w:val="000000"/>
          <w:vertAlign w:val="superscript"/>
          <w:lang w:val="it-IT" w:eastAsia="nl-NL"/>
        </w:rPr>
        <w:t xml:space="preserve"> </w:t>
      </w:r>
      <w:r w:rsidR="00193120" w:rsidRPr="001E018D">
        <w:rPr>
          <w:rFonts w:ascii="Times" w:cs="Times"/>
          <w:color w:val="000000"/>
          <w:lang w:val="it-IT" w:eastAsia="nl-NL"/>
        </w:rPr>
        <w:t xml:space="preserve">Baker Hughes, </w:t>
      </w:r>
      <w:r w:rsidR="0004569F" w:rsidRPr="001E018D">
        <w:rPr>
          <w:rFonts w:ascii="Times" w:cs="Times"/>
          <w:color w:val="000000"/>
          <w:lang w:val="it-IT" w:eastAsia="nl-NL"/>
        </w:rPr>
        <w:t>Nuovo Pignone Tecnologie</w:t>
      </w:r>
    </w:p>
    <w:p w14:paraId="311F01E6" w14:textId="65F5D068" w:rsidR="0004569F" w:rsidRPr="001E018D" w:rsidRDefault="0004569F" w:rsidP="00E954F1">
      <w:pPr>
        <w:jc w:val="center"/>
        <w:rPr>
          <w:rFonts w:ascii="Times" w:cs="Times"/>
          <w:color w:val="000000"/>
          <w:lang w:val="it-IT" w:eastAsia="nl-NL"/>
        </w:rPr>
      </w:pPr>
      <w:r w:rsidRPr="001E018D">
        <w:rPr>
          <w:rFonts w:ascii="Times" w:cs="Times"/>
          <w:color w:val="000000"/>
          <w:lang w:val="it-IT" w:eastAsia="nl-NL"/>
        </w:rPr>
        <w:t>Via F. Matteucci,2 -50127, Florence, Italy</w:t>
      </w:r>
    </w:p>
    <w:p w14:paraId="269301F2" w14:textId="77777777" w:rsidR="001A153E" w:rsidRPr="001E018D" w:rsidRDefault="001A153E" w:rsidP="00E954F1">
      <w:pPr>
        <w:jc w:val="center"/>
        <w:rPr>
          <w:rFonts w:ascii="Times" w:cs="Times"/>
          <w:color w:val="000000"/>
          <w:lang w:val="it-IT" w:eastAsia="nl-NL"/>
        </w:rPr>
      </w:pPr>
    </w:p>
    <w:p w14:paraId="3E2AEC4D" w14:textId="135195F5" w:rsidR="001A153E" w:rsidRPr="001E018D" w:rsidRDefault="001A153E" w:rsidP="00E954F1">
      <w:pPr>
        <w:jc w:val="center"/>
        <w:rPr>
          <w:rFonts w:ascii="Times" w:cs="Times"/>
          <w:color w:val="000000"/>
          <w:lang w:val="it-IT" w:eastAsia="nl-NL"/>
        </w:rPr>
      </w:pPr>
      <w:r w:rsidRPr="001E018D">
        <w:rPr>
          <w:rFonts w:ascii="Times" w:cs="Times"/>
          <w:color w:val="000000"/>
          <w:vertAlign w:val="superscript"/>
          <w:lang w:val="it-IT" w:eastAsia="nl-NL"/>
        </w:rPr>
        <w:t xml:space="preserve">6 </w:t>
      </w:r>
      <w:r w:rsidRPr="001E018D">
        <w:rPr>
          <w:rFonts w:ascii="Times" w:cs="Times"/>
          <w:color w:val="000000"/>
          <w:lang w:val="it-IT" w:eastAsia="nl-NL"/>
        </w:rPr>
        <w:t>Rina Consulting S.p.A</w:t>
      </w:r>
    </w:p>
    <w:p w14:paraId="3BF2930C" w14:textId="29B88BCD" w:rsidR="001A153E" w:rsidRPr="001E018D" w:rsidRDefault="001A153E" w:rsidP="00E954F1">
      <w:pPr>
        <w:jc w:val="center"/>
        <w:rPr>
          <w:rFonts w:ascii="Times" w:cs="Times"/>
          <w:color w:val="000000"/>
          <w:lang w:val="it-IT" w:eastAsia="nl-NL"/>
        </w:rPr>
      </w:pPr>
      <w:r w:rsidRPr="001E018D">
        <w:rPr>
          <w:rFonts w:ascii="Times" w:cs="Times"/>
          <w:color w:val="000000"/>
          <w:lang w:val="it-IT" w:eastAsia="nl-NL"/>
        </w:rPr>
        <w:t>Via Cecchi, 6 -16129, Genova, Italy</w:t>
      </w:r>
    </w:p>
    <w:p w14:paraId="3A8F07F3" w14:textId="77777777" w:rsidR="00193120" w:rsidRPr="001E018D" w:rsidRDefault="00193120" w:rsidP="00E954F1">
      <w:pPr>
        <w:jc w:val="center"/>
        <w:rPr>
          <w:rFonts w:ascii="Times" w:cs="Times"/>
          <w:color w:val="000000"/>
          <w:lang w:val="it-IT" w:eastAsia="nl-NL"/>
        </w:rPr>
      </w:pPr>
    </w:p>
    <w:p w14:paraId="7EEAF17B" w14:textId="77777777" w:rsidR="005F486E" w:rsidRPr="001E018D" w:rsidRDefault="005F486E">
      <w:pPr>
        <w:pStyle w:val="Affiliation"/>
        <w:ind w:right="144"/>
        <w:rPr>
          <w:rFonts w:ascii="Times"/>
          <w:lang w:val="it-IT"/>
        </w:rPr>
      </w:pPr>
    </w:p>
    <w:p w14:paraId="4710FDCF" w14:textId="6764238D" w:rsidR="00AF661A" w:rsidRPr="003A7B57" w:rsidRDefault="00E954F1" w:rsidP="00E954F1">
      <w:pPr>
        <w:jc w:val="center"/>
        <w:rPr>
          <w:rFonts w:ascii="Times"/>
          <w:lang w:val="en-GB"/>
        </w:rPr>
      </w:pPr>
      <w:bookmarkStart w:id="1" w:name="PutAuthorsHere"/>
      <w:r w:rsidRPr="003A7B57">
        <w:rPr>
          <w:rFonts w:ascii="Times"/>
          <w:lang w:val="en-GB"/>
        </w:rPr>
        <w:t>Corresponding Authors Email: (</w:t>
      </w:r>
      <w:r w:rsidRPr="003A7B57">
        <w:rPr>
          <w:rFonts w:ascii="Times"/>
          <w:vertAlign w:val="superscript"/>
          <w:lang w:val="en-GB"/>
        </w:rPr>
        <w:t>1</w:t>
      </w:r>
      <w:r w:rsidRPr="003A7B57">
        <w:rPr>
          <w:rFonts w:ascii="Times"/>
          <w:lang w:val="en-GB"/>
        </w:rPr>
        <w:t xml:space="preserve">) </w:t>
      </w:r>
      <w:hyperlink r:id="rId11" w:history="1">
        <w:r w:rsidRPr="003A7B57">
          <w:rPr>
            <w:rStyle w:val="Hyperlink"/>
            <w:rFonts w:ascii="Times"/>
            <w:lang w:val="en-GB"/>
          </w:rPr>
          <w:t>seif-eddine.zitouni@univ-orleans.fr</w:t>
        </w:r>
      </w:hyperlink>
    </w:p>
    <w:p w14:paraId="70AB92EC" w14:textId="559984AD" w:rsidR="00E954F1" w:rsidRPr="00BA2815" w:rsidRDefault="00E954F1" w:rsidP="00E954F1">
      <w:pPr>
        <w:ind w:left="1440"/>
        <w:jc w:val="center"/>
        <w:rPr>
          <w:rFonts w:ascii="Times"/>
          <w:lang w:val="en-GB"/>
        </w:rPr>
      </w:pPr>
      <w:r w:rsidRPr="003A7B57">
        <w:rPr>
          <w:rFonts w:ascii="Times"/>
          <w:lang w:val="en-GB"/>
        </w:rPr>
        <w:t xml:space="preserve">    </w:t>
      </w:r>
      <w:r w:rsidRPr="00BA2815">
        <w:rPr>
          <w:rFonts w:ascii="Times"/>
          <w:lang w:val="en-GB"/>
        </w:rPr>
        <w:t>(</w:t>
      </w:r>
      <w:r w:rsidRPr="00BA2815">
        <w:rPr>
          <w:rFonts w:ascii="Times"/>
          <w:vertAlign w:val="superscript"/>
          <w:lang w:val="en-GB"/>
        </w:rPr>
        <w:t>2</w:t>
      </w:r>
      <w:r w:rsidRPr="00BA2815">
        <w:rPr>
          <w:rFonts w:ascii="Times"/>
          <w:lang w:val="en-GB"/>
        </w:rPr>
        <w:t xml:space="preserve">) </w:t>
      </w:r>
      <w:hyperlink r:id="rId12" w:history="1">
        <w:r w:rsidRPr="00BA2815">
          <w:rPr>
            <w:rStyle w:val="Hyperlink"/>
            <w:rFonts w:ascii="Times"/>
            <w:lang w:val="en-GB"/>
          </w:rPr>
          <w:t>MashrukS@cardiff.ac.uk</w:t>
        </w:r>
      </w:hyperlink>
    </w:p>
    <w:p w14:paraId="0ED18C81" w14:textId="77777777" w:rsidR="00E954F1" w:rsidRPr="00BA2815" w:rsidRDefault="00E954F1" w:rsidP="00E954F1">
      <w:pPr>
        <w:ind w:left="1440"/>
        <w:jc w:val="center"/>
        <w:rPr>
          <w:rFonts w:ascii="Times"/>
          <w:lang w:val="en-GB"/>
        </w:rPr>
      </w:pPr>
    </w:p>
    <w:bookmarkEnd w:id="1"/>
    <w:p w14:paraId="71E5C3C4" w14:textId="77777777" w:rsidR="00AF661A" w:rsidRPr="00BA2815" w:rsidRDefault="00AF661A">
      <w:pPr>
        <w:rPr>
          <w:rFonts w:ascii="Times"/>
          <w:lang w:val="en-GB"/>
        </w:rPr>
      </w:pPr>
    </w:p>
    <w:p w14:paraId="169420AE" w14:textId="0FDCF22C" w:rsidR="00AF661A" w:rsidRPr="00BA2815" w:rsidRDefault="00AF661A" w:rsidP="00E954F1">
      <w:pPr>
        <w:jc w:val="center"/>
        <w:rPr>
          <w:rFonts w:ascii="Times"/>
          <w:lang w:val="en-GB"/>
        </w:rPr>
        <w:sectPr w:rsidR="00AF661A" w:rsidRPr="00BA2815" w:rsidSect="00B4099B">
          <w:footerReference w:type="default" r:id="rId13"/>
          <w:type w:val="continuous"/>
          <w:pgSz w:w="12240" w:h="15840"/>
          <w:pgMar w:top="1152" w:right="1183" w:bottom="1440" w:left="1152" w:header="720" w:footer="720" w:gutter="0"/>
          <w:cols w:space="720"/>
        </w:sectPr>
      </w:pPr>
    </w:p>
    <w:p w14:paraId="28B50779" w14:textId="77777777" w:rsidR="00AF661A" w:rsidRPr="00BA2815" w:rsidRDefault="00AF661A">
      <w:pPr>
        <w:pStyle w:val="BodyText2"/>
        <w:rPr>
          <w:rFonts w:ascii="Times"/>
          <w:lang w:val="en-GB"/>
        </w:rPr>
      </w:pPr>
    </w:p>
    <w:p w14:paraId="3F122E3F" w14:textId="1A9F23DB" w:rsidR="00E80267" w:rsidRPr="00BA2815" w:rsidRDefault="001A153E" w:rsidP="00E80267">
      <w:pPr>
        <w:rPr>
          <w:rFonts w:ascii="Times" w:cs="Times"/>
          <w:b/>
          <w:lang w:val="en-GB"/>
        </w:rPr>
      </w:pPr>
      <w:r w:rsidRPr="00BA2815">
        <w:rPr>
          <w:rFonts w:ascii="Times" w:cs="Times"/>
          <w:b/>
          <w:lang w:val="en-GB"/>
        </w:rPr>
        <w:t>ABSTRACT</w:t>
      </w:r>
    </w:p>
    <w:p w14:paraId="1B867404" w14:textId="5699E255" w:rsidR="005B548B" w:rsidRPr="00BA2815" w:rsidRDefault="00BD00F1" w:rsidP="00E80267">
      <w:pPr>
        <w:rPr>
          <w:rFonts w:ascii="Times" w:cs="Times"/>
          <w:bCs/>
          <w:lang w:val="en-GB"/>
        </w:rPr>
      </w:pPr>
      <w:r w:rsidRPr="00BA2815">
        <w:rPr>
          <w:rFonts w:ascii="Times" w:cs="Times"/>
          <w:bCs/>
          <w:lang w:val="en-GB"/>
        </w:rPr>
        <w:t xml:space="preserve">Global warming is </w:t>
      </w:r>
      <w:r w:rsidR="00DF754E" w:rsidRPr="00BA2815">
        <w:rPr>
          <w:rFonts w:ascii="Times" w:cs="Times"/>
          <w:bCs/>
          <w:lang w:val="en-GB"/>
        </w:rPr>
        <w:t>potentially the greatest</w:t>
      </w:r>
      <w:r w:rsidRPr="00BA2815">
        <w:rPr>
          <w:rFonts w:ascii="Times" w:cs="Times"/>
          <w:bCs/>
          <w:lang w:val="en-GB"/>
        </w:rPr>
        <w:t xml:space="preserve"> </w:t>
      </w:r>
      <w:r w:rsidR="00DF754E" w:rsidRPr="00BA2815">
        <w:rPr>
          <w:rFonts w:ascii="Times" w:cs="Times"/>
          <w:bCs/>
          <w:lang w:val="en-GB"/>
        </w:rPr>
        <w:t>challenge</w:t>
      </w:r>
      <w:r w:rsidR="00FA3B83" w:rsidRPr="00BA2815">
        <w:rPr>
          <w:rFonts w:ascii="Times" w:cs="Times"/>
          <w:bCs/>
          <w:lang w:val="en-GB"/>
        </w:rPr>
        <w:t xml:space="preserve"> of this century</w:t>
      </w:r>
      <w:r w:rsidR="00DF754E" w:rsidRPr="00BA2815">
        <w:rPr>
          <w:rFonts w:ascii="Times" w:cs="Times"/>
          <w:bCs/>
          <w:lang w:val="en-GB"/>
        </w:rPr>
        <w:t xml:space="preserve">, with </w:t>
      </w:r>
      <w:r w:rsidR="0067359A" w:rsidRPr="00BA2815">
        <w:rPr>
          <w:rFonts w:ascii="Times" w:cs="Times"/>
          <w:bCs/>
          <w:lang w:val="en-GB"/>
        </w:rPr>
        <w:t xml:space="preserve">anthropogenic </w:t>
      </w:r>
      <w:r w:rsidR="00DF754E" w:rsidRPr="00BA2815">
        <w:rPr>
          <w:rFonts w:ascii="Times" w:cs="Times"/>
          <w:bCs/>
          <w:lang w:val="en-GB"/>
        </w:rPr>
        <w:t>CO</w:t>
      </w:r>
      <w:r w:rsidR="00DF754E" w:rsidRPr="00BA2815">
        <w:rPr>
          <w:rFonts w:ascii="Times" w:cs="Times"/>
          <w:bCs/>
          <w:vertAlign w:val="subscript"/>
          <w:lang w:val="en-GB"/>
        </w:rPr>
        <w:t>2</w:t>
      </w:r>
      <w:r w:rsidR="00DF754E" w:rsidRPr="00BA2815">
        <w:rPr>
          <w:rFonts w:ascii="Times" w:cs="Times"/>
          <w:bCs/>
          <w:lang w:val="en-GB"/>
        </w:rPr>
        <w:t xml:space="preserve"> emission</w:t>
      </w:r>
      <w:r w:rsidR="00FC39B3" w:rsidRPr="00BA2815">
        <w:rPr>
          <w:rFonts w:ascii="Times" w:cs="Times"/>
          <w:bCs/>
          <w:lang w:val="en-GB"/>
        </w:rPr>
        <w:t>s</w:t>
      </w:r>
      <w:r w:rsidR="00DF754E" w:rsidRPr="00BA2815">
        <w:rPr>
          <w:rFonts w:ascii="Times" w:cs="Times"/>
          <w:bCs/>
          <w:lang w:val="en-GB"/>
        </w:rPr>
        <w:t xml:space="preserve"> the main source of greenhouse gas</w:t>
      </w:r>
      <w:r w:rsidR="00BB1A94" w:rsidRPr="00BA2815">
        <w:rPr>
          <w:rFonts w:ascii="Times" w:cs="Times"/>
          <w:bCs/>
          <w:lang w:val="en-GB"/>
        </w:rPr>
        <w:t xml:space="preserve"> (GHGs)</w:t>
      </w:r>
      <w:r w:rsidR="00DF754E" w:rsidRPr="00BA2815">
        <w:rPr>
          <w:rFonts w:ascii="Times" w:cs="Times"/>
          <w:bCs/>
          <w:lang w:val="en-GB"/>
        </w:rPr>
        <w:t xml:space="preserve"> emissions. Recently, a</w:t>
      </w:r>
      <w:r w:rsidR="00671935" w:rsidRPr="00BA2815">
        <w:rPr>
          <w:rFonts w:ascii="Times" w:cs="Times"/>
          <w:bCs/>
          <w:lang w:val="en-GB"/>
        </w:rPr>
        <w:t>mmonia</w:t>
      </w:r>
      <w:r w:rsidR="006A3503">
        <w:rPr>
          <w:rFonts w:ascii="Times" w:cs="Times"/>
          <w:bCs/>
          <w:lang w:val="en-GB"/>
        </w:rPr>
        <w:t xml:space="preserve"> (NH</w:t>
      </w:r>
      <w:r w:rsidR="006A3503">
        <w:rPr>
          <w:rFonts w:ascii="Times" w:cs="Times"/>
          <w:bCs/>
          <w:vertAlign w:val="subscript"/>
          <w:lang w:val="en-GB"/>
        </w:rPr>
        <w:t>3</w:t>
      </w:r>
      <w:r w:rsidR="006A3503">
        <w:rPr>
          <w:rFonts w:ascii="Times" w:cs="Times"/>
          <w:bCs/>
          <w:lang w:val="en-GB"/>
        </w:rPr>
        <w:t>)</w:t>
      </w:r>
      <w:r w:rsidR="00DF754E" w:rsidRPr="00BA2815">
        <w:rPr>
          <w:rFonts w:ascii="Times" w:cs="Times"/>
          <w:bCs/>
          <w:lang w:val="en-GB"/>
        </w:rPr>
        <w:t xml:space="preserve"> has gained attention as a potential carbon-free energy</w:t>
      </w:r>
      <w:r w:rsidR="00E04EB1" w:rsidRPr="00BA2815">
        <w:rPr>
          <w:rFonts w:ascii="Times" w:cs="Times"/>
          <w:bCs/>
          <w:lang w:val="en-GB"/>
        </w:rPr>
        <w:t xml:space="preserve"> vector</w:t>
      </w:r>
      <w:r w:rsidR="00C052E2" w:rsidRPr="00BA2815">
        <w:rPr>
          <w:rFonts w:ascii="Times" w:cs="Times"/>
          <w:bCs/>
          <w:lang w:val="en-GB"/>
        </w:rPr>
        <w:t xml:space="preserve"> (carrier)</w:t>
      </w:r>
      <w:r w:rsidR="00DF754E" w:rsidRPr="00BA2815">
        <w:rPr>
          <w:rFonts w:ascii="Times" w:cs="Times"/>
          <w:bCs/>
          <w:lang w:val="en-GB"/>
        </w:rPr>
        <w:t xml:space="preserve">. </w:t>
      </w:r>
      <w:r w:rsidR="006A3503">
        <w:rPr>
          <w:rFonts w:ascii="Times" w:cs="Times"/>
          <w:bCs/>
          <w:lang w:val="en-GB"/>
        </w:rPr>
        <w:t>NH</w:t>
      </w:r>
      <w:r w:rsidR="006A3503">
        <w:rPr>
          <w:rFonts w:ascii="Times" w:cs="Times"/>
          <w:bCs/>
          <w:vertAlign w:val="subscript"/>
          <w:lang w:val="en-GB"/>
        </w:rPr>
        <w:t>3</w:t>
      </w:r>
      <w:r w:rsidR="00FC39B3" w:rsidRPr="00BA2815">
        <w:rPr>
          <w:rFonts w:ascii="Times" w:cs="Times"/>
          <w:bCs/>
          <w:lang w:val="en-GB"/>
        </w:rPr>
        <w:t xml:space="preserve"> can be produced from waste sources, renewable energy, coupled with already existing infrastructures for production and distribution. </w:t>
      </w:r>
      <w:r w:rsidR="008F5048" w:rsidRPr="00BA2815">
        <w:rPr>
          <w:rFonts w:ascii="Times" w:cs="Times"/>
          <w:bCs/>
          <w:lang w:val="en-GB"/>
        </w:rPr>
        <w:t xml:space="preserve">However, </w:t>
      </w:r>
      <w:r w:rsidR="003E6569" w:rsidRPr="00BA2815">
        <w:rPr>
          <w:rFonts w:ascii="Times" w:cs="Times"/>
          <w:bCs/>
          <w:lang w:val="en-GB"/>
        </w:rPr>
        <w:t xml:space="preserve">pure </w:t>
      </w:r>
      <w:r w:rsidR="006A3503">
        <w:rPr>
          <w:rFonts w:ascii="Times" w:cs="Times"/>
          <w:bCs/>
          <w:lang w:val="en-GB"/>
        </w:rPr>
        <w:t>NH</w:t>
      </w:r>
      <w:r w:rsidR="006A3503">
        <w:rPr>
          <w:rFonts w:ascii="Times" w:cs="Times"/>
          <w:bCs/>
          <w:vertAlign w:val="subscript"/>
          <w:lang w:val="en-GB"/>
        </w:rPr>
        <w:t>3</w:t>
      </w:r>
      <w:r w:rsidR="003E6569" w:rsidRPr="00BA2815">
        <w:rPr>
          <w:rFonts w:ascii="Times" w:cs="Times"/>
          <w:bCs/>
          <w:lang w:val="en-GB"/>
        </w:rPr>
        <w:t xml:space="preserve"> suffers from low flame speed</w:t>
      </w:r>
      <w:r w:rsidR="001D0BAD" w:rsidRPr="00BA2815">
        <w:rPr>
          <w:rFonts w:ascii="Times" w:cs="Times"/>
          <w:bCs/>
          <w:lang w:val="en-GB"/>
        </w:rPr>
        <w:t xml:space="preserve"> </w:t>
      </w:r>
      <w:r w:rsidR="00DF754E" w:rsidRPr="00BA2815">
        <w:rPr>
          <w:rFonts w:ascii="Times" w:cs="Times"/>
          <w:bCs/>
          <w:lang w:val="en-GB"/>
        </w:rPr>
        <w:t xml:space="preserve">and potentially important </w:t>
      </w:r>
      <w:r w:rsidR="00FC39B3" w:rsidRPr="00BA2815">
        <w:rPr>
          <w:rFonts w:ascii="Times" w:cs="Times"/>
          <w:bCs/>
          <w:lang w:val="en-GB"/>
        </w:rPr>
        <w:t>n</w:t>
      </w:r>
      <w:r w:rsidR="00DF754E" w:rsidRPr="00BA2815">
        <w:rPr>
          <w:rFonts w:ascii="Times" w:cs="Times"/>
          <w:bCs/>
          <w:lang w:val="en-GB"/>
        </w:rPr>
        <w:t xml:space="preserve">itrogen </w:t>
      </w:r>
      <w:r w:rsidR="00FC39B3" w:rsidRPr="00BA2815">
        <w:rPr>
          <w:rFonts w:ascii="Times" w:cs="Times"/>
          <w:bCs/>
          <w:lang w:val="en-GB"/>
        </w:rPr>
        <w:t>o</w:t>
      </w:r>
      <w:r w:rsidR="00DF754E" w:rsidRPr="00BA2815">
        <w:rPr>
          <w:rFonts w:ascii="Times" w:cs="Times"/>
          <w:bCs/>
          <w:lang w:val="en-GB"/>
        </w:rPr>
        <w:t>xide</w:t>
      </w:r>
      <w:r w:rsidR="00FC39B3" w:rsidRPr="00BA2815">
        <w:rPr>
          <w:rFonts w:ascii="Times" w:cs="Times"/>
          <w:bCs/>
          <w:lang w:val="en-GB"/>
        </w:rPr>
        <w:t xml:space="preserve"> (NOx)</w:t>
      </w:r>
      <w:r w:rsidR="00DF754E" w:rsidRPr="00BA2815">
        <w:rPr>
          <w:rFonts w:ascii="Times" w:cs="Times"/>
          <w:bCs/>
          <w:lang w:val="en-GB"/>
        </w:rPr>
        <w:t xml:space="preserve"> emissions. As such, blending fuels such as </w:t>
      </w:r>
      <w:r w:rsidR="00FC39B3" w:rsidRPr="00BA2815">
        <w:rPr>
          <w:rFonts w:ascii="Times" w:cs="Times"/>
          <w:bCs/>
          <w:lang w:val="en-GB"/>
        </w:rPr>
        <w:t>m</w:t>
      </w:r>
      <w:r w:rsidR="00250B36" w:rsidRPr="00BA2815">
        <w:rPr>
          <w:rFonts w:ascii="Times" w:cs="Times"/>
          <w:bCs/>
          <w:lang w:val="en-GB"/>
        </w:rPr>
        <w:t>ethane</w:t>
      </w:r>
      <w:r w:rsidR="006A3503">
        <w:rPr>
          <w:rFonts w:ascii="Times" w:cs="Times"/>
          <w:bCs/>
          <w:lang w:val="en-GB"/>
        </w:rPr>
        <w:t xml:space="preserve"> (CH</w:t>
      </w:r>
      <w:r w:rsidR="006A3503">
        <w:rPr>
          <w:rFonts w:ascii="Times" w:cs="Times"/>
          <w:bCs/>
          <w:vertAlign w:val="subscript"/>
          <w:lang w:val="en-GB"/>
        </w:rPr>
        <w:t>4</w:t>
      </w:r>
      <w:r w:rsidR="006A3503">
        <w:rPr>
          <w:rFonts w:ascii="Times" w:cs="Times"/>
          <w:bCs/>
          <w:lang w:val="en-GB"/>
        </w:rPr>
        <w:t>)</w:t>
      </w:r>
      <w:r w:rsidR="00250B36" w:rsidRPr="00BA2815">
        <w:rPr>
          <w:rFonts w:ascii="Times" w:cs="Times"/>
          <w:bCs/>
          <w:lang w:val="en-GB"/>
        </w:rPr>
        <w:t xml:space="preserve"> </w:t>
      </w:r>
      <w:r w:rsidR="005B548B" w:rsidRPr="00BA2815">
        <w:rPr>
          <w:rFonts w:ascii="Times" w:cs="Times"/>
          <w:bCs/>
          <w:lang w:val="en-GB"/>
        </w:rPr>
        <w:t>or</w:t>
      </w:r>
      <w:r w:rsidR="00250B36" w:rsidRPr="00BA2815">
        <w:rPr>
          <w:rFonts w:ascii="Times" w:cs="Times"/>
          <w:bCs/>
          <w:lang w:val="en-GB"/>
        </w:rPr>
        <w:t xml:space="preserve"> </w:t>
      </w:r>
      <w:r w:rsidR="00FC39B3" w:rsidRPr="00BA2815">
        <w:rPr>
          <w:rFonts w:ascii="Times" w:cs="Times"/>
          <w:bCs/>
          <w:lang w:val="en-GB"/>
        </w:rPr>
        <w:t>h</w:t>
      </w:r>
      <w:r w:rsidR="00250B36" w:rsidRPr="00BA2815">
        <w:rPr>
          <w:rFonts w:ascii="Times" w:cs="Times"/>
          <w:bCs/>
          <w:lang w:val="en-GB"/>
        </w:rPr>
        <w:t>ydrogen</w:t>
      </w:r>
      <w:r w:rsidR="006A3503">
        <w:rPr>
          <w:rFonts w:ascii="Times" w:cs="Times"/>
          <w:bCs/>
          <w:lang w:val="en-GB"/>
        </w:rPr>
        <w:t xml:space="preserve"> (H</w:t>
      </w:r>
      <w:r w:rsidR="006A3503">
        <w:rPr>
          <w:rFonts w:ascii="Times" w:cs="Times"/>
          <w:bCs/>
          <w:vertAlign w:val="subscript"/>
          <w:lang w:val="en-GB"/>
        </w:rPr>
        <w:t>2</w:t>
      </w:r>
      <w:r w:rsidR="006A3503">
        <w:rPr>
          <w:rFonts w:ascii="Times" w:cs="Times"/>
          <w:bCs/>
          <w:lang w:val="en-GB"/>
        </w:rPr>
        <w:t>)</w:t>
      </w:r>
      <w:r w:rsidR="00250B36" w:rsidRPr="00BA2815">
        <w:rPr>
          <w:rFonts w:ascii="Times" w:cs="Times"/>
          <w:bCs/>
          <w:lang w:val="en-GB"/>
        </w:rPr>
        <w:t xml:space="preserve"> </w:t>
      </w:r>
      <w:r w:rsidR="005B548B" w:rsidRPr="00BA2815">
        <w:rPr>
          <w:rFonts w:ascii="Times" w:cs="Times"/>
          <w:bCs/>
          <w:lang w:val="en-GB"/>
        </w:rPr>
        <w:t>with</w:t>
      </w:r>
      <w:r w:rsidR="00250B36" w:rsidRPr="00BA2815">
        <w:rPr>
          <w:rFonts w:ascii="Times" w:cs="Times"/>
          <w:bCs/>
          <w:lang w:val="en-GB"/>
        </w:rPr>
        <w:t xml:space="preserve"> </w:t>
      </w:r>
      <w:r w:rsidR="006A3503">
        <w:rPr>
          <w:rFonts w:ascii="Times" w:cs="Times"/>
          <w:bCs/>
          <w:lang w:val="en-GB"/>
        </w:rPr>
        <w:t>NH</w:t>
      </w:r>
      <w:r w:rsidR="006A3503">
        <w:rPr>
          <w:rFonts w:ascii="Times" w:cs="Times"/>
          <w:bCs/>
          <w:vertAlign w:val="subscript"/>
          <w:lang w:val="en-GB"/>
        </w:rPr>
        <w:t>3</w:t>
      </w:r>
      <w:r w:rsidR="005B548B" w:rsidRPr="00BA2815">
        <w:rPr>
          <w:rFonts w:ascii="Times" w:cs="Times"/>
          <w:bCs/>
          <w:lang w:val="en-GB"/>
        </w:rPr>
        <w:t xml:space="preserve"> could potentially address </w:t>
      </w:r>
      <w:r w:rsidR="006A3503">
        <w:rPr>
          <w:rFonts w:ascii="Times" w:cs="Times"/>
          <w:bCs/>
          <w:lang w:val="en-GB"/>
        </w:rPr>
        <w:t>NH</w:t>
      </w:r>
      <w:r w:rsidR="006A3503">
        <w:rPr>
          <w:rFonts w:ascii="Times" w:cs="Times"/>
          <w:bCs/>
          <w:vertAlign w:val="subscript"/>
          <w:lang w:val="en-GB"/>
        </w:rPr>
        <w:t>3</w:t>
      </w:r>
      <w:r w:rsidR="005B548B" w:rsidRPr="00BA2815">
        <w:rPr>
          <w:rFonts w:ascii="Times" w:cs="Times"/>
          <w:bCs/>
          <w:lang w:val="en-GB"/>
        </w:rPr>
        <w:t>’s poor combustion capacities</w:t>
      </w:r>
      <w:r w:rsidR="00D2678D" w:rsidRPr="00BA2815">
        <w:rPr>
          <w:rFonts w:ascii="Times" w:cs="Times"/>
          <w:bCs/>
          <w:lang w:val="en-GB"/>
        </w:rPr>
        <w:t xml:space="preserve">. </w:t>
      </w:r>
    </w:p>
    <w:p w14:paraId="662F56DB" w14:textId="79489D76" w:rsidR="00D10C0A" w:rsidRDefault="00FC39B3" w:rsidP="00E80267">
      <w:pPr>
        <w:rPr>
          <w:rFonts w:ascii="Times" w:cs="Times"/>
          <w:bCs/>
          <w:lang w:val="en-GB"/>
        </w:rPr>
      </w:pPr>
      <w:r w:rsidRPr="00BA2815">
        <w:rPr>
          <w:rFonts w:ascii="Times" w:cs="Times"/>
          <w:bCs/>
          <w:lang w:val="en-GB"/>
        </w:rPr>
        <w:t xml:space="preserve">Therefore, the program FLEXnCONFU has been conceived, supporting bespoke research to tackle some of the fundamental and applied challenges of using these blends. This paper addresses some of the current FLEXnCONFU’s progress. </w:t>
      </w:r>
      <w:r w:rsidR="005B548B" w:rsidRPr="00BA2815">
        <w:rPr>
          <w:rFonts w:ascii="Times" w:cs="Times"/>
          <w:bCs/>
          <w:lang w:val="en-GB"/>
        </w:rPr>
        <w:t xml:space="preserve">Firstly, a series of experiments using </w:t>
      </w:r>
      <w:r w:rsidRPr="00BA2815">
        <w:rPr>
          <w:rFonts w:ascii="Times" w:cs="Times"/>
          <w:bCs/>
          <w:lang w:val="en-GB"/>
        </w:rPr>
        <w:t xml:space="preserve">a </w:t>
      </w:r>
      <w:r w:rsidR="005B548B" w:rsidRPr="00BA2815">
        <w:rPr>
          <w:rFonts w:ascii="Times" w:cs="Times"/>
          <w:bCs/>
          <w:lang w:val="en-GB"/>
        </w:rPr>
        <w:t xml:space="preserve">spherical expanding flame set-up was employed to </w:t>
      </w:r>
      <w:r w:rsidR="005B548B" w:rsidRPr="00BA2815">
        <w:rPr>
          <w:rFonts w:ascii="Times" w:cs="Times"/>
          <w:bCs/>
          <w:lang w:val="en-GB"/>
        </w:rPr>
        <w:t xml:space="preserve">investigate potential increases in reactivity of </w:t>
      </w:r>
      <w:r w:rsidR="006A3503">
        <w:rPr>
          <w:rFonts w:ascii="Times" w:cs="Times"/>
          <w:bCs/>
          <w:lang w:val="en-GB"/>
        </w:rPr>
        <w:t>NH</w:t>
      </w:r>
      <w:r w:rsidR="006A3503">
        <w:rPr>
          <w:rFonts w:ascii="Times" w:cs="Times"/>
          <w:bCs/>
          <w:vertAlign w:val="subscript"/>
          <w:lang w:val="en-GB"/>
        </w:rPr>
        <w:t>3</w:t>
      </w:r>
      <w:r w:rsidR="005B548B" w:rsidRPr="00BA2815">
        <w:rPr>
          <w:rFonts w:ascii="Times" w:cs="Times"/>
          <w:bCs/>
          <w:lang w:val="en-GB"/>
        </w:rPr>
        <w:t xml:space="preserve"> and its blends with </w:t>
      </w:r>
      <w:r w:rsidR="006A3503" w:rsidRPr="006A3503">
        <w:rPr>
          <w:rFonts w:ascii="Times" w:cs="Times"/>
          <w:bCs/>
          <w:lang w:val="en-GB"/>
        </w:rPr>
        <w:t>H</w:t>
      </w:r>
      <w:r w:rsidR="006A3503" w:rsidRPr="006A3503">
        <w:rPr>
          <w:rFonts w:ascii="Times" w:cs="Times"/>
          <w:bCs/>
          <w:vertAlign w:val="subscript"/>
          <w:lang w:val="en-GB"/>
        </w:rPr>
        <w:t>2</w:t>
      </w:r>
      <w:r w:rsidR="005B548B" w:rsidRPr="006A3503">
        <w:rPr>
          <w:rFonts w:ascii="Times" w:cs="Times"/>
          <w:bCs/>
          <w:lang w:val="en-GB"/>
        </w:rPr>
        <w:t xml:space="preserve"> and </w:t>
      </w:r>
      <w:r w:rsidR="006A3503" w:rsidRPr="006A3503">
        <w:rPr>
          <w:rFonts w:ascii="Times" w:cs="Times"/>
          <w:bCs/>
          <w:lang w:val="en-GB"/>
        </w:rPr>
        <w:t>CH</w:t>
      </w:r>
      <w:r w:rsidR="006A3503" w:rsidRPr="006A3503">
        <w:rPr>
          <w:rFonts w:ascii="Times" w:cs="Times"/>
          <w:bCs/>
          <w:vertAlign w:val="subscript"/>
          <w:lang w:val="en-GB"/>
        </w:rPr>
        <w:t>4</w:t>
      </w:r>
      <w:r w:rsidR="005B548B" w:rsidRPr="00BA2815">
        <w:rPr>
          <w:rFonts w:ascii="Times" w:cs="Times"/>
          <w:bCs/>
          <w:lang w:val="en-GB"/>
        </w:rPr>
        <w:t xml:space="preserve">. Secondly, </w:t>
      </w:r>
      <w:r w:rsidR="00B36D8A">
        <w:rPr>
          <w:rFonts w:ascii="Times" w:cs="Times"/>
          <w:bCs/>
          <w:lang w:val="en-GB"/>
        </w:rPr>
        <w:t>d</w:t>
      </w:r>
      <w:r w:rsidR="00B36D8A" w:rsidRPr="00B36D8A">
        <w:rPr>
          <w:rFonts w:ascii="Times" w:cs="Times"/>
          <w:bCs/>
          <w:lang w:val="en-GB"/>
        </w:rPr>
        <w:t xml:space="preserve">irect numerical simulation </w:t>
      </w:r>
      <w:r w:rsidR="00B36D8A">
        <w:rPr>
          <w:rFonts w:ascii="Times" w:cs="Times"/>
          <w:bCs/>
          <w:lang w:val="en-GB"/>
        </w:rPr>
        <w:t>(</w:t>
      </w:r>
      <w:r w:rsidR="007F1364" w:rsidRPr="00BA2815">
        <w:rPr>
          <w:rFonts w:ascii="Times" w:cs="Times"/>
          <w:bCs/>
          <w:lang w:val="en-GB"/>
        </w:rPr>
        <w:t>DNS</w:t>
      </w:r>
      <w:r w:rsidR="00B36D8A">
        <w:rPr>
          <w:rFonts w:ascii="Times" w:cs="Times"/>
          <w:bCs/>
          <w:lang w:val="en-GB"/>
        </w:rPr>
        <w:t>)</w:t>
      </w:r>
      <w:r w:rsidR="007F1364" w:rsidRPr="00BA2815">
        <w:rPr>
          <w:rFonts w:ascii="Times" w:cs="Times"/>
          <w:bCs/>
          <w:lang w:val="en-GB"/>
        </w:rPr>
        <w:t xml:space="preserve"> modelling of</w:t>
      </w:r>
      <w:r w:rsidR="00A26EAF" w:rsidRPr="00BA2815">
        <w:rPr>
          <w:rFonts w:ascii="Times" w:cs="Times"/>
          <w:bCs/>
          <w:lang w:val="en-GB"/>
        </w:rPr>
        <w:t xml:space="preserve"> </w:t>
      </w:r>
      <w:r w:rsidR="00A26EAF" w:rsidRPr="006A3503">
        <w:rPr>
          <w:rFonts w:ascii="Times" w:cs="Times"/>
          <w:bCs/>
          <w:lang w:val="en-GB"/>
        </w:rPr>
        <w:t>NH</w:t>
      </w:r>
      <w:r w:rsidR="00A26EAF" w:rsidRPr="006A3503">
        <w:rPr>
          <w:rFonts w:ascii="Times" w:cs="Times"/>
          <w:bCs/>
          <w:vertAlign w:val="subscript"/>
          <w:lang w:val="en-GB"/>
        </w:rPr>
        <w:t>3</w:t>
      </w:r>
      <w:r w:rsidR="00A26EAF" w:rsidRPr="006A3503">
        <w:rPr>
          <w:rFonts w:ascii="Times" w:cs="Times"/>
          <w:bCs/>
          <w:lang w:val="en-GB"/>
        </w:rPr>
        <w:t>/H</w:t>
      </w:r>
      <w:r w:rsidR="00A26EAF" w:rsidRPr="006A3503">
        <w:rPr>
          <w:rFonts w:ascii="Times" w:cs="Times"/>
          <w:bCs/>
          <w:vertAlign w:val="subscript"/>
          <w:lang w:val="en-GB"/>
        </w:rPr>
        <w:t>2</w:t>
      </w:r>
      <w:r w:rsidR="00A26EAF" w:rsidRPr="006A3503">
        <w:rPr>
          <w:rFonts w:ascii="Times" w:cs="Times"/>
          <w:bCs/>
          <w:lang w:val="en-GB"/>
        </w:rPr>
        <w:t xml:space="preserve"> </w:t>
      </w:r>
      <w:r w:rsidR="005B548B" w:rsidRPr="00BA2815">
        <w:rPr>
          <w:rFonts w:ascii="Times" w:cs="Times"/>
          <w:bCs/>
          <w:lang w:val="en-GB"/>
        </w:rPr>
        <w:t xml:space="preserve">turbulent expanding </w:t>
      </w:r>
      <w:r w:rsidR="00A26EAF" w:rsidRPr="00BA2815">
        <w:rPr>
          <w:rFonts w:ascii="Times" w:cs="Times"/>
          <w:bCs/>
          <w:lang w:val="en-GB"/>
        </w:rPr>
        <w:t>spherical flames</w:t>
      </w:r>
      <w:r w:rsidR="005B548B" w:rsidRPr="00BA2815">
        <w:rPr>
          <w:rFonts w:ascii="Times" w:cs="Times"/>
          <w:bCs/>
          <w:lang w:val="en-GB"/>
        </w:rPr>
        <w:t xml:space="preserve"> was performed at lean and rich conditions. F</w:t>
      </w:r>
      <w:r w:rsidR="00A26EAF" w:rsidRPr="00BA2815">
        <w:rPr>
          <w:rFonts w:ascii="Times" w:cs="Times"/>
          <w:bCs/>
          <w:lang w:val="en-GB"/>
        </w:rPr>
        <w:t>inally</w:t>
      </w:r>
      <w:r w:rsidR="005B548B" w:rsidRPr="00BA2815">
        <w:rPr>
          <w:rFonts w:ascii="Times" w:cs="Times"/>
          <w:bCs/>
          <w:lang w:val="en-GB"/>
        </w:rPr>
        <w:t>, this study also</w:t>
      </w:r>
      <w:r w:rsidR="00D207D1" w:rsidRPr="00BA2815">
        <w:rPr>
          <w:rFonts w:ascii="Times" w:cs="Times"/>
          <w:bCs/>
          <w:lang w:val="en-GB"/>
        </w:rPr>
        <w:t xml:space="preserve"> discusses</w:t>
      </w:r>
      <w:r w:rsidR="00A26EAF" w:rsidRPr="00BA2815">
        <w:rPr>
          <w:rFonts w:ascii="Times" w:cs="Times"/>
          <w:bCs/>
          <w:lang w:val="en-GB"/>
        </w:rPr>
        <w:t xml:space="preserve"> </w:t>
      </w:r>
      <w:r w:rsidR="009A1243" w:rsidRPr="00BA2815">
        <w:rPr>
          <w:rFonts w:ascii="Times" w:cs="Times"/>
          <w:bCs/>
          <w:lang w:val="en-GB"/>
        </w:rPr>
        <w:t>experimental results from</w:t>
      </w:r>
      <w:r w:rsidR="00383C3D" w:rsidRPr="00BA2815">
        <w:rPr>
          <w:rFonts w:ascii="Times" w:cs="Times"/>
          <w:bCs/>
          <w:lang w:val="en-GB"/>
        </w:rPr>
        <w:t xml:space="preserve"> an industrial scale swirl burner with</w:t>
      </w:r>
      <w:r w:rsidR="009A1243" w:rsidRPr="00BA2815">
        <w:rPr>
          <w:rFonts w:ascii="Times" w:cs="Times"/>
          <w:bCs/>
          <w:lang w:val="en-GB"/>
        </w:rPr>
        <w:t xml:space="preserve"> varying </w:t>
      </w:r>
      <w:r w:rsidR="00790825" w:rsidRPr="00BA2815">
        <w:rPr>
          <w:rFonts w:ascii="Times" w:cs="Times"/>
          <w:bCs/>
          <w:lang w:val="en-GB"/>
        </w:rPr>
        <w:t xml:space="preserve">content of </w:t>
      </w:r>
      <w:r w:rsidR="009A1243" w:rsidRPr="00BA2815">
        <w:rPr>
          <w:rFonts w:ascii="Times" w:cs="Times"/>
          <w:bCs/>
          <w:lang w:val="en-GB"/>
        </w:rPr>
        <w:t>CH</w:t>
      </w:r>
      <w:r w:rsidR="009A1243" w:rsidRPr="00BA2815">
        <w:rPr>
          <w:rFonts w:ascii="Times" w:cs="Times"/>
          <w:bCs/>
          <w:vertAlign w:val="subscript"/>
          <w:lang w:val="en-GB"/>
        </w:rPr>
        <w:t>4</w:t>
      </w:r>
      <w:r w:rsidR="009A1243" w:rsidRPr="00BA2815">
        <w:rPr>
          <w:rFonts w:ascii="Times" w:cs="Times"/>
          <w:bCs/>
          <w:lang w:val="en-GB"/>
        </w:rPr>
        <w:t>/NH</w:t>
      </w:r>
      <w:r w:rsidR="009A1243" w:rsidRPr="00BA2815">
        <w:rPr>
          <w:rFonts w:ascii="Times" w:cs="Times"/>
          <w:bCs/>
          <w:vertAlign w:val="subscript"/>
          <w:lang w:val="en-GB"/>
        </w:rPr>
        <w:t>3</w:t>
      </w:r>
      <w:r w:rsidR="009A1243" w:rsidRPr="00BA2815">
        <w:rPr>
          <w:rFonts w:ascii="Times" w:cs="Times"/>
          <w:bCs/>
          <w:lang w:val="en-GB"/>
        </w:rPr>
        <w:t>/H</w:t>
      </w:r>
      <w:r w:rsidR="009A1243" w:rsidRPr="00BA2815">
        <w:rPr>
          <w:rFonts w:ascii="Times" w:cs="Times"/>
          <w:bCs/>
          <w:vertAlign w:val="subscript"/>
          <w:lang w:val="en-GB"/>
        </w:rPr>
        <w:t>2</w:t>
      </w:r>
      <w:r w:rsidR="009A1243" w:rsidRPr="00BA2815">
        <w:rPr>
          <w:rFonts w:ascii="Times" w:cs="Times"/>
          <w:bCs/>
          <w:lang w:val="en-GB"/>
        </w:rPr>
        <w:t xml:space="preserve"> </w:t>
      </w:r>
      <w:r w:rsidR="00790825" w:rsidRPr="00BA2815">
        <w:rPr>
          <w:rFonts w:ascii="Times" w:cs="Times"/>
          <w:bCs/>
          <w:lang w:val="en-GB"/>
        </w:rPr>
        <w:t>under</w:t>
      </w:r>
      <w:r w:rsidR="00E97241" w:rsidRPr="00BA2815">
        <w:rPr>
          <w:rFonts w:ascii="Times" w:cs="Times"/>
          <w:bCs/>
          <w:lang w:val="en-GB"/>
        </w:rPr>
        <w:t xml:space="preserve"> rich condition (Φ = 1.2)</w:t>
      </w:r>
      <w:r w:rsidR="00046394" w:rsidRPr="00BA2815">
        <w:rPr>
          <w:rFonts w:ascii="Times" w:cs="Times"/>
          <w:bCs/>
          <w:lang w:val="en-GB"/>
        </w:rPr>
        <w:t xml:space="preserve">, in terms of radicals and exhaust emissions. </w:t>
      </w:r>
      <w:r w:rsidR="00A310F3" w:rsidRPr="00BA2815">
        <w:rPr>
          <w:rFonts w:ascii="Times" w:cs="Times"/>
          <w:bCs/>
          <w:lang w:val="en-GB"/>
        </w:rPr>
        <w:t xml:space="preserve">The </w:t>
      </w:r>
      <w:r w:rsidR="00830A8A" w:rsidRPr="00BA2815">
        <w:rPr>
          <w:rFonts w:ascii="Times" w:cs="Times"/>
          <w:bCs/>
          <w:lang w:val="en-GB"/>
        </w:rPr>
        <w:t xml:space="preserve">work is a step towards </w:t>
      </w:r>
      <w:r w:rsidR="0097580E" w:rsidRPr="00BA2815">
        <w:rPr>
          <w:rFonts w:ascii="Times" w:cs="Times"/>
          <w:bCs/>
          <w:lang w:val="en-GB"/>
        </w:rPr>
        <w:t>using non</w:t>
      </w:r>
      <w:r w:rsidR="00D672CA" w:rsidRPr="00BA2815">
        <w:rPr>
          <w:rFonts w:ascii="Times" w:cs="Times"/>
          <w:bCs/>
          <w:lang w:val="en-GB"/>
        </w:rPr>
        <w:t>-conventional fuels such as NH</w:t>
      </w:r>
      <w:r w:rsidR="00D672CA" w:rsidRPr="001E018D">
        <w:rPr>
          <w:rFonts w:ascii="Times" w:cs="Times"/>
          <w:bCs/>
          <w:vertAlign w:val="subscript"/>
          <w:lang w:val="en-GB"/>
        </w:rPr>
        <w:t>3</w:t>
      </w:r>
      <w:r w:rsidR="00D672CA" w:rsidRPr="00BA2815">
        <w:rPr>
          <w:rFonts w:ascii="Times" w:cs="Times"/>
          <w:bCs/>
          <w:lang w:val="en-GB"/>
        </w:rPr>
        <w:t xml:space="preserve"> and H</w:t>
      </w:r>
      <w:r w:rsidR="00D672CA" w:rsidRPr="001E018D">
        <w:rPr>
          <w:rFonts w:ascii="Times" w:cs="Times"/>
          <w:bCs/>
          <w:vertAlign w:val="subscript"/>
          <w:lang w:val="en-GB"/>
        </w:rPr>
        <w:t>2</w:t>
      </w:r>
      <w:r w:rsidR="00D672CA" w:rsidRPr="00BA2815">
        <w:rPr>
          <w:rFonts w:ascii="Times" w:cs="Times"/>
          <w:bCs/>
          <w:lang w:val="en-GB"/>
        </w:rPr>
        <w:t xml:space="preserve"> and </w:t>
      </w:r>
      <w:r w:rsidR="00830A8A" w:rsidRPr="00BA2815">
        <w:rPr>
          <w:rFonts w:ascii="Times" w:cs="Times"/>
          <w:bCs/>
          <w:lang w:val="en-GB"/>
        </w:rPr>
        <w:t>scaling up</w:t>
      </w:r>
      <w:r w:rsidR="00AB28D0" w:rsidRPr="00BA2815">
        <w:rPr>
          <w:rFonts w:ascii="Times" w:cs="Times"/>
          <w:bCs/>
          <w:lang w:val="en-GB"/>
        </w:rPr>
        <w:t xml:space="preserve"> the</w:t>
      </w:r>
      <w:r w:rsidR="00830A8A" w:rsidRPr="00BA2815">
        <w:rPr>
          <w:rFonts w:ascii="Times" w:cs="Times"/>
          <w:bCs/>
          <w:lang w:val="en-GB"/>
        </w:rPr>
        <w:t xml:space="preserve"> technology </w:t>
      </w:r>
      <w:r w:rsidR="00AB28D0" w:rsidRPr="00BA2815">
        <w:rPr>
          <w:rFonts w:ascii="Times" w:cs="Times"/>
          <w:bCs/>
          <w:lang w:val="en-GB"/>
        </w:rPr>
        <w:t>from lab to industrial level.</w:t>
      </w:r>
      <w:r w:rsidR="00830A8A" w:rsidRPr="00BA2815">
        <w:rPr>
          <w:rFonts w:ascii="Times" w:cs="Times"/>
          <w:bCs/>
          <w:lang w:val="en-GB"/>
        </w:rPr>
        <w:t xml:space="preserve"> </w:t>
      </w:r>
    </w:p>
    <w:p w14:paraId="71CDB5AB" w14:textId="77777777" w:rsidR="00512A50" w:rsidRPr="00BA2815" w:rsidRDefault="00512A50" w:rsidP="00E80267">
      <w:pPr>
        <w:rPr>
          <w:rFonts w:ascii="Times" w:cs="Times"/>
          <w:bCs/>
          <w:lang w:val="en-GB"/>
        </w:rPr>
      </w:pPr>
    </w:p>
    <w:p w14:paraId="2D2E02F8" w14:textId="78C3B1A3" w:rsidR="00BE45FA" w:rsidRPr="00BA2815" w:rsidRDefault="00BE45FA" w:rsidP="001E018D">
      <w:pPr>
        <w:pStyle w:val="Heading1"/>
      </w:pPr>
      <w:r w:rsidRPr="00C56560">
        <w:rPr>
          <w:u w:val="none"/>
        </w:rPr>
        <w:t>INTRODUCTION</w:t>
      </w:r>
    </w:p>
    <w:p w14:paraId="4827C602" w14:textId="7EC560CB" w:rsidR="00AE24EC" w:rsidRPr="00BA2815" w:rsidRDefault="007A3A54" w:rsidP="00B74ADE">
      <w:pPr>
        <w:ind w:firstLine="720"/>
        <w:rPr>
          <w:rFonts w:ascii="Times" w:cs="Times"/>
          <w:lang w:val="en-GB"/>
        </w:rPr>
      </w:pPr>
      <w:r w:rsidRPr="00BA2815">
        <w:rPr>
          <w:rFonts w:ascii="Times" w:cs="Times"/>
          <w:lang w:val="en-GB"/>
        </w:rPr>
        <w:t xml:space="preserve">Today’s energy mix is heavily dominated by hydrocarbon fuels, with coal, crude oil and natural gas accounting for nearly three quarters of our global primary energy consumption </w:t>
      </w:r>
      <w:r w:rsidR="006E41EE" w:rsidRPr="00BA2815">
        <w:rPr>
          <w:rFonts w:ascii="Times" w:cs="Times"/>
          <w:lang w:val="en-GB"/>
        </w:rPr>
        <w:fldChar w:fldCharType="begin" w:fldLock="1"/>
      </w:r>
      <w:r w:rsidR="00FF060E">
        <w:rPr>
          <w:rFonts w:ascii="Times" w:cs="Times"/>
          <w:lang w:val="en-GB"/>
        </w:rPr>
        <w:instrText>ADDIN CSL_CITATION {"citationItems":[{"id":"ITEM-1","itemData":{"author":[{"dropping-particle":"","family":"Ritchie","given":"Hannah","non-dropping-particle":"","parse-names":false,"suffix":""},{"dropping-particle":"","family":"Roser","given":"Max","non-dropping-particle":"","parse-names":false,"suffix":""}],"container-title":"Our World in Data","id":"ITEM-1","issued":{"date-parts":[["2020"]]},"title":"Energy","type":"webpage"},"uris":["http://www.mendeley.com/documents/?uuid=438fcff1-0ad1-4706-9c7b-f4c1f63628d0"]}],"mendeley":{"formattedCitation":"(Ritchie and Roser (2020))","plainTextFormattedCitation":"(Ritchie and Roser (2020))","previouslyFormattedCitation":"(Ritchie and Roser (2020))"},"properties":{"noteIndex":0},"schema":"https://github.com/citation-style-language/schema/raw/master/csl-citation.json"}</w:instrText>
      </w:r>
      <w:r w:rsidR="006E41EE" w:rsidRPr="00BA2815">
        <w:rPr>
          <w:rFonts w:ascii="Times" w:cs="Times"/>
          <w:lang w:val="en-GB"/>
        </w:rPr>
        <w:fldChar w:fldCharType="separate"/>
      </w:r>
      <w:r w:rsidR="001463A6" w:rsidRPr="001463A6">
        <w:rPr>
          <w:rFonts w:ascii="Times" w:cs="Times"/>
          <w:noProof/>
          <w:lang w:val="en-GB"/>
        </w:rPr>
        <w:t>(Ritchie and Roser (2020))</w:t>
      </w:r>
      <w:r w:rsidR="006E41EE" w:rsidRPr="00BA2815">
        <w:rPr>
          <w:rFonts w:ascii="Times" w:cs="Times"/>
          <w:lang w:val="en-GB"/>
        </w:rPr>
        <w:fldChar w:fldCharType="end"/>
      </w:r>
      <w:r w:rsidRPr="00BA2815">
        <w:rPr>
          <w:rFonts w:ascii="Times" w:cs="Times"/>
          <w:lang w:val="en-GB"/>
        </w:rPr>
        <w:t xml:space="preserve">. Fossil fuel combustion has well documented environmental impacts, with </w:t>
      </w:r>
      <w:r w:rsidR="00E56AEB" w:rsidRPr="00BA2815">
        <w:rPr>
          <w:rFonts w:ascii="Times" w:cs="Times"/>
          <w:lang w:val="en-GB"/>
        </w:rPr>
        <w:t>GHG</w:t>
      </w:r>
      <w:r w:rsidR="00E279C7" w:rsidRPr="00BA2815">
        <w:rPr>
          <w:rFonts w:ascii="Times" w:cs="Times"/>
          <w:lang w:val="en-GB"/>
        </w:rPr>
        <w:t>s</w:t>
      </w:r>
      <w:r w:rsidR="00E56AEB" w:rsidRPr="00BA2815">
        <w:rPr>
          <w:rFonts w:ascii="Times" w:cs="Times"/>
          <w:lang w:val="en-GB"/>
        </w:rPr>
        <w:t xml:space="preserve"> emissions responsible</w:t>
      </w:r>
      <w:r w:rsidRPr="00BA2815">
        <w:rPr>
          <w:rFonts w:ascii="Times" w:cs="Times"/>
          <w:lang w:val="en-GB"/>
        </w:rPr>
        <w:t xml:space="preserve"> </w:t>
      </w:r>
      <w:r w:rsidR="00E56AEB" w:rsidRPr="00BA2815">
        <w:rPr>
          <w:rFonts w:ascii="Times" w:cs="Times"/>
          <w:lang w:val="en-GB"/>
        </w:rPr>
        <w:t xml:space="preserve">for </w:t>
      </w:r>
      <w:r w:rsidRPr="00BA2815">
        <w:rPr>
          <w:rFonts w:ascii="Times" w:cs="Times"/>
          <w:lang w:val="en-GB"/>
        </w:rPr>
        <w:t>climate change</w:t>
      </w:r>
      <w:r w:rsidR="00E56AEB" w:rsidRPr="00BA2815">
        <w:rPr>
          <w:rFonts w:ascii="Times" w:cs="Times"/>
          <w:lang w:val="en-GB"/>
        </w:rPr>
        <w:t>, potentially</w:t>
      </w:r>
      <w:r w:rsidRPr="00BA2815">
        <w:rPr>
          <w:rFonts w:ascii="Times" w:cs="Times"/>
          <w:lang w:val="en-GB"/>
        </w:rPr>
        <w:t xml:space="preserve"> leading to ecological adversities; sea-level rise due to ice shrinkage around the poles, extreme weather </w:t>
      </w:r>
      <w:r w:rsidRPr="00BA2815">
        <w:rPr>
          <w:rFonts w:ascii="Times" w:cs="Times"/>
          <w:lang w:val="en-GB"/>
        </w:rPr>
        <w:lastRenderedPageBreak/>
        <w:t>events and disrupted water systems</w:t>
      </w:r>
      <w:r w:rsidR="00FC39B3" w:rsidRPr="00BA2815">
        <w:rPr>
          <w:rFonts w:ascii="Times" w:cs="Times"/>
          <w:lang w:val="en-GB"/>
        </w:rPr>
        <w:t>, etc.</w:t>
      </w:r>
      <w:r w:rsidR="00E56AEB" w:rsidRPr="00BA2815">
        <w:rPr>
          <w:rFonts w:ascii="Times" w:cs="Times"/>
          <w:lang w:val="en-GB"/>
        </w:rPr>
        <w:t xml:space="preserve"> </w:t>
      </w:r>
      <w:r w:rsidR="006E41EE" w:rsidRPr="00BA2815">
        <w:rPr>
          <w:rFonts w:ascii="Times" w:cs="Times"/>
          <w:lang w:val="en-GB"/>
        </w:rPr>
        <w:fldChar w:fldCharType="begin" w:fldLock="1"/>
      </w:r>
      <w:r w:rsidR="00FF060E">
        <w:rPr>
          <w:rFonts w:ascii="Times" w:cs="Times"/>
          <w:lang w:val="en-GB"/>
        </w:rPr>
        <w:instrText>ADDIN CSL_CITATION {"citationItems":[{"id":"ITEM-1","itemData":{"ISBN":"9780444635358","author":[{"dropping-particle":"","family":"Letcher","given":"Trevor","non-dropping-particle":"","parse-names":false,"suffix":""}],"edition":"2nd","id":"ITEM-1","issued":{"date-parts":[["2015"]]},"number-of-pages":"632","publisher":"Elsevier","title":"Climate Change : Observed Impacts on Planet Earth","type":"book"},"uris":["http://www.mendeley.com/documents/?uuid=59ba450e-3481-433a-890b-24a3462a00f4"]}],"mendeley":{"formattedCitation":"(Letcher (2015))","plainTextFormattedCitation":"(Letcher (2015))","previouslyFormattedCitation":"(Letcher (2015))"},"properties":{"noteIndex":0},"schema":"https://github.com/citation-style-language/schema/raw/master/csl-citation.json"}</w:instrText>
      </w:r>
      <w:r w:rsidR="006E41EE" w:rsidRPr="00BA2815">
        <w:rPr>
          <w:rFonts w:ascii="Times" w:cs="Times"/>
          <w:lang w:val="en-GB"/>
        </w:rPr>
        <w:fldChar w:fldCharType="separate"/>
      </w:r>
      <w:r w:rsidR="001463A6" w:rsidRPr="001463A6">
        <w:rPr>
          <w:rFonts w:ascii="Times" w:cs="Times"/>
          <w:noProof/>
          <w:lang w:val="en-GB"/>
        </w:rPr>
        <w:t>(Letcher (2015))</w:t>
      </w:r>
      <w:r w:rsidR="006E41EE" w:rsidRPr="00BA2815">
        <w:rPr>
          <w:rFonts w:ascii="Times" w:cs="Times"/>
          <w:lang w:val="en-GB"/>
        </w:rPr>
        <w:fldChar w:fldCharType="end"/>
      </w:r>
      <w:r w:rsidRPr="00BA2815">
        <w:rPr>
          <w:rFonts w:ascii="Times" w:cs="Times"/>
          <w:lang w:val="en-GB"/>
        </w:rPr>
        <w:t>.</w:t>
      </w:r>
      <w:r w:rsidR="00E56AEB" w:rsidRPr="00BA2815">
        <w:rPr>
          <w:rFonts w:ascii="Times" w:cs="Times"/>
          <w:lang w:val="en-GB"/>
        </w:rPr>
        <w:t xml:space="preserve"> One of the most harmful GHG augmenting atmospheric temperature is CO</w:t>
      </w:r>
      <w:r w:rsidR="00E56AEB" w:rsidRPr="00BA2815">
        <w:rPr>
          <w:rFonts w:ascii="Times" w:cs="Times"/>
          <w:vertAlign w:val="subscript"/>
          <w:lang w:val="en-GB"/>
        </w:rPr>
        <w:t>2</w:t>
      </w:r>
      <w:r w:rsidR="00E56AEB" w:rsidRPr="00BA2815">
        <w:rPr>
          <w:rFonts w:ascii="Times" w:cs="Times"/>
          <w:lang w:val="en-GB"/>
        </w:rPr>
        <w:t>, which alone contributes to nearly 30% of global warming effect</w:t>
      </w:r>
      <w:r w:rsidR="00FC39B3" w:rsidRPr="00BA2815">
        <w:rPr>
          <w:rFonts w:ascii="Times" w:cs="Times"/>
          <w:lang w:val="en-GB"/>
        </w:rPr>
        <w:t>s</w:t>
      </w:r>
      <w:r w:rsidR="00E56AEB" w:rsidRPr="00BA2815">
        <w:rPr>
          <w:rFonts w:ascii="Times" w:cs="Times"/>
          <w:lang w:val="en-GB"/>
        </w:rPr>
        <w:t xml:space="preserve"> </w:t>
      </w:r>
      <w:r w:rsidR="006E41EE" w:rsidRPr="00BA2815">
        <w:rPr>
          <w:rFonts w:ascii="Times" w:cs="Times"/>
          <w:lang w:val="en-GB"/>
        </w:rPr>
        <w:fldChar w:fldCharType="begin" w:fldLock="1"/>
      </w:r>
      <w:r w:rsidR="00FF060E">
        <w:rPr>
          <w:rFonts w:ascii="Times" w:cs="Times"/>
          <w:lang w:val="en-GB"/>
        </w:rPr>
        <w:instrText>ADDIN CSL_CITATION {"citationItems":[{"id":"ITEM-1","itemData":{"DOI":"10.1016/j.jenvman.2019.03.136","ISSN":"10958630","PMID":"31026800","abstract":"International shipping currently accounts for about 3% of total global greenhouse gas (GHG) emissions, but would continue to rise as transport capacity expands. If the shipping industry aims at delivering its proportionate contribution to curbing global warming under the Paris agreement, the sector has to, inevitably, promote energy conservation and emission reduction. A rapidly growing oceangoing fleet size and correspondingly rising GHG emissions on a global scale raise an interesting research question: could a certain relationship between the two be characterized as a function so that further emissions can be forecast based on the model? The paper adopts an allometric approach based on biological scaling laws to explore the potential relationship between the fleet size and corresponding GHG emissions from shipping. The results show that both the slowdown of the navigation speed and the current implementation of the Energy Efficiency Design Index (EEDI) and Energy Efficiency Operation Index (EEOI) are effective on the whole. By employing the model, the development trends of GHG emissions from shipping in the future can be better understood. Through model applications and result analysis, numerical results validate the effectiveness of this method. The paper not only studies the development of GHG emissions from shipping in the past, but aslo evaluates its specific emission quantities in the future which is in line with the GHG emission reduction targets proposed by IMO on the 72nd IMO meeting, which will be helpful for policy decisions on the quota of GHG emissions to the International Maritime Organization (IMO) and port administrators.","author":[{"dropping-particle":"","family":"Chen","given":"Jihong","non-dropping-particle":"","parse-names":false,"suffix":""},{"dropping-particle":"","family":"Fei","given":"Yijie","non-dropping-particle":"","parse-names":false,"suffix":""},{"dropping-particle":"","family":"Wan","given":"Zheng","non-dropping-particle":"","parse-names":false,"suffix":""}],"container-title":"Journal of Environmental Management","id":"ITEM-1","issue":"April","issued":{"date-parts":[["2019"]]},"page":"31-39","publisher":"Elsevier","title":"The relationship between the development of global maritime fleets and GHG emission from shipping","type":"article-journal","volume":"242"},"uris":["http://www.mendeley.com/documents/?uuid=d983d3dc-ab4f-48a2-937b-c756321e01ce"]}],"mendeley":{"formattedCitation":"(Chen, Fei and Wan (2019))","plainTextFormattedCitation":"(Chen, Fei and Wan (2019))","previouslyFormattedCitation":"(Chen, Fei and Wan (2019))"},"properties":{"noteIndex":0},"schema":"https://github.com/citation-style-language/schema/raw/master/csl-citation.json"}</w:instrText>
      </w:r>
      <w:r w:rsidR="006E41EE" w:rsidRPr="00BA2815">
        <w:rPr>
          <w:rFonts w:ascii="Times" w:cs="Times"/>
          <w:lang w:val="en-GB"/>
        </w:rPr>
        <w:fldChar w:fldCharType="separate"/>
      </w:r>
      <w:r w:rsidR="001463A6" w:rsidRPr="001463A6">
        <w:rPr>
          <w:rFonts w:ascii="Times" w:cs="Times"/>
          <w:noProof/>
          <w:lang w:val="en-GB"/>
        </w:rPr>
        <w:t>(Chen, Fei and Wan (2019))</w:t>
      </w:r>
      <w:r w:rsidR="006E41EE" w:rsidRPr="00BA2815">
        <w:rPr>
          <w:rFonts w:ascii="Times" w:cs="Times"/>
          <w:lang w:val="en-GB"/>
        </w:rPr>
        <w:fldChar w:fldCharType="end"/>
      </w:r>
      <w:r w:rsidR="00E56AEB" w:rsidRPr="00BA2815">
        <w:rPr>
          <w:rFonts w:ascii="Times" w:cs="Times"/>
          <w:lang w:val="en-GB"/>
        </w:rPr>
        <w:t xml:space="preserve">. </w:t>
      </w:r>
      <w:r w:rsidR="006E41EE" w:rsidRPr="00BA2815">
        <w:rPr>
          <w:rFonts w:ascii="Times" w:cs="Times"/>
          <w:lang w:val="en-GB"/>
        </w:rPr>
        <w:t>To</w:t>
      </w:r>
      <w:r w:rsidR="00E56AEB" w:rsidRPr="00BA2815">
        <w:rPr>
          <w:rFonts w:ascii="Times" w:cs="Times"/>
          <w:lang w:val="en-GB"/>
        </w:rPr>
        <w:t xml:space="preserve"> attain zero-carbon emission targets, the deployment of carbon-free combustion systems has become pivotal to generate a balanced trajectory between</w:t>
      </w:r>
      <w:r w:rsidR="00145532" w:rsidRPr="00BA2815">
        <w:rPr>
          <w:rFonts w:ascii="Times" w:cs="Times"/>
          <w:lang w:val="en-GB"/>
        </w:rPr>
        <w:t xml:space="preserve"> human</w:t>
      </w:r>
      <w:r w:rsidR="00E56AEB" w:rsidRPr="00BA2815">
        <w:rPr>
          <w:rFonts w:ascii="Times" w:cs="Times"/>
          <w:lang w:val="en-GB"/>
        </w:rPr>
        <w:t xml:space="preserve"> development, </w:t>
      </w:r>
      <w:r w:rsidR="006E41EE" w:rsidRPr="00BA2815">
        <w:rPr>
          <w:rFonts w:ascii="Times" w:cs="Times"/>
          <w:lang w:val="en-GB"/>
        </w:rPr>
        <w:t>progress,</w:t>
      </w:r>
      <w:r w:rsidR="00E56AEB" w:rsidRPr="00BA2815">
        <w:rPr>
          <w:rFonts w:ascii="Times" w:cs="Times"/>
          <w:lang w:val="en-GB"/>
        </w:rPr>
        <w:t xml:space="preserve"> and cohesion with the environment. </w:t>
      </w:r>
    </w:p>
    <w:p w14:paraId="1EA88ADD" w14:textId="296F337B" w:rsidR="00AE24EC" w:rsidRPr="00BA2815" w:rsidRDefault="00E56AEB" w:rsidP="00AE24EC">
      <w:pPr>
        <w:ind w:firstLine="720"/>
        <w:rPr>
          <w:rFonts w:ascii="Times" w:cs="Times"/>
          <w:lang w:val="en-GB"/>
        </w:rPr>
      </w:pPr>
      <w:r w:rsidRPr="00BA2815">
        <w:rPr>
          <w:rFonts w:ascii="Times" w:cs="Times"/>
          <w:lang w:val="en-GB"/>
        </w:rPr>
        <w:t>H</w:t>
      </w:r>
      <w:r w:rsidRPr="00BA2815">
        <w:rPr>
          <w:rFonts w:ascii="Times" w:cs="Times"/>
          <w:vertAlign w:val="subscript"/>
          <w:lang w:val="en-GB"/>
        </w:rPr>
        <w:t>2</w:t>
      </w:r>
      <w:r w:rsidRPr="00BA2815">
        <w:rPr>
          <w:rFonts w:ascii="Times" w:cs="Times"/>
          <w:lang w:val="en-GB"/>
        </w:rPr>
        <w:t xml:space="preserve"> has been proposed as a credible fuel</w:t>
      </w:r>
      <w:r w:rsidR="00FC39B3" w:rsidRPr="00BA2815">
        <w:rPr>
          <w:rFonts w:ascii="Times" w:cs="Times"/>
          <w:lang w:val="en-GB"/>
        </w:rPr>
        <w:t>.</w:t>
      </w:r>
      <w:r w:rsidRPr="00BA2815">
        <w:rPr>
          <w:rFonts w:ascii="Times" w:cs="Times"/>
          <w:lang w:val="en-GB"/>
        </w:rPr>
        <w:t xml:space="preserve"> </w:t>
      </w:r>
      <w:r w:rsidR="00FC39B3" w:rsidRPr="00BA2815">
        <w:rPr>
          <w:rFonts w:ascii="Times" w:cs="Times"/>
          <w:lang w:val="en-GB"/>
        </w:rPr>
        <w:t>Hydrogen’s</w:t>
      </w:r>
      <w:r w:rsidR="00A17ADC" w:rsidRPr="00BA2815">
        <w:rPr>
          <w:rFonts w:ascii="Times" w:cs="Times"/>
          <w:lang w:val="en-GB"/>
        </w:rPr>
        <w:t xml:space="preserve"> popularity </w:t>
      </w:r>
      <w:r w:rsidR="00FC39B3" w:rsidRPr="00BA2815">
        <w:rPr>
          <w:rFonts w:ascii="Times" w:cs="Times"/>
          <w:lang w:val="en-GB"/>
        </w:rPr>
        <w:t xml:space="preserve">stems </w:t>
      </w:r>
      <w:r w:rsidR="00A17ADC" w:rsidRPr="00BA2815">
        <w:rPr>
          <w:rFonts w:ascii="Times" w:cs="Times"/>
          <w:lang w:val="en-GB"/>
        </w:rPr>
        <w:t xml:space="preserve">from its </w:t>
      </w:r>
      <w:r w:rsidR="006A3503">
        <w:rPr>
          <w:rFonts w:ascii="Times" w:cs="Times"/>
          <w:lang w:val="en-GB"/>
        </w:rPr>
        <w:t>advantageous zero CO</w:t>
      </w:r>
      <w:r w:rsidR="006A3503" w:rsidRPr="001E018D">
        <w:rPr>
          <w:rFonts w:ascii="Times" w:cs="Times"/>
          <w:vertAlign w:val="subscript"/>
          <w:lang w:val="en-GB"/>
        </w:rPr>
        <w:t>2</w:t>
      </w:r>
      <w:r w:rsidR="006A3503">
        <w:rPr>
          <w:rFonts w:ascii="Times" w:cs="Times"/>
          <w:lang w:val="en-GB"/>
        </w:rPr>
        <w:t xml:space="preserve"> emission</w:t>
      </w:r>
      <w:r w:rsidRPr="00BA2815">
        <w:rPr>
          <w:rFonts w:ascii="Times" w:cs="Times"/>
          <w:lang w:val="en-GB"/>
        </w:rPr>
        <w:t>,</w:t>
      </w:r>
      <w:r w:rsidR="006A3503">
        <w:rPr>
          <w:rFonts w:ascii="Times" w:cs="Times"/>
          <w:lang w:val="en-GB"/>
        </w:rPr>
        <w:t xml:space="preserve"> while posing challenges for achieving a stable dry-low-NO</w:t>
      </w:r>
      <w:r w:rsidR="006A3503">
        <w:rPr>
          <w:rFonts w:ascii="Times" w:cs="Times"/>
          <w:vertAlign w:val="subscript"/>
          <w:lang w:val="en-GB"/>
        </w:rPr>
        <w:t>x</w:t>
      </w:r>
      <w:r w:rsidR="006A3503">
        <w:rPr>
          <w:rFonts w:ascii="Times" w:cs="Times"/>
          <w:lang w:val="en-GB"/>
        </w:rPr>
        <w:t>, to reach NO</w:t>
      </w:r>
      <w:r w:rsidR="006A3503">
        <w:rPr>
          <w:rFonts w:ascii="Times" w:cs="Times"/>
          <w:vertAlign w:val="subscript"/>
          <w:lang w:val="en-GB"/>
        </w:rPr>
        <w:t>x</w:t>
      </w:r>
      <w:r w:rsidR="006A3503">
        <w:rPr>
          <w:rFonts w:ascii="Times" w:cs="Times"/>
          <w:lang w:val="en-GB"/>
        </w:rPr>
        <w:t xml:space="preserve"> emissions as low as th ones obtained by burning natural gas</w:t>
      </w:r>
      <w:r w:rsidR="00A17ADC" w:rsidRPr="00BA2815">
        <w:rPr>
          <w:rFonts w:ascii="Times" w:cs="Times"/>
          <w:lang w:val="en-GB"/>
        </w:rPr>
        <w:t xml:space="preserve">. </w:t>
      </w:r>
      <w:r w:rsidR="006A3503">
        <w:rPr>
          <w:rFonts w:ascii="Times" w:cs="Times"/>
          <w:lang w:val="en-GB"/>
        </w:rPr>
        <w:t>Moreover</w:t>
      </w:r>
      <w:r w:rsidR="00A17ADC" w:rsidRPr="00BA2815">
        <w:rPr>
          <w:rFonts w:ascii="Times" w:cs="Times"/>
          <w:lang w:val="en-GB"/>
        </w:rPr>
        <w:t>, H</w:t>
      </w:r>
      <w:r w:rsidR="00A17ADC" w:rsidRPr="00BA2815">
        <w:rPr>
          <w:rFonts w:ascii="Times" w:cs="Times"/>
          <w:vertAlign w:val="subscript"/>
          <w:lang w:val="en-GB"/>
        </w:rPr>
        <w:t>2</w:t>
      </w:r>
      <w:r w:rsidR="00A17ADC" w:rsidRPr="00BA2815">
        <w:rPr>
          <w:rFonts w:ascii="Times" w:cs="Times"/>
          <w:lang w:val="en-GB"/>
        </w:rPr>
        <w:t xml:space="preserve"> cannot be found naturally</w:t>
      </w:r>
      <w:r w:rsidR="00FC39B3" w:rsidRPr="00BA2815">
        <w:rPr>
          <w:rFonts w:ascii="Times" w:cs="Times"/>
          <w:lang w:val="en-GB"/>
        </w:rPr>
        <w:t xml:space="preserve"> at industrial scales</w:t>
      </w:r>
      <w:r w:rsidR="00A17ADC" w:rsidRPr="00BA2815">
        <w:rPr>
          <w:rFonts w:ascii="Times" w:cs="Times"/>
          <w:lang w:val="en-GB"/>
        </w:rPr>
        <w:t xml:space="preserve">, with almost </w:t>
      </w:r>
      <w:r w:rsidR="006E41EE" w:rsidRPr="00BA2815">
        <w:rPr>
          <w:rFonts w:ascii="Times" w:cs="Times"/>
          <w:lang w:val="en-GB"/>
        </w:rPr>
        <w:t>all</w:t>
      </w:r>
      <w:r w:rsidR="00A17ADC" w:rsidRPr="00BA2815">
        <w:rPr>
          <w:rFonts w:ascii="Times" w:cs="Times"/>
          <w:lang w:val="en-GB"/>
        </w:rPr>
        <w:t xml:space="preserve"> current </w:t>
      </w:r>
      <w:r w:rsidR="00A17ADC" w:rsidRPr="008E46A3">
        <w:rPr>
          <w:rFonts w:ascii="Times" w:cs="Times"/>
          <w:lang w:val="en-GB"/>
        </w:rPr>
        <w:t>H</w:t>
      </w:r>
      <w:r w:rsidR="00A17ADC" w:rsidRPr="008E46A3">
        <w:rPr>
          <w:rFonts w:ascii="Times" w:cs="Times"/>
          <w:vertAlign w:val="subscript"/>
          <w:lang w:val="en-GB"/>
        </w:rPr>
        <w:t>2</w:t>
      </w:r>
      <w:r w:rsidR="00A17ADC" w:rsidRPr="00BA2815">
        <w:rPr>
          <w:rFonts w:ascii="Times" w:cs="Times"/>
          <w:lang w:val="en-GB"/>
        </w:rPr>
        <w:t xml:space="preserve"> production supplied by fossil fuels, consuming 6% and 2% of global natural gas and coal production, respectively </w:t>
      </w:r>
      <w:r w:rsidR="006E41EE" w:rsidRPr="00BA2815">
        <w:rPr>
          <w:rFonts w:ascii="Times" w:cs="Times"/>
          <w:lang w:val="en-GB"/>
        </w:rPr>
        <w:fldChar w:fldCharType="begin" w:fldLock="1"/>
      </w:r>
      <w:r w:rsidR="00FF060E">
        <w:rPr>
          <w:rFonts w:ascii="Times" w:cs="Times"/>
          <w:lang w:val="en-GB"/>
        </w:rPr>
        <w:instrText>ADDIN CSL_CITATION {"citationItems":[{"id":"ITEM-1","itemData":{"author":[{"dropping-particle":"","family":"I.E.A","given":"","non-dropping-particle":"","parse-names":false,"suffix":""}],"id":"ITEM-1","issue":"June","issued":{"date-parts":[["2019"]]},"number-of-pages":"203","title":"The Future of Hydrogen - Seizing today's opportunities","type":"report"},"uris":["http://www.mendeley.com/documents/?uuid=19f9f21b-70e6-46b2-8b7b-6f73f8b220b8"]}],"mendeley":{"formattedCitation":"(I.E.A (2019))","plainTextFormattedCitation":"(I.E.A (2019))","previouslyFormattedCitation":"(I.E.A (2019))"},"properties":{"noteIndex":0},"schema":"https://github.com/citation-style-language/schema/raw/master/csl-citation.json"}</w:instrText>
      </w:r>
      <w:r w:rsidR="006E41EE" w:rsidRPr="00BA2815">
        <w:rPr>
          <w:rFonts w:ascii="Times" w:cs="Times"/>
          <w:lang w:val="en-GB"/>
        </w:rPr>
        <w:fldChar w:fldCharType="separate"/>
      </w:r>
      <w:r w:rsidR="001463A6" w:rsidRPr="001463A6">
        <w:rPr>
          <w:rFonts w:ascii="Times" w:cs="Times"/>
          <w:noProof/>
          <w:lang w:val="en-GB"/>
        </w:rPr>
        <w:t>(I.E.A (2019))</w:t>
      </w:r>
      <w:r w:rsidR="006E41EE" w:rsidRPr="00BA2815">
        <w:rPr>
          <w:rFonts w:ascii="Times" w:cs="Times"/>
          <w:lang w:val="en-GB"/>
        </w:rPr>
        <w:fldChar w:fldCharType="end"/>
      </w:r>
      <w:r w:rsidR="00A17ADC" w:rsidRPr="00BA2815">
        <w:rPr>
          <w:rFonts w:ascii="Times" w:cs="Times"/>
          <w:lang w:val="en-GB"/>
        </w:rPr>
        <w:t>. Aside from the need to produce ‘green’ H</w:t>
      </w:r>
      <w:r w:rsidR="00A17ADC" w:rsidRPr="00BA2815">
        <w:rPr>
          <w:rFonts w:ascii="Times" w:cs="Times"/>
          <w:vertAlign w:val="subscript"/>
          <w:lang w:val="en-GB"/>
        </w:rPr>
        <w:t>2</w:t>
      </w:r>
      <w:r w:rsidR="00A17ADC" w:rsidRPr="00BA2815">
        <w:rPr>
          <w:rFonts w:ascii="Times" w:cs="Times"/>
          <w:lang w:val="en-GB"/>
        </w:rPr>
        <w:t xml:space="preserve"> (through for example renewable based electrolysis), there </w:t>
      </w:r>
      <w:r w:rsidR="006E41EE" w:rsidRPr="00BA2815">
        <w:rPr>
          <w:rFonts w:ascii="Times" w:cs="Times"/>
          <w:lang w:val="en-GB"/>
        </w:rPr>
        <w:t>remains</w:t>
      </w:r>
      <w:r w:rsidR="00A17ADC" w:rsidRPr="00BA2815">
        <w:rPr>
          <w:rFonts w:ascii="Times" w:cs="Times"/>
          <w:lang w:val="en-GB"/>
        </w:rPr>
        <w:t xml:space="preserve"> </w:t>
      </w:r>
      <w:r w:rsidR="00AE24EC" w:rsidRPr="00BA2815">
        <w:rPr>
          <w:rFonts w:ascii="Times" w:cs="Times"/>
          <w:lang w:val="en-GB"/>
        </w:rPr>
        <w:t>major hurdles</w:t>
      </w:r>
      <w:r w:rsidR="00A17ADC" w:rsidRPr="00BA2815">
        <w:rPr>
          <w:rFonts w:ascii="Times" w:cs="Times"/>
          <w:lang w:val="en-GB"/>
        </w:rPr>
        <w:t xml:space="preserve"> </w:t>
      </w:r>
      <w:r w:rsidR="00AE24EC" w:rsidRPr="00BA2815">
        <w:rPr>
          <w:rFonts w:ascii="Times" w:cs="Times"/>
          <w:lang w:val="en-GB"/>
        </w:rPr>
        <w:t>with respect to H</w:t>
      </w:r>
      <w:r w:rsidR="00AE24EC" w:rsidRPr="00BA2815">
        <w:rPr>
          <w:rFonts w:ascii="Times" w:cs="Times"/>
          <w:vertAlign w:val="subscript"/>
          <w:lang w:val="en-GB"/>
        </w:rPr>
        <w:t>2</w:t>
      </w:r>
      <w:r w:rsidR="00AE24EC" w:rsidRPr="00BA2815">
        <w:rPr>
          <w:rFonts w:ascii="Times" w:cs="Times"/>
          <w:lang w:val="en-GB"/>
        </w:rPr>
        <w:t xml:space="preserve"> deployment, with the issue of reliable, economical and efficient storage and distribution infrastructure, coupled with the need to develop novel compression/liquefaction technologies as well as safety issues relating to leak detection among others </w:t>
      </w:r>
      <w:r w:rsidR="006E41EE" w:rsidRPr="00BA2815">
        <w:rPr>
          <w:rFonts w:ascii="Times" w:cs="Times"/>
          <w:lang w:val="en-GB"/>
        </w:rPr>
        <w:fldChar w:fldCharType="begin" w:fldLock="1"/>
      </w:r>
      <w:r w:rsidR="00FF060E">
        <w:rPr>
          <w:rFonts w:ascii="Times" w:cs="Times"/>
          <w:lang w:val="en-GB"/>
        </w:rPr>
        <w:instrText>ADDIN CSL_CITATION {"citationItems":[{"id":"ITEM-1","itemData":{"author":[{"dropping-particle":"","family":"Pivovar","given":"Bryan","non-dropping-particle":"","parse-names":false,"suffix":""}],"id":"ITEM-1","issued":{"date-parts":[["2016"]]},"number-of-pages":"42","title":"H2 at Scale: Deeply Decarbonizing Our Energy Systems","type":"report"},"uris":["http://www.mendeley.com/documents/?uuid=8c4806a1-127d-478a-ba8c-f03cf41f6816"]}],"mendeley":{"formattedCitation":"(Pivovar (2016))","plainTextFormattedCitation":"(Pivovar (2016))","previouslyFormattedCitation":"(Pivovar (2016))"},"properties":{"noteIndex":0},"schema":"https://github.com/citation-style-language/schema/raw/master/csl-citation.json"}</w:instrText>
      </w:r>
      <w:r w:rsidR="006E41EE" w:rsidRPr="00BA2815">
        <w:rPr>
          <w:rFonts w:ascii="Times" w:cs="Times"/>
          <w:lang w:val="en-GB"/>
        </w:rPr>
        <w:fldChar w:fldCharType="separate"/>
      </w:r>
      <w:r w:rsidR="001463A6" w:rsidRPr="001463A6">
        <w:rPr>
          <w:rFonts w:ascii="Times" w:cs="Times"/>
          <w:noProof/>
          <w:lang w:val="en-GB"/>
        </w:rPr>
        <w:t>(Pivovar (2016))</w:t>
      </w:r>
      <w:r w:rsidR="006E41EE" w:rsidRPr="00BA2815">
        <w:rPr>
          <w:rFonts w:ascii="Times" w:cs="Times"/>
          <w:lang w:val="en-GB"/>
        </w:rPr>
        <w:fldChar w:fldCharType="end"/>
      </w:r>
      <w:r w:rsidR="00AE24EC" w:rsidRPr="00BA2815">
        <w:rPr>
          <w:rFonts w:ascii="Times" w:cs="Times"/>
          <w:lang w:val="en-GB"/>
        </w:rPr>
        <w:t xml:space="preserve">. </w:t>
      </w:r>
    </w:p>
    <w:p w14:paraId="3D1C393C" w14:textId="416EB406" w:rsidR="00BE45FA" w:rsidRPr="00BA2815" w:rsidRDefault="00AE24EC" w:rsidP="00355AA6">
      <w:pPr>
        <w:ind w:firstLine="720"/>
        <w:rPr>
          <w:rFonts w:ascii="Times" w:cs="Times"/>
          <w:lang w:val="en-GB"/>
        </w:rPr>
      </w:pPr>
      <w:r w:rsidRPr="00BA2815">
        <w:rPr>
          <w:rFonts w:ascii="Times" w:cs="Times"/>
          <w:lang w:val="en-GB"/>
        </w:rPr>
        <w:t>On the other hand, NH</w:t>
      </w:r>
      <w:r w:rsidRPr="00BA2815">
        <w:rPr>
          <w:rFonts w:ascii="Times" w:cs="Times"/>
          <w:vertAlign w:val="subscript"/>
          <w:lang w:val="en-GB"/>
        </w:rPr>
        <w:t>3</w:t>
      </w:r>
      <w:r w:rsidRPr="00BA2815">
        <w:rPr>
          <w:rFonts w:ascii="Times" w:cs="Times"/>
          <w:lang w:val="en-GB"/>
        </w:rPr>
        <w:t xml:space="preserve"> can be considered an efficient H</w:t>
      </w:r>
      <w:r w:rsidRPr="00BA2815">
        <w:rPr>
          <w:rFonts w:ascii="Times" w:cs="Times"/>
          <w:vertAlign w:val="subscript"/>
          <w:lang w:val="en-GB"/>
        </w:rPr>
        <w:t>2</w:t>
      </w:r>
      <w:r w:rsidR="000433E5" w:rsidRPr="00BA2815">
        <w:rPr>
          <w:rFonts w:ascii="Times" w:cs="Times"/>
          <w:lang w:val="en-GB"/>
        </w:rPr>
        <w:t xml:space="preserve"> carrier</w:t>
      </w:r>
      <w:r w:rsidRPr="00BA2815">
        <w:rPr>
          <w:rFonts w:ascii="Times" w:cs="Times"/>
          <w:lang w:val="en-GB"/>
        </w:rPr>
        <w:t xml:space="preserve">. </w:t>
      </w:r>
      <w:r w:rsidR="00CA3F4C" w:rsidRPr="00BA2815">
        <w:rPr>
          <w:rFonts w:ascii="Times" w:cs="Times"/>
          <w:lang w:val="en-GB"/>
        </w:rPr>
        <w:t>The H</w:t>
      </w:r>
      <w:r w:rsidR="00CA3F4C" w:rsidRPr="00BA2815">
        <w:rPr>
          <w:rFonts w:ascii="Times" w:cs="Times"/>
          <w:vertAlign w:val="subscript"/>
          <w:lang w:val="en-GB"/>
        </w:rPr>
        <w:t>2</w:t>
      </w:r>
      <w:r w:rsidR="00CA3F4C" w:rsidRPr="00BA2815">
        <w:rPr>
          <w:rFonts w:ascii="Times" w:cs="Times"/>
          <w:lang w:val="en-GB"/>
        </w:rPr>
        <w:t xml:space="preserve"> content of NH</w:t>
      </w:r>
      <w:r w:rsidR="00CA3F4C" w:rsidRPr="00BA2815">
        <w:rPr>
          <w:rFonts w:ascii="Times" w:cs="Times"/>
          <w:vertAlign w:val="subscript"/>
          <w:lang w:val="en-GB"/>
        </w:rPr>
        <w:t>3</w:t>
      </w:r>
      <w:r w:rsidR="00CA3F4C" w:rsidRPr="00BA2815">
        <w:rPr>
          <w:rFonts w:ascii="Times" w:cs="Times"/>
          <w:lang w:val="en-GB"/>
        </w:rPr>
        <w:t xml:space="preserve"> is ~17.7% (higher than that</w:t>
      </w:r>
      <w:r w:rsidR="00036046" w:rsidRPr="00BA2815">
        <w:rPr>
          <w:rFonts w:ascii="Times" w:cs="Times"/>
          <w:lang w:val="en-GB"/>
        </w:rPr>
        <w:t>,</w:t>
      </w:r>
      <w:r w:rsidR="00CA3F4C" w:rsidRPr="00BA2815">
        <w:rPr>
          <w:rFonts w:ascii="Times" w:cs="Times"/>
          <w:lang w:val="en-GB"/>
        </w:rPr>
        <w:t xml:space="preserve"> for example, ethanol, methanol or gasoline). Liquid NH</w:t>
      </w:r>
      <w:r w:rsidR="00CA3F4C" w:rsidRPr="00BA2815">
        <w:rPr>
          <w:rFonts w:ascii="Times" w:cs="Times"/>
          <w:vertAlign w:val="subscript"/>
          <w:lang w:val="en-GB"/>
        </w:rPr>
        <w:t>3</w:t>
      </w:r>
      <w:r w:rsidR="00CA3F4C" w:rsidRPr="00BA2815">
        <w:rPr>
          <w:rFonts w:ascii="Times" w:cs="Times"/>
          <w:lang w:val="en-GB"/>
        </w:rPr>
        <w:t xml:space="preserve"> has a higher volumetric energy density than that of liquid H</w:t>
      </w:r>
      <w:r w:rsidR="00CA3F4C" w:rsidRPr="00BA2815">
        <w:rPr>
          <w:rFonts w:ascii="Times" w:cs="Times"/>
          <w:vertAlign w:val="subscript"/>
          <w:lang w:val="en-GB"/>
        </w:rPr>
        <w:t>2</w:t>
      </w:r>
      <w:r w:rsidR="00CA3F4C" w:rsidRPr="00BA2815">
        <w:rPr>
          <w:rFonts w:ascii="Times" w:cs="Times"/>
          <w:lang w:val="en-GB"/>
        </w:rPr>
        <w:t xml:space="preserve"> </w:t>
      </w:r>
      <w:r w:rsidR="00375D70" w:rsidRPr="00BA2815">
        <w:rPr>
          <w:rFonts w:ascii="Times" w:cs="Times"/>
          <w:lang w:val="en-GB"/>
        </w:rPr>
        <w:fldChar w:fldCharType="begin" w:fldLock="1"/>
      </w:r>
      <w:r w:rsidR="00FF060E">
        <w:rPr>
          <w:rFonts w:ascii="Times" w:cs="Times"/>
          <w:lang w:val="en-GB"/>
        </w:rPr>
        <w:instrText>ADDIN CSL_CITATION {"citationItems":[{"id":"ITEM-1","itemData":{"author":[{"dropping-particle":"","family":"Service","given":"RF","non-dropping-particle":"","parse-names":false,"suffix":""}],"container-title":"Science","id":"ITEM-1","issue":"6398","issued":{"date-parts":[["2018"]]},"page":"120-123","title":"Liquid Sunshine","type":"article-journal","volume":"361"},"uris":["http://www.mendeley.com/documents/?uuid=f9540662-a988-456c-b9c9-da29e403684e"]}],"mendeley":{"formattedCitation":"(Service (2018))","plainTextFormattedCitation":"(Service (2018))","previouslyFormattedCitation":"(Service (2018))"},"properties":{"noteIndex":0},"schema":"https://github.com/citation-style-language/schema/raw/master/csl-citation.json"}</w:instrText>
      </w:r>
      <w:r w:rsidR="00375D70" w:rsidRPr="00BA2815">
        <w:rPr>
          <w:rFonts w:ascii="Times" w:cs="Times"/>
          <w:lang w:val="en-GB"/>
        </w:rPr>
        <w:fldChar w:fldCharType="separate"/>
      </w:r>
      <w:r w:rsidR="001463A6" w:rsidRPr="001463A6">
        <w:rPr>
          <w:rFonts w:ascii="Times" w:cs="Times"/>
          <w:noProof/>
          <w:lang w:val="en-GB"/>
        </w:rPr>
        <w:t>(Service (2018))</w:t>
      </w:r>
      <w:r w:rsidR="00375D70" w:rsidRPr="00BA2815">
        <w:rPr>
          <w:rFonts w:ascii="Times" w:cs="Times"/>
          <w:lang w:val="en-GB"/>
        </w:rPr>
        <w:fldChar w:fldCharType="end"/>
      </w:r>
      <w:r w:rsidR="00CA3F4C" w:rsidRPr="00BA2815">
        <w:rPr>
          <w:rFonts w:ascii="Times" w:cs="Times"/>
          <w:lang w:val="en-GB"/>
        </w:rPr>
        <w:t xml:space="preserve">. </w:t>
      </w:r>
      <w:r w:rsidR="00145532" w:rsidRPr="00BA2815">
        <w:rPr>
          <w:rFonts w:ascii="Times" w:cs="Times"/>
          <w:lang w:val="en-GB"/>
        </w:rPr>
        <w:t>Large scale NH</w:t>
      </w:r>
      <w:r w:rsidR="00145532" w:rsidRPr="00BA2815">
        <w:rPr>
          <w:rFonts w:ascii="Times" w:cs="Times"/>
          <w:vertAlign w:val="subscript"/>
          <w:lang w:val="en-GB"/>
        </w:rPr>
        <w:t>3</w:t>
      </w:r>
      <w:r w:rsidR="00145532" w:rsidRPr="00BA2815">
        <w:rPr>
          <w:rFonts w:ascii="Times" w:cs="Times"/>
          <w:lang w:val="en-GB"/>
        </w:rPr>
        <w:t xml:space="preserve"> has been produced commercially </w:t>
      </w:r>
      <w:r w:rsidR="00CA3F4C" w:rsidRPr="00BA2815">
        <w:rPr>
          <w:rFonts w:ascii="Times" w:cs="Times"/>
          <w:lang w:val="en-GB"/>
        </w:rPr>
        <w:t xml:space="preserve">on a world-wide scale </w:t>
      </w:r>
      <w:r w:rsidR="00145532" w:rsidRPr="00BA2815">
        <w:rPr>
          <w:rFonts w:ascii="Times" w:cs="Times"/>
          <w:lang w:val="en-GB"/>
        </w:rPr>
        <w:t>for over a century,</w:t>
      </w:r>
      <w:r w:rsidR="00CA3F4C" w:rsidRPr="00BA2815">
        <w:rPr>
          <w:rFonts w:ascii="Times" w:cs="Times"/>
          <w:lang w:val="en-GB"/>
        </w:rPr>
        <w:t xml:space="preserve"> and as such, considerable amounts of infrastructures are already in place for storage and distribution. Storage requirements for NH</w:t>
      </w:r>
      <w:r w:rsidR="00CA3F4C" w:rsidRPr="00BA2815">
        <w:rPr>
          <w:rFonts w:ascii="Times" w:cs="Times"/>
          <w:vertAlign w:val="subscript"/>
          <w:lang w:val="en-GB"/>
        </w:rPr>
        <w:t>3</w:t>
      </w:r>
      <w:r w:rsidR="00CA3F4C" w:rsidRPr="00BA2815">
        <w:rPr>
          <w:rFonts w:ascii="Times" w:cs="Times"/>
          <w:lang w:val="en-GB"/>
        </w:rPr>
        <w:t xml:space="preserve"> are comparable to those of propane, with storage pressure of H</w:t>
      </w:r>
      <w:r w:rsidR="00CA3F4C" w:rsidRPr="00BA2815">
        <w:rPr>
          <w:rFonts w:ascii="Times" w:cs="Times"/>
          <w:vertAlign w:val="subscript"/>
          <w:lang w:val="en-GB"/>
        </w:rPr>
        <w:t>2</w:t>
      </w:r>
      <w:r w:rsidR="00CA3F4C" w:rsidRPr="00BA2815">
        <w:rPr>
          <w:rFonts w:ascii="Times" w:cs="Times"/>
          <w:lang w:val="en-GB"/>
        </w:rPr>
        <w:t xml:space="preserve"> approximately 90 times higher than that of NH</w:t>
      </w:r>
      <w:r w:rsidR="00CA3F4C" w:rsidRPr="00BA2815">
        <w:rPr>
          <w:rFonts w:ascii="Times" w:cs="Times"/>
          <w:vertAlign w:val="subscript"/>
          <w:lang w:val="en-GB"/>
        </w:rPr>
        <w:t>3</w:t>
      </w:r>
      <w:r w:rsidR="00CA3F4C" w:rsidRPr="00BA2815">
        <w:rPr>
          <w:rFonts w:ascii="Times" w:cs="Times"/>
          <w:lang w:val="en-GB"/>
        </w:rPr>
        <w:t xml:space="preserve"> (700 vs 8 Bar), mainly owing to NH</w:t>
      </w:r>
      <w:r w:rsidR="00CA3F4C" w:rsidRPr="00BA2815">
        <w:rPr>
          <w:rFonts w:ascii="Times" w:cs="Times"/>
          <w:vertAlign w:val="subscript"/>
          <w:lang w:val="en-GB"/>
        </w:rPr>
        <w:t>3</w:t>
      </w:r>
      <w:r w:rsidR="00CA3F4C" w:rsidRPr="00BA2815">
        <w:rPr>
          <w:rFonts w:ascii="Times" w:cs="Times"/>
          <w:lang w:val="en-GB"/>
        </w:rPr>
        <w:t xml:space="preserve"> much higher liquefaction temperature (298.8 K vs 20K). </w:t>
      </w:r>
      <w:r w:rsidR="00145532" w:rsidRPr="00BA2815">
        <w:rPr>
          <w:rFonts w:ascii="Times" w:cs="Times"/>
          <w:lang w:val="en-GB"/>
        </w:rPr>
        <w:t>Furthermore, the shipping industry, which transports over 80% of worldwide NH</w:t>
      </w:r>
      <w:r w:rsidR="00145532" w:rsidRPr="00BA2815">
        <w:rPr>
          <w:rFonts w:ascii="Times" w:cs="Times"/>
          <w:vertAlign w:val="subscript"/>
          <w:lang w:val="en-GB"/>
        </w:rPr>
        <w:t>3</w:t>
      </w:r>
      <w:r w:rsidR="00145532" w:rsidRPr="00BA2815">
        <w:rPr>
          <w:rFonts w:ascii="Times" w:cs="Times"/>
          <w:lang w:val="en-GB"/>
        </w:rPr>
        <w:t xml:space="preserve"> production</w:t>
      </w:r>
      <w:r w:rsidR="00FC39B3" w:rsidRPr="00BA2815">
        <w:rPr>
          <w:rFonts w:ascii="Times" w:cs="Times"/>
          <w:lang w:val="en-GB"/>
        </w:rPr>
        <w:t>,</w:t>
      </w:r>
      <w:r w:rsidR="00145532" w:rsidRPr="00BA2815">
        <w:rPr>
          <w:rFonts w:ascii="Times" w:cs="Times"/>
          <w:lang w:val="en-GB"/>
        </w:rPr>
        <w:t xml:space="preserve"> has already</w:t>
      </w:r>
      <w:r w:rsidR="00CA3F4C" w:rsidRPr="00BA2815">
        <w:rPr>
          <w:rFonts w:ascii="Times" w:cs="Times"/>
          <w:lang w:val="en-GB"/>
        </w:rPr>
        <w:t xml:space="preserve"> implemented safe industrial practices, mitigating the need for extensive NH</w:t>
      </w:r>
      <w:r w:rsidR="00CA3F4C" w:rsidRPr="00BA2815">
        <w:rPr>
          <w:rFonts w:ascii="Times" w:cs="Times"/>
          <w:vertAlign w:val="subscript"/>
          <w:lang w:val="en-GB"/>
        </w:rPr>
        <w:t>3</w:t>
      </w:r>
      <w:r w:rsidR="00CA3F4C" w:rsidRPr="00BA2815">
        <w:rPr>
          <w:rFonts w:ascii="Times" w:cs="Times"/>
          <w:lang w:val="en-GB"/>
        </w:rPr>
        <w:t xml:space="preserve"> related safety preparations</w:t>
      </w:r>
      <w:r w:rsidR="00355AA6" w:rsidRPr="00BA2815">
        <w:rPr>
          <w:rFonts w:ascii="Times" w:cs="Times"/>
          <w:lang w:val="en-GB"/>
        </w:rPr>
        <w:t xml:space="preserve"> </w:t>
      </w:r>
      <w:r w:rsidR="00375D70" w:rsidRPr="00BA2815">
        <w:rPr>
          <w:rFonts w:ascii="Times" w:cs="Times"/>
          <w:lang w:val="en-GB"/>
        </w:rPr>
        <w:fldChar w:fldCharType="begin" w:fldLock="1"/>
      </w:r>
      <w:r w:rsidR="00FF060E">
        <w:rPr>
          <w:rFonts w:ascii="Times" w:cs="Times"/>
          <w:lang w:val="en-GB"/>
        </w:rPr>
        <w:instrText>ADDIN CSL_CITATION {"citationItems":[{"id":"ITEM-1","itemData":{"DOI":"10.1016/j.rser.2021.111254","ISSN":"18790690","abstract":"Combustion of fuels to generate energy is integral to various human activities, both domestic and industrial. However, the predominance of hydrocarbon fuel usage produces emissions containing pollutants that cause multiple environmental complications and risks to human health. Therefore, replacement of conventional fuels to achieve zero carbon emission is of utmost importance. In terms of carbon-free fuel, ammonia offers several advantages over hydrogen. However, its low burning velocity and high fuel NOx emissions inhibit large-scale usage. Hence, hydrogen and methane have been studied in this review as possible secondary fuels to aid ammonia combustion and address the aforementioned issues. This review starts from the suitability of ammonia fuel as energy vector in terms of physicochemical and combustion characteristics, moving through the kinetics and mechanisms of ammonia-based and ammonia-fuel combustion. The impacts and limitations of each system are also addressed, thus providing a comparison on each system. Particularly, this review assesses and discusses the advantages and mechanisms involved with secondary fuel addition to the ammonia combustion, presenting the role of key reaction differences and the change in key reaction mechanism under different conditions at the level of reaction mechanisms. Finally, this review covers future perspectives and challenges on the usage and development of ammonia-based fuels, emphasizing the maturity of ammonia-based and ammonia-fuel combustion kinetics. Herein, this work summarizes the principles of the combustion reactions of ammonia-based and ammonia-fuel systematically and serves as a theoretical reference of ammonia-fuel combustion kinetics for transitioning into future practical applications where ammonia is an important energy vector.","author":[{"dropping-particle":"","family":"Chai","given":"Wai Siong","non-dropping-particle":"","parse-names":false,"suffix":""},{"dropping-particle":"","family":"Bao","given":"Yulei","non-dropping-particle":"","parse-names":false,"suffix":""},{"dropping-particle":"","family":"Jin","given":"Pengfei","non-dropping-particle":"","parse-names":false,"suffix":""},{"dropping-particle":"","family":"Tang","given":"Guang","non-dropping-particle":"","parse-names":false,"suffix":""},{"dropping-particle":"","family":"Zhou","given":"Lei","non-dropping-particle":"","parse-names":false,"suffix":""}],"container-title":"Renewable and Sustainable Energy Reviews","id":"ITEM-1","issue":"May","issued":{"date-parts":[["2021"]]},"page":"111254","publisher":"Elsevier Ltd","title":"A review on ammonia, ammonia-hydrogen and ammonia-methane fuels","type":"article-journal","volume":"147"},"uris":["http://www.mendeley.com/documents/?uuid=ce053db9-f5d7-467e-9045-1f76ae4659fa"]}],"mendeley":{"formattedCitation":"(Chai &lt;i&gt;et al.&lt;/i&gt; (2021))","plainTextFormattedCitation":"(Chai et al. (2021))","previouslyFormattedCitation":"(Chai &lt;i&gt;et al.&lt;/i&gt; (2021))"},"properties":{"noteIndex":0},"schema":"https://github.com/citation-style-language/schema/raw/master/csl-citation.json"}</w:instrText>
      </w:r>
      <w:r w:rsidR="00375D70" w:rsidRPr="00BA2815">
        <w:rPr>
          <w:rFonts w:ascii="Times" w:cs="Times"/>
          <w:lang w:val="en-GB"/>
        </w:rPr>
        <w:fldChar w:fldCharType="separate"/>
      </w:r>
      <w:r w:rsidR="001463A6" w:rsidRPr="001463A6">
        <w:rPr>
          <w:rFonts w:ascii="Times" w:cs="Times"/>
          <w:noProof/>
          <w:lang w:val="en-GB"/>
        </w:rPr>
        <w:t xml:space="preserve">(Chai </w:t>
      </w:r>
      <w:r w:rsidR="001463A6" w:rsidRPr="001463A6">
        <w:rPr>
          <w:rFonts w:ascii="Times" w:cs="Times"/>
          <w:i/>
          <w:noProof/>
          <w:lang w:val="en-GB"/>
        </w:rPr>
        <w:t>et al.</w:t>
      </w:r>
      <w:r w:rsidR="001463A6" w:rsidRPr="001463A6">
        <w:rPr>
          <w:rFonts w:ascii="Times" w:cs="Times"/>
          <w:noProof/>
          <w:lang w:val="en-GB"/>
        </w:rPr>
        <w:t xml:space="preserve"> (2021))</w:t>
      </w:r>
      <w:r w:rsidR="00375D70" w:rsidRPr="00BA2815">
        <w:rPr>
          <w:rFonts w:ascii="Times" w:cs="Times"/>
          <w:lang w:val="en-GB"/>
        </w:rPr>
        <w:fldChar w:fldCharType="end"/>
      </w:r>
      <w:r w:rsidR="00CA3F4C" w:rsidRPr="00BA2815">
        <w:rPr>
          <w:rFonts w:ascii="Times" w:cs="Times"/>
          <w:lang w:val="en-GB"/>
        </w:rPr>
        <w:t>.</w:t>
      </w:r>
    </w:p>
    <w:p w14:paraId="74A10D5E" w14:textId="5FC7D409" w:rsidR="00CA3F4C" w:rsidRPr="00BA2815" w:rsidRDefault="00CA3F4C" w:rsidP="00CA3F4C">
      <w:pPr>
        <w:rPr>
          <w:rFonts w:ascii="Times" w:cs="Times"/>
          <w:lang w:val="en-GB"/>
        </w:rPr>
      </w:pPr>
      <w:r w:rsidRPr="00BA2815">
        <w:rPr>
          <w:rFonts w:ascii="Times" w:cs="Times"/>
          <w:lang w:val="en-GB"/>
        </w:rPr>
        <w:tab/>
      </w:r>
      <w:r w:rsidR="00807C19" w:rsidRPr="00BA2815">
        <w:rPr>
          <w:rFonts w:ascii="Times" w:cs="Times"/>
          <w:lang w:val="en-GB"/>
        </w:rPr>
        <w:t>Although NH</w:t>
      </w:r>
      <w:r w:rsidR="00807C19" w:rsidRPr="00BA2815">
        <w:rPr>
          <w:rFonts w:ascii="Times" w:cs="Times"/>
          <w:vertAlign w:val="subscript"/>
          <w:lang w:val="en-GB"/>
        </w:rPr>
        <w:t>3</w:t>
      </w:r>
      <w:r w:rsidR="00807C19" w:rsidRPr="00BA2815">
        <w:rPr>
          <w:rFonts w:ascii="Times" w:cs="Times"/>
          <w:lang w:val="en-GB"/>
        </w:rPr>
        <w:t xml:space="preserve"> usage offers </w:t>
      </w:r>
      <w:r w:rsidR="00375D70" w:rsidRPr="00BA2815">
        <w:rPr>
          <w:rFonts w:ascii="Times" w:cs="Times"/>
          <w:lang w:val="en-GB"/>
        </w:rPr>
        <w:t>several</w:t>
      </w:r>
      <w:r w:rsidR="00807C19" w:rsidRPr="00BA2815">
        <w:rPr>
          <w:rFonts w:ascii="Times" w:cs="Times"/>
          <w:lang w:val="en-GB"/>
        </w:rPr>
        <w:t xml:space="preserve"> advantages, NH</w:t>
      </w:r>
      <w:r w:rsidR="00807C19" w:rsidRPr="00BA2815">
        <w:rPr>
          <w:rFonts w:ascii="Times" w:cs="Times"/>
          <w:vertAlign w:val="subscript"/>
          <w:lang w:val="en-GB"/>
        </w:rPr>
        <w:t>3</w:t>
      </w:r>
      <w:r w:rsidR="00807C19" w:rsidRPr="00BA2815">
        <w:rPr>
          <w:rFonts w:ascii="Times" w:cs="Times"/>
          <w:lang w:val="en-GB"/>
        </w:rPr>
        <w:t xml:space="preserve"> exhibits slow burning velocities (S</w:t>
      </w:r>
      <w:r w:rsidR="00807C19" w:rsidRPr="00BA2815">
        <w:rPr>
          <w:rFonts w:ascii="Times" w:cs="Times"/>
          <w:vertAlign w:val="subscript"/>
          <w:lang w:val="en-GB"/>
        </w:rPr>
        <w:t>L</w:t>
      </w:r>
      <w:r w:rsidR="00807C19" w:rsidRPr="00BA2815">
        <w:rPr>
          <w:rFonts w:ascii="Times" w:cs="Times"/>
          <w:lang w:val="en-GB"/>
        </w:rPr>
        <w:t>) often associated to low burning efficiency in engines. Furthermore, although a carbon free fuel, NH</w:t>
      </w:r>
      <w:r w:rsidR="00807C19" w:rsidRPr="00BA2815">
        <w:rPr>
          <w:rFonts w:ascii="Times" w:cs="Times"/>
          <w:vertAlign w:val="subscript"/>
          <w:lang w:val="en-GB"/>
        </w:rPr>
        <w:t>3</w:t>
      </w:r>
      <w:r w:rsidR="00807C19" w:rsidRPr="00BA2815">
        <w:rPr>
          <w:rFonts w:ascii="Times" w:cs="Times"/>
          <w:lang w:val="en-GB"/>
        </w:rPr>
        <w:t xml:space="preserve"> combustion high fuel nitrogen oxides (NO</w:t>
      </w:r>
      <w:r w:rsidR="00807C19" w:rsidRPr="00BA2815">
        <w:rPr>
          <w:rFonts w:ascii="Times" w:cs="Times"/>
          <w:vertAlign w:val="subscript"/>
          <w:lang w:val="en-GB"/>
        </w:rPr>
        <w:t>x</w:t>
      </w:r>
      <w:r w:rsidR="00807C19" w:rsidRPr="00BA2815">
        <w:rPr>
          <w:rFonts w:ascii="Times" w:cs="Times"/>
          <w:lang w:val="en-GB"/>
        </w:rPr>
        <w:t xml:space="preserve">) emissions result in detrimental environmental </w:t>
      </w:r>
      <w:r w:rsidR="00375D70" w:rsidRPr="00BA2815">
        <w:rPr>
          <w:rFonts w:ascii="Times" w:cs="Times"/>
          <w:lang w:val="en-GB"/>
        </w:rPr>
        <w:t xml:space="preserve">issues </w:t>
      </w:r>
      <w:r w:rsidR="00375D70" w:rsidRPr="00BA2815">
        <w:rPr>
          <w:rFonts w:ascii="Times" w:cs="Times"/>
          <w:lang w:val="en-GB"/>
        </w:rPr>
        <w:fldChar w:fldCharType="begin" w:fldLock="1"/>
      </w:r>
      <w:r w:rsidR="00FF060E">
        <w:rPr>
          <w:rFonts w:ascii="Times" w:cs="Times"/>
          <w:lang w:val="en-GB"/>
        </w:rPr>
        <w:instrText>ADDIN CSL_CITATION {"citationItems":[{"id":"ITEM-1","itemData":{"DOI":"10.1016/j.proci.2018.09.029","ISSN":"15407489","abstract":"This paper focuses on the potential use of ammonia as a carbon-free fuel, and covers recent advances in the development of ammonia combustion technology and its underlying chemistry. Fulfilling the COP21 Paris Agreement requires the de-carbonization of energy generation, through utilization of carbon-neutral and overall carbon-free fuels produced from renewable sources. Hydrogen is one of such fuels, which is a potential energy carrier for reducing greenhouse-gas emissions. However, its shipment for long distances and storage for long times present challenges. Ammonia on the other hand, comprises 17.8% of hydrogen by mass and can be produced from renewable hydrogen and nitrogen separated from air. Furthermore, thermal properties of ammonia are similar to those of propane in terms of boiling temperature and condensation pressure, making it attractive as a hydrogen and energy carrier. Ammonia has been produced and utilized for the past 100 years as a fertilizer, chemical raw material, and refrigerant. Ammonia can be used as a fuel but there are several challenges in ammonia combustion, such as low flammability, high NOx emission, and low radiation intensity. Overcoming these challenges requires further research into ammonia flame dynamics and chemistry. This paper discusses recent successful applications of ammonia fuel, in gas turbines, co-fired with pulverize coal, and in industrial furnaces. These applications have been implemented under the Japanese 'Cross-ministerial Strategic Innovation Promotion Program (SIP): Energy Carriers'. In addition, fundamental aspects of ammonia combustion are discussed including characteristics of laminar premixed flames, counterflow twin-flames, and turbulent premixed flames stabilized by a nozzle burner at high pressure. Furthermore, this paper discusses details of the chemistry of ammonia combustion related to NOx production, processes for reducing NOx, and validation of several ammonia oxidation kinetics models. Finally, LES results for a gas-turbine-like swirl-burner are presented, for the purpose of developing low-NOx single-fuelled ammonia gas turbine combustors.","author":[{"dropping-particle":"","family":"Kobayashi","given":"Hideaki","non-dropping-particle":"","parse-names":false,"suffix":""},{"dropping-particle":"","family":"Hayakawa","given":"Akihiro","non-dropping-particle":"","parse-names":false,"suffix":""},{"dropping-particle":"","family":"Somarathne","given":"K.D. Kunkuma A.","non-dropping-particle":"","parse-names":false,"suffix":""},{"dropping-particle":"","family":"Okafor","given":"Ekenechukwu C.","non-dropping-particle":"","parse-names":false,"suffix":""}],"container-title":"Proceedings of the Combustion Institute","id":"ITEM-1","issue":"1","issued":{"date-parts":[["2019"]]},"page":"109-133","title":"Science and technology of ammonia combustion","type":"article-journal","volume":"37"},"uris":["http://www.mendeley.com/documents/?uuid=ebd1e6c4-0d66-4a7f-8364-f6ed2ba8816e"]}],"mendeley":{"formattedCitation":"(Kobayashi &lt;i&gt;et al.&lt;/i&gt; (2019))","plainTextFormattedCitation":"(Kobayashi et al. (2019))","previouslyFormattedCitation":"(Kobayashi &lt;i&gt;et al.&lt;/i&gt; (2019))"},"properties":{"noteIndex":0},"schema":"https://github.com/citation-style-language/schema/raw/master/csl-citation.json"}</w:instrText>
      </w:r>
      <w:r w:rsidR="00375D70" w:rsidRPr="00BA2815">
        <w:rPr>
          <w:rFonts w:ascii="Times" w:cs="Times"/>
          <w:lang w:val="en-GB"/>
        </w:rPr>
        <w:fldChar w:fldCharType="separate"/>
      </w:r>
      <w:r w:rsidR="001463A6" w:rsidRPr="001463A6">
        <w:rPr>
          <w:rFonts w:ascii="Times" w:cs="Times"/>
          <w:noProof/>
          <w:lang w:val="en-GB"/>
        </w:rPr>
        <w:t xml:space="preserve">(Kobayashi </w:t>
      </w:r>
      <w:r w:rsidR="001463A6" w:rsidRPr="001463A6">
        <w:rPr>
          <w:rFonts w:ascii="Times" w:cs="Times"/>
          <w:i/>
          <w:noProof/>
          <w:lang w:val="en-GB"/>
        </w:rPr>
        <w:t>et al.</w:t>
      </w:r>
      <w:r w:rsidR="001463A6" w:rsidRPr="001463A6">
        <w:rPr>
          <w:rFonts w:ascii="Times" w:cs="Times"/>
          <w:noProof/>
          <w:lang w:val="en-GB"/>
        </w:rPr>
        <w:t xml:space="preserve"> (2019))</w:t>
      </w:r>
      <w:r w:rsidR="00375D70" w:rsidRPr="00BA2815">
        <w:rPr>
          <w:rFonts w:ascii="Times" w:cs="Times"/>
          <w:lang w:val="en-GB"/>
        </w:rPr>
        <w:fldChar w:fldCharType="end"/>
      </w:r>
      <w:r w:rsidR="00375D70" w:rsidRPr="00BA2815">
        <w:rPr>
          <w:rFonts w:ascii="Times" w:cs="Times"/>
          <w:lang w:val="en-GB"/>
        </w:rPr>
        <w:t>.</w:t>
      </w:r>
      <w:r w:rsidR="00807C19" w:rsidRPr="00BA2815">
        <w:rPr>
          <w:rFonts w:ascii="Times" w:cs="Times"/>
          <w:lang w:val="en-GB"/>
        </w:rPr>
        <w:t xml:space="preserve"> </w:t>
      </w:r>
      <w:r w:rsidR="00375D70" w:rsidRPr="00BA2815">
        <w:rPr>
          <w:rFonts w:ascii="Times" w:cs="Times"/>
          <w:lang w:val="en-GB"/>
        </w:rPr>
        <w:t>To</w:t>
      </w:r>
      <w:r w:rsidR="00807C19" w:rsidRPr="00BA2815">
        <w:rPr>
          <w:rFonts w:ascii="Times" w:cs="Times"/>
          <w:lang w:val="en-GB"/>
        </w:rPr>
        <w:t xml:space="preserve"> resolve such problematics, NH</w:t>
      </w:r>
      <w:r w:rsidR="00807C19" w:rsidRPr="00BA2815">
        <w:rPr>
          <w:rFonts w:ascii="Times" w:cs="Times"/>
          <w:vertAlign w:val="subscript"/>
          <w:lang w:val="en-GB"/>
        </w:rPr>
        <w:t>3</w:t>
      </w:r>
      <w:r w:rsidR="00807C19" w:rsidRPr="00BA2815">
        <w:rPr>
          <w:rFonts w:ascii="Times" w:cs="Times"/>
          <w:lang w:val="en-GB"/>
        </w:rPr>
        <w:t xml:space="preserve"> blending with H</w:t>
      </w:r>
      <w:r w:rsidR="00807C19" w:rsidRPr="00BA2815">
        <w:rPr>
          <w:rFonts w:ascii="Times" w:cs="Times"/>
          <w:vertAlign w:val="subscript"/>
          <w:lang w:val="en-GB"/>
        </w:rPr>
        <w:t>2</w:t>
      </w:r>
      <w:r w:rsidR="00807C19" w:rsidRPr="00BA2815">
        <w:rPr>
          <w:rFonts w:ascii="Times" w:cs="Times"/>
          <w:lang w:val="en-GB"/>
        </w:rPr>
        <w:t xml:space="preserve"> or/and CH</w:t>
      </w:r>
      <w:r w:rsidR="00807C19" w:rsidRPr="00BA2815">
        <w:rPr>
          <w:rFonts w:ascii="Times" w:cs="Times"/>
          <w:vertAlign w:val="subscript"/>
          <w:lang w:val="en-GB"/>
        </w:rPr>
        <w:t>4</w:t>
      </w:r>
      <w:r w:rsidR="00807C19" w:rsidRPr="00BA2815">
        <w:rPr>
          <w:rFonts w:ascii="Times" w:cs="Times"/>
          <w:lang w:val="en-GB"/>
        </w:rPr>
        <w:t xml:space="preserve"> has been proposed, </w:t>
      </w:r>
      <w:r w:rsidR="00375D70" w:rsidRPr="00BA2815">
        <w:rPr>
          <w:rFonts w:ascii="Times" w:cs="Times"/>
          <w:lang w:val="en-GB"/>
        </w:rPr>
        <w:t>to</w:t>
      </w:r>
      <w:r w:rsidR="00807C19" w:rsidRPr="00BA2815">
        <w:rPr>
          <w:rFonts w:ascii="Times" w:cs="Times"/>
          <w:lang w:val="en-GB"/>
        </w:rPr>
        <w:t xml:space="preserve"> improve combustion efficiency and </w:t>
      </w:r>
      <w:r w:rsidR="007B762C" w:rsidRPr="00BA2815">
        <w:rPr>
          <w:rFonts w:ascii="Times" w:cs="Times"/>
          <w:lang w:val="en-GB"/>
        </w:rPr>
        <w:t>diminish</w:t>
      </w:r>
      <w:r w:rsidR="00807C19" w:rsidRPr="00BA2815">
        <w:rPr>
          <w:rFonts w:ascii="Times" w:cs="Times"/>
          <w:lang w:val="en-GB"/>
        </w:rPr>
        <w:t xml:space="preserve"> environmental impact, which is the purpose of this </w:t>
      </w:r>
      <w:r w:rsidR="007B762C" w:rsidRPr="00BA2815">
        <w:rPr>
          <w:rFonts w:ascii="Times" w:cs="Times"/>
          <w:lang w:val="en-GB"/>
        </w:rPr>
        <w:t>work.</w:t>
      </w:r>
    </w:p>
    <w:p w14:paraId="66FB7E31" w14:textId="3E5ECEEA" w:rsidR="007B762C" w:rsidRPr="00BA2815" w:rsidRDefault="007B762C" w:rsidP="007B762C">
      <w:pPr>
        <w:ind w:firstLine="720"/>
        <w:rPr>
          <w:rFonts w:ascii="Times" w:cs="Times"/>
          <w:lang w:val="en-GB"/>
        </w:rPr>
      </w:pPr>
      <w:r w:rsidRPr="00BA2815">
        <w:rPr>
          <w:rFonts w:ascii="Times" w:cs="Times"/>
          <w:lang w:val="en-GB"/>
        </w:rPr>
        <w:t>Studies of NH</w:t>
      </w:r>
      <w:r w:rsidRPr="00BA2815">
        <w:rPr>
          <w:rFonts w:ascii="Times" w:cs="Times"/>
          <w:vertAlign w:val="subscript"/>
          <w:lang w:val="en-GB"/>
        </w:rPr>
        <w:t>3</w:t>
      </w:r>
      <w:r w:rsidRPr="00BA2815">
        <w:rPr>
          <w:rFonts w:ascii="Times" w:cs="Times"/>
          <w:lang w:val="en-GB"/>
        </w:rPr>
        <w:t xml:space="preserve"> flame enhancement by fuel addition has gained considerable attention over the last decade, although studies remain limited</w:t>
      </w:r>
      <w:r w:rsidR="00375D70" w:rsidRPr="00BA2815">
        <w:rPr>
          <w:rFonts w:ascii="Times" w:cs="Times"/>
          <w:lang w:val="en-GB"/>
        </w:rPr>
        <w:t xml:space="preserve">, with comprehensive reviews of ammonia related work undertaken </w:t>
      </w:r>
      <w:r w:rsidR="00375D70" w:rsidRPr="00BA2815">
        <w:rPr>
          <w:rFonts w:ascii="Times" w:cs="Times"/>
          <w:lang w:val="en-GB"/>
        </w:rPr>
        <w:fldChar w:fldCharType="begin" w:fldLock="1"/>
      </w:r>
      <w:r w:rsidR="00FF060E">
        <w:rPr>
          <w:rFonts w:ascii="Times" w:cs="Times"/>
          <w:lang w:val="en-GB"/>
        </w:rPr>
        <w:instrText>ADDIN CSL_CITATION {"citationItems":[{"id":"ITEM-1","itemData":{"DOI":"10.1016/j.enconman.2021.114460","ISSN":"01968904","abstract":"The worldwide decarbonisation movement has turned ammonia into one of the attractive alternative fuel for power generation. This paper reviews the progress of ammonia combustion technologies in spark ignition engine, compression ignition engine, and gas turbine. Relevant publications from prominent academic journals were acquired from credible scholarly databases and analysed. Ammonia dissociation and separate hydrogen supply were typically employed to deliver hydrogen to enhance ammonia reaction in the spark ignition engine. To achieve satisfactory engine performances with thermal efficiency of around 30%, a hydrogen mass fraction of roughly 10% is required for the ammonia/hydrogen engine. Engine parameters optimisation may be needed to increase hydrogen mass fraction further. Aqueous ammonia elevates heat release rate of full load compression ignition engine by almost 10%. However, prolonged ignition delay could potentially lead to higher engine noise levels. Multiple fuel injection optimisation is seemingly a more promising solution for improving ammonia compression ignition engine performances. In recent years, partial premixed combustion has gained considerable interest in hydrogen/ammonia gas turbine combustion research. This is mainly due to its ability to operate at equivalence ratio as low as 0.4, and in the slight fuel-rich regime. For operation at equivalence ratio 1.05, the nitric oxide concentration was decreased by a factor of approximately 5.9 when compared with that of stoichiometric condition. In all, ammonia offers a practical opportunity for sustainable power generation via internal combustion engines and gas turbine. Ground-breaking combustion technologies are crucial to boost the adoption of ammonia in these engines.","author":[{"dropping-particle":"","family":"Chiong","given":"Meng Choung","non-dropping-particle":"","parse-names":false,"suffix":""},{"dropping-particle":"","family":"Chong","given":"Cheng Tung","non-dropping-particle":"","parse-names":false,"suffix":""},{"dropping-particle":"","family":"Ng","given":"Jo Han","non-dropping-particle":"","parse-names":false,"suffix":""},{"dropping-particle":"","family":"Mashruk","given":"Syed","non-dropping-particle":"","parse-names":false,"suffix":""},{"dropping-particle":"","family":"Chong","given":"William Woei Fong","non-dropping-particle":"","parse-names":false,"suffix":""},{"dropping-particle":"","family":"Samiran","given":"Nor Afzanizam","non-dropping-particle":"","parse-names":false,"suffix":""},{"dropping-particle":"","family":"Mong","given":"Guo Ren","non-dropping-particle":"","parse-names":false,"suffix":""},{"dropping-particle":"","family":"Valera-Medina","given":"Agustin","non-dropping-particle":"","parse-names":false,"suffix":""}],"container-title":"Energy Conversion and Management","id":"ITEM-1","issue":"June","issued":{"date-parts":[["2021"]]},"page":"114460","publisher":"Elsevier Ltd","title":"Advancements of combustion technologies in the ammonia-fuelled engines","type":"article-journal","volume":"244"},"uris":["http://www.mendeley.com/documents/?uuid=1cd97d89-a754-458a-83d4-6089eba00ce0"]},{"id":"ITEM-2","itemData":{"DOI":"10.1016/j.rser.2021.111254","ISSN":"18790690","abstract":"Combustion of fuels to generate energy is integral to various human activities, both domestic and industrial. However, the predominance of hydrocarbon fuel usage produces emissions containing pollutants that cause multiple environmental complications and risks to human health. Therefore, replacement of conventional fuels to achieve zero carbon emission is of utmost importance. In terms of carbon-free fuel, ammonia offers several advantages over hydrogen. However, its low burning velocity and high fuel NOx emissions inhibit large-scale usage. Hence, hydrogen and methane have been studied in this review as possible secondary fuels to aid ammonia combustion and address the aforementioned issues. This review starts from the suitability of ammonia fuel as energy vector in terms of physicochemical and combustion characteristics, moving through the kinetics and mechanisms of ammonia-based and ammonia-fuel combustion. The impacts and limitations of each system are also addressed, thus providing a comparison on each system. Particularly, this review assesses and discusses the advantages and mechanisms involved with secondary fuel addition to the ammonia combustion, presenting the role of key reaction differences and the change in key reaction mechanism under different conditions at the level of reaction mechanisms. Finally, this review covers future perspectives and challenges on the usage and development of ammonia-based fuels, emphasizing the maturity of ammonia-based and ammonia-fuel combustion kinetics. Herein, this work summarizes the principles of the combustion reactions of ammonia-based and ammonia-fuel systematically and serves as a theoretical reference of ammonia-fuel combustion kinetics for transitioning into future practical applications where ammonia is an important energy vector.","author":[{"dropping-particle":"","family":"Chai","given":"Wai Siong","non-dropping-particle":"","parse-names":false,"suffix":""},{"dropping-particle":"","family":"Bao","given":"Yulei","non-dropping-particle":"","parse-names":false,"suffix":""},{"dropping-particle":"","family":"Jin","given":"Pengfei","non-dropping-particle":"","parse-names":false,"suffix":""},{"dropping-particle":"","family":"Tang","given":"Guang","non-dropping-particle":"","parse-names":false,"suffix":""},{"dropping-particle":"","family":"Zhou","given":"Lei","non-dropping-particle":"","parse-names":false,"suffix":""}],"container-title":"Renewable and Sustainable Energy Reviews","id":"ITEM-2","issue":"May","issued":{"date-parts":[["2021"]]},"page":"111254","publisher":"Elsevier Ltd","title":"A review on ammonia, ammonia-hydrogen and ammonia-methane fuels","type":"article-journal","volume":"147"},"uris":["http://www.mendeley.com/documents/?uuid=ce053db9-f5d7-467e-9045-1f76ae4659fa"]},{"id":"ITEM-3","itemData":{"DOI":"10.1016/j.proci.2018.09.029","ISSN":"15407489","abstract":"This paper focuses on the potential use of ammonia as a carbon-free fuel, and covers recent advances in the development of ammonia combustion technology and its underlying chemistry. Fulfilling the COP21 Paris Agreement requires the de-carbonization of energy generation, through utilization of carbon-neutral and overall carbon-free fuels produced from renewable sources. Hydrogen is one of such fuels, which is a potential energy carrier for reducing greenhouse-gas emissions. However, its shipment for long distances and storage for long times present challenges. Ammonia on the other hand, comprises 17.8% of hydrogen by mass and can be produced from renewable hydrogen and nitrogen separated from air. Furthermore, thermal properties of ammonia are similar to those of propane in terms of boiling temperature and condensation pressure, making it attractive as a hydrogen and energy carrier. Ammonia has been produced and utilized for the past 100 years as a fertilizer, chemical raw material, and refrigerant. Ammonia can be used as a fuel but there are several challenges in ammonia combustion, such as low flammability, high NOx emission, and low radiation intensity. Overcoming these challenges requires further research into ammonia flame dynamics and chemistry. This paper discusses recent successful applications of ammonia fuel, in gas turbines, co-fired with pulverize coal, and in industrial furnaces. These applications have been implemented under the Japanese 'Cross-ministerial Strategic Innovation Promotion Program (SIP): Energy Carriers'. In addition, fundamental aspects of ammonia combustion are discussed including characteristics of laminar premixed flames, counterflow twin-flames, and turbulent premixed flames stabilized by a nozzle burner at high pressure. Furthermore, this paper discusses details of the chemistry of ammonia combustion related to NOx production, processes for reducing NOx, and validation of several ammonia oxidation kinetics models. Finally, LES results for a gas-turbine-like swirl-burner are presented, for the purpose of developing low-NOx single-fuelled ammonia gas turbine combustors.","author":[{"dropping-particle":"","family":"Kobayashi","given":"Hideaki","non-dropping-particle":"","parse-names":false,"suffix":""},{"dropping-particle":"","family":"Hayakawa","given":"Akihiro","non-dropping-particle":"","parse-names":false,"suffix":""},{"dropping-particle":"","family":"Somarathne","given":"K.D. Kunkuma A.","non-dropping-particle":"","parse-names":false,"suffix":""},{"dropping-particle":"","family":"Okafor","given":"Ekenechukwu C.","non-dropping-particle":"","parse-names":false,"suffix":""}],"container-title":"Proceedings of the Combustion Institute","id":"ITEM-3","issue":"1","issued":{"date-parts":[["2019"]]},"page":"109-133","title":"Science and technology of ammonia combustion","type":"article-journal","volume":"37"},"uris":["http://www.mendeley.com/documents/?uuid=ebd1e6c4-0d66-4a7f-8364-f6ed2ba8816e"]}],"mendeley":{"formattedCitation":"(Kobayashi &lt;i&gt;et al.&lt;/i&gt; (2019); Chai &lt;i&gt;et al.&lt;/i&gt; (2021); Chiong &lt;i&gt;et al.&lt;/i&gt; (2021))","plainTextFormattedCitation":"(Kobayashi et al. (2019); Chai et al. (2021); Chiong et al. (2021))","previouslyFormattedCitation":"(Kobayashi &lt;i&gt;et al.&lt;/i&gt; (2019); Chai &lt;i&gt;et al.&lt;/i&gt; (2021); Chiong &lt;i&gt;et al.&lt;/i&gt; (2021))"},"properties":{"noteIndex":0},"schema":"https://github.com/citation-style-language/schema/raw/master/csl-citation.json"}</w:instrText>
      </w:r>
      <w:r w:rsidR="00375D70" w:rsidRPr="00BA2815">
        <w:rPr>
          <w:rFonts w:ascii="Times" w:cs="Times"/>
          <w:lang w:val="en-GB"/>
        </w:rPr>
        <w:fldChar w:fldCharType="separate"/>
      </w:r>
      <w:r w:rsidR="001463A6" w:rsidRPr="001463A6">
        <w:rPr>
          <w:rFonts w:ascii="Times" w:cs="Times"/>
          <w:noProof/>
          <w:lang w:val="en-GB"/>
        </w:rPr>
        <w:t xml:space="preserve">(Kobayashi </w:t>
      </w:r>
      <w:r w:rsidR="001463A6" w:rsidRPr="001463A6">
        <w:rPr>
          <w:rFonts w:ascii="Times" w:cs="Times"/>
          <w:i/>
          <w:noProof/>
          <w:lang w:val="en-GB"/>
        </w:rPr>
        <w:t>et al.</w:t>
      </w:r>
      <w:r w:rsidR="001463A6" w:rsidRPr="001463A6">
        <w:rPr>
          <w:rFonts w:ascii="Times" w:cs="Times"/>
          <w:noProof/>
          <w:lang w:val="en-GB"/>
        </w:rPr>
        <w:t xml:space="preserve"> (2019); Chai </w:t>
      </w:r>
      <w:r w:rsidR="001463A6" w:rsidRPr="001463A6">
        <w:rPr>
          <w:rFonts w:ascii="Times" w:cs="Times"/>
          <w:i/>
          <w:noProof/>
          <w:lang w:val="en-GB"/>
        </w:rPr>
        <w:t>et al.</w:t>
      </w:r>
      <w:r w:rsidR="001463A6" w:rsidRPr="001463A6">
        <w:rPr>
          <w:rFonts w:ascii="Times" w:cs="Times"/>
          <w:noProof/>
          <w:lang w:val="en-GB"/>
        </w:rPr>
        <w:t xml:space="preserve"> (2021); Chiong </w:t>
      </w:r>
      <w:r w:rsidR="001463A6" w:rsidRPr="001463A6">
        <w:rPr>
          <w:rFonts w:ascii="Times" w:cs="Times"/>
          <w:i/>
          <w:noProof/>
          <w:lang w:val="en-GB"/>
        </w:rPr>
        <w:t>et al.</w:t>
      </w:r>
      <w:r w:rsidR="001463A6" w:rsidRPr="001463A6">
        <w:rPr>
          <w:rFonts w:ascii="Times" w:cs="Times"/>
          <w:noProof/>
          <w:lang w:val="en-GB"/>
        </w:rPr>
        <w:t xml:space="preserve"> (2021))</w:t>
      </w:r>
      <w:r w:rsidR="00375D70" w:rsidRPr="00BA2815">
        <w:rPr>
          <w:rFonts w:ascii="Times" w:cs="Times"/>
          <w:lang w:val="en-GB"/>
        </w:rPr>
        <w:fldChar w:fldCharType="end"/>
      </w:r>
      <w:r w:rsidR="00375D70" w:rsidRPr="00BA2815">
        <w:rPr>
          <w:rFonts w:ascii="Times" w:cs="Times"/>
          <w:lang w:val="en-GB"/>
        </w:rPr>
        <w:t xml:space="preserve">. </w:t>
      </w:r>
      <w:r w:rsidR="00FC39B3" w:rsidRPr="00BA2815">
        <w:rPr>
          <w:rFonts w:ascii="Times" w:cs="Times"/>
          <w:lang w:val="en-GB"/>
        </w:rPr>
        <w:t xml:space="preserve">However, further work is required to fully characterise the use of these blends. Hence, the present </w:t>
      </w:r>
      <w:r w:rsidR="00FC39B3" w:rsidRPr="00BA2815">
        <w:rPr>
          <w:rFonts w:ascii="Times" w:cs="Times"/>
          <w:lang w:val="en-GB"/>
        </w:rPr>
        <w:t>work attempts to fill some outstanding gaps in the matter. T</w:t>
      </w:r>
      <w:r w:rsidRPr="00BA2815">
        <w:rPr>
          <w:rFonts w:ascii="Times" w:cs="Times"/>
          <w:lang w:val="en-GB"/>
        </w:rPr>
        <w:t xml:space="preserve">he </w:t>
      </w:r>
      <w:r w:rsidR="00E72F69" w:rsidRPr="00BA2815">
        <w:rPr>
          <w:rFonts w:ascii="Times" w:cs="Times"/>
          <w:lang w:val="en-GB"/>
        </w:rPr>
        <w:t>work</w:t>
      </w:r>
      <w:r w:rsidRPr="00BA2815">
        <w:rPr>
          <w:rFonts w:ascii="Times" w:cs="Times"/>
          <w:lang w:val="en-GB"/>
        </w:rPr>
        <w:t xml:space="preserve"> presented herein is structured in three parts. First, the influence of the addition of H</w:t>
      </w:r>
      <w:r w:rsidRPr="00BA2815">
        <w:rPr>
          <w:rFonts w:ascii="Times" w:cs="Times"/>
          <w:vertAlign w:val="subscript"/>
          <w:lang w:val="en-GB"/>
        </w:rPr>
        <w:t>2</w:t>
      </w:r>
      <w:r w:rsidRPr="00BA2815">
        <w:rPr>
          <w:rFonts w:ascii="Times" w:cs="Times"/>
          <w:lang w:val="en-GB"/>
        </w:rPr>
        <w:t xml:space="preserve"> and CH</w:t>
      </w:r>
      <w:r w:rsidRPr="00BA2815">
        <w:rPr>
          <w:rFonts w:ascii="Times" w:cs="Times"/>
          <w:vertAlign w:val="subscript"/>
          <w:lang w:val="en-GB"/>
        </w:rPr>
        <w:t>4</w:t>
      </w:r>
      <w:r w:rsidRPr="00BA2815">
        <w:rPr>
          <w:rFonts w:ascii="Times" w:cs="Times"/>
          <w:lang w:val="en-GB"/>
        </w:rPr>
        <w:t xml:space="preserve"> on NH</w:t>
      </w:r>
      <w:r w:rsidRPr="00BA2815">
        <w:rPr>
          <w:rFonts w:ascii="Times" w:cs="Times"/>
          <w:vertAlign w:val="subscript"/>
          <w:lang w:val="en-GB"/>
        </w:rPr>
        <w:t>3</w:t>
      </w:r>
      <w:r w:rsidRPr="00BA2815">
        <w:rPr>
          <w:rFonts w:ascii="Times" w:cs="Times"/>
          <w:lang w:val="en-GB"/>
        </w:rPr>
        <w:t xml:space="preserve"> flame reactivity is experimentally evaluated using spherically expanding flames, </w:t>
      </w:r>
      <w:r w:rsidR="00375D70" w:rsidRPr="00BA2815">
        <w:rPr>
          <w:rFonts w:ascii="Times" w:cs="Times"/>
          <w:lang w:val="en-GB"/>
        </w:rPr>
        <w:t>to</w:t>
      </w:r>
      <w:r w:rsidRPr="00BA2815">
        <w:rPr>
          <w:rFonts w:ascii="Times" w:cs="Times"/>
          <w:lang w:val="en-GB"/>
        </w:rPr>
        <w:t xml:space="preserve"> measure laminar burning velocities. </w:t>
      </w:r>
      <w:r w:rsidR="00AB1385" w:rsidRPr="00BA2815">
        <w:rPr>
          <w:rFonts w:ascii="Times" w:cs="Times"/>
          <w:lang w:val="en-GB"/>
        </w:rPr>
        <w:t>The resulting work can be used for numerical modelling assessments. Therefore, t</w:t>
      </w:r>
      <w:r w:rsidRPr="00BA2815">
        <w:rPr>
          <w:rFonts w:ascii="Times" w:cs="Times"/>
          <w:lang w:val="en-GB"/>
        </w:rPr>
        <w:t xml:space="preserve">he second part presents results of </w:t>
      </w:r>
      <w:r w:rsidR="00D651F0" w:rsidRPr="00BA2815">
        <w:rPr>
          <w:rFonts w:ascii="Times" w:cs="Times"/>
          <w:lang w:val="en-GB"/>
        </w:rPr>
        <w:t>a spherically expanding turbulent 3-D H</w:t>
      </w:r>
      <w:r w:rsidR="00D651F0" w:rsidRPr="00BA2815">
        <w:rPr>
          <w:rFonts w:ascii="Times" w:cs="Times"/>
          <w:vertAlign w:val="subscript"/>
          <w:lang w:val="en-GB"/>
        </w:rPr>
        <w:t>2</w:t>
      </w:r>
      <w:r w:rsidR="00D651F0" w:rsidRPr="00BA2815">
        <w:rPr>
          <w:rFonts w:ascii="Times" w:cs="Times"/>
          <w:lang w:val="en-GB"/>
        </w:rPr>
        <w:t>/NH</w:t>
      </w:r>
      <w:r w:rsidR="00D651F0" w:rsidRPr="00BA2815">
        <w:rPr>
          <w:rFonts w:ascii="Times" w:cs="Times"/>
          <w:vertAlign w:val="subscript"/>
          <w:lang w:val="en-GB"/>
        </w:rPr>
        <w:t>3</w:t>
      </w:r>
      <w:r w:rsidR="00D651F0" w:rsidRPr="00BA2815">
        <w:rPr>
          <w:rFonts w:ascii="Times" w:cs="Times"/>
          <w:lang w:val="en-GB"/>
        </w:rPr>
        <w:t xml:space="preserve"> flame kernel using DNS, at various equivalence ratios (Φ). Finally,</w:t>
      </w:r>
      <w:r w:rsidR="00AB1385" w:rsidRPr="00BA2815">
        <w:rPr>
          <w:rFonts w:ascii="Times" w:cs="Times"/>
          <w:lang w:val="en-GB"/>
        </w:rPr>
        <w:t xml:space="preserve"> all contributions should enable practical application for design of new burner units that employ these blends. Thus,</w:t>
      </w:r>
      <w:r w:rsidR="00D651F0" w:rsidRPr="00BA2815">
        <w:rPr>
          <w:rFonts w:ascii="Times" w:cs="Times"/>
          <w:lang w:val="en-GB"/>
        </w:rPr>
        <w:t xml:space="preserve"> an industrial scale tangential swirl burner (8</w:t>
      </w:r>
      <w:r w:rsidR="006E659B" w:rsidRPr="00BA2815">
        <w:rPr>
          <w:rFonts w:ascii="Times" w:cs="Times"/>
          <w:lang w:val="en-GB"/>
        </w:rPr>
        <w:t xml:space="preserve"> </w:t>
      </w:r>
      <w:r w:rsidR="00D651F0" w:rsidRPr="00BA2815">
        <w:rPr>
          <w:rFonts w:ascii="Times" w:cs="Times"/>
          <w:lang w:val="en-GB"/>
        </w:rPr>
        <w:t>kW) was employed and chemiluminescence traces of various species of interest (OH*, CH*, NH*, NH2*) are presented</w:t>
      </w:r>
      <w:r w:rsidR="00AB1385" w:rsidRPr="00BA2815">
        <w:rPr>
          <w:rFonts w:ascii="Times" w:cs="Times"/>
          <w:lang w:val="en-GB"/>
        </w:rPr>
        <w:t xml:space="preserve"> in conjunction with</w:t>
      </w:r>
      <w:r w:rsidR="00D651F0" w:rsidRPr="00BA2815">
        <w:rPr>
          <w:rFonts w:ascii="Times" w:cs="Times"/>
          <w:lang w:val="en-GB"/>
        </w:rPr>
        <w:t xml:space="preserve"> exhaust emissions</w:t>
      </w:r>
      <w:r w:rsidR="00AB1385" w:rsidRPr="00BA2815">
        <w:rPr>
          <w:rFonts w:ascii="Times" w:cs="Times"/>
          <w:lang w:val="en-GB"/>
        </w:rPr>
        <w:t>, denoting the complexity of the use of ammonia-blends combustion</w:t>
      </w:r>
      <w:r w:rsidR="00D651F0" w:rsidRPr="00BA2815">
        <w:rPr>
          <w:rFonts w:ascii="Times" w:cs="Times"/>
          <w:lang w:val="en-GB"/>
        </w:rPr>
        <w:t xml:space="preserve">. </w:t>
      </w:r>
    </w:p>
    <w:p w14:paraId="3923322B" w14:textId="1A137034" w:rsidR="00D651F0" w:rsidRPr="00BA2815" w:rsidRDefault="00440FEB" w:rsidP="007B762C">
      <w:pPr>
        <w:ind w:firstLine="720"/>
        <w:rPr>
          <w:rFonts w:ascii="Times" w:cs="Times"/>
          <w:lang w:val="en-GB"/>
        </w:rPr>
      </w:pPr>
      <w:r w:rsidRPr="00BA2815">
        <w:rPr>
          <w:rFonts w:ascii="Times" w:cs="Times"/>
          <w:lang w:val="en-GB"/>
        </w:rPr>
        <w:t>Fundamental combustion properties of premixed NH</w:t>
      </w:r>
      <w:r w:rsidRPr="00BA2815">
        <w:rPr>
          <w:rFonts w:ascii="Times" w:cs="Times"/>
          <w:vertAlign w:val="subscript"/>
          <w:lang w:val="en-GB"/>
        </w:rPr>
        <w:t>3</w:t>
      </w:r>
      <w:r w:rsidRPr="00BA2815">
        <w:rPr>
          <w:rFonts w:ascii="Times" w:cs="Times"/>
          <w:lang w:val="en-GB"/>
        </w:rPr>
        <w:t xml:space="preserve">/air mixtures have been conducted by </w:t>
      </w:r>
      <w:r w:rsidR="007D1617" w:rsidRPr="00BA2815">
        <w:rPr>
          <w:rFonts w:ascii="Times" w:cs="Times"/>
          <w:lang w:val="en-GB"/>
        </w:rPr>
        <w:t xml:space="preserve"> </w:t>
      </w:r>
      <w:r w:rsidR="000D73BF" w:rsidRPr="00BA2815">
        <w:rPr>
          <w:rFonts w:ascii="Times" w:cs="Times"/>
          <w:lang w:val="en-GB"/>
        </w:rPr>
        <w:fldChar w:fldCharType="begin" w:fldLock="1"/>
      </w:r>
      <w:r w:rsidR="00FF060E">
        <w:rPr>
          <w:rFonts w:ascii="Times" w:cs="Times"/>
          <w:lang w:val="en-GB"/>
        </w:rPr>
        <w:instrText>ADDIN CSL_CITATION {"citationItems":[{"id":"ITEM-1","itemData":{"DOI":"10.1016/j.fuel.2015.06.070","ISBN":"00162361","author":[{"dropping-particle":"","family":"Hayakawa","given":"Akihiro","non-dropping-particle":"","parse-names":false,"suffix":""},{"dropping-particle":"","family":"Goto","given":"Takashi","non-dropping-particle":"","parse-names":false,"suffix":""},{"dropping-particle":"","family":"Mimoto","given":"Rentaro","non-dropping-particle":"","parse-names":false,"suffix":""},{"dropping-particle":"","family":"Arakawa","given":"Yoshiyuki","non-dropping-particle":"","parse-names":false,"suffix":""},{"dropping-particle":"","family":"Kudo","given":"Taku","non-dropping-particle":"","parse-names":false,"suffix":""},{"dropping-particle":"","family":"Kobayashi","given":"Hideaki","non-dropping-particle":"","parse-names":false,"suffix":""}],"container-title":"Fuel","id":"ITEM-1","issued":{"date-parts":[["2015"]]},"page":"98-106","title":"Laminar burning velocity and Markstein length of ammonia/air premixed flames at various pressures","type":"article-journal","volume":"159"},"uris":["http://www.mendeley.com/documents/?uuid=4f9c1981-a8cb-4c72-96cf-f577cb639349"]}],"mendeley":{"formattedCitation":"(Hayakawa &lt;i&gt;et al.&lt;/i&gt; (2015))","manualFormatting":"Hayakawa et al. (2015","plainTextFormattedCitation":"(Hayakawa et al. (2015))","previouslyFormattedCitation":"(Hayakawa &lt;i&gt;et al.&lt;/i&gt; (2015))"},"properties":{"noteIndex":0},"schema":"https://github.com/citation-style-language/schema/raw/master/csl-citation.json"}</w:instrText>
      </w:r>
      <w:r w:rsidR="000D73BF" w:rsidRPr="00BA2815">
        <w:rPr>
          <w:rFonts w:ascii="Times" w:cs="Times"/>
          <w:lang w:val="en-GB"/>
        </w:rPr>
        <w:fldChar w:fldCharType="separate"/>
      </w:r>
      <w:r w:rsidR="009269F7" w:rsidRPr="009269F7">
        <w:rPr>
          <w:rFonts w:ascii="Times" w:cs="Times"/>
          <w:noProof/>
          <w:lang w:val="en-GB"/>
        </w:rPr>
        <w:t xml:space="preserve">Hayakawa </w:t>
      </w:r>
      <w:r w:rsidR="009269F7" w:rsidRPr="009269F7">
        <w:rPr>
          <w:rFonts w:ascii="Times" w:cs="Times"/>
          <w:i/>
          <w:noProof/>
          <w:lang w:val="en-GB"/>
        </w:rPr>
        <w:t>et al.</w:t>
      </w:r>
      <w:r w:rsidR="009269F7" w:rsidRPr="009269F7">
        <w:rPr>
          <w:rFonts w:ascii="Times" w:cs="Times"/>
          <w:noProof/>
          <w:lang w:val="en-GB"/>
        </w:rPr>
        <w:t xml:space="preserve"> </w:t>
      </w:r>
      <w:r w:rsidR="008E0872">
        <w:rPr>
          <w:rFonts w:ascii="Times" w:cs="Times"/>
          <w:noProof/>
          <w:lang w:val="en-GB"/>
        </w:rPr>
        <w:t>(</w:t>
      </w:r>
      <w:r w:rsidR="009269F7" w:rsidRPr="009269F7">
        <w:rPr>
          <w:rFonts w:ascii="Times" w:cs="Times"/>
          <w:noProof/>
          <w:lang w:val="en-GB"/>
        </w:rPr>
        <w:t>2015</w:t>
      </w:r>
      <w:r w:rsidR="000D73BF" w:rsidRPr="00BA2815">
        <w:rPr>
          <w:rFonts w:ascii="Times" w:cs="Times"/>
          <w:lang w:val="en-GB"/>
        </w:rPr>
        <w:fldChar w:fldCharType="end"/>
      </w:r>
      <w:r w:rsidR="008E0872">
        <w:rPr>
          <w:rFonts w:ascii="Times" w:cs="Times"/>
          <w:lang w:val="en-GB"/>
        </w:rPr>
        <w:t>)</w:t>
      </w:r>
      <w:r w:rsidR="00830C58">
        <w:rPr>
          <w:rFonts w:ascii="Times" w:cs="Times"/>
          <w:lang w:val="en-GB"/>
        </w:rPr>
        <w:t>,</w:t>
      </w:r>
      <w:r w:rsidRPr="00BA2815">
        <w:rPr>
          <w:rFonts w:ascii="Times" w:cs="Times"/>
          <w:lang w:val="en-GB"/>
        </w:rPr>
        <w:t xml:space="preserve"> experimentally investigating the laminar burning velocity at both atmospheric and elevated pressures</w:t>
      </w:r>
      <w:r w:rsidR="000D73BF" w:rsidRPr="00BA2815">
        <w:rPr>
          <w:rFonts w:ascii="Times" w:cs="Times"/>
          <w:lang w:val="en-GB"/>
        </w:rPr>
        <w:t>, demonstrating that laminar burning velocity of NH</w:t>
      </w:r>
      <w:r w:rsidR="000D73BF" w:rsidRPr="00BA2815">
        <w:rPr>
          <w:rFonts w:ascii="Times" w:cs="Times"/>
          <w:vertAlign w:val="subscript"/>
          <w:lang w:val="en-GB"/>
        </w:rPr>
        <w:t>3</w:t>
      </w:r>
      <w:r w:rsidR="000D73BF" w:rsidRPr="00BA2815">
        <w:rPr>
          <w:rFonts w:ascii="Times" w:cs="Times"/>
          <w:lang w:val="en-GB"/>
        </w:rPr>
        <w:t xml:space="preserve"> decreases with increasing pressure.</w:t>
      </w:r>
      <w:r w:rsidR="00656F58" w:rsidRPr="00656F58">
        <w:rPr>
          <w:rFonts w:ascii="Times" w:cs="Times"/>
          <w:lang w:val="en-GB"/>
        </w:rPr>
        <w:t xml:space="preserve"> </w:t>
      </w:r>
      <w:r w:rsidR="00656F58" w:rsidRPr="00BA2815">
        <w:rPr>
          <w:rFonts w:ascii="Times" w:cs="Times"/>
          <w:lang w:val="en-GB"/>
        </w:rPr>
        <w:fldChar w:fldCharType="begin" w:fldLock="1"/>
      </w:r>
      <w:r w:rsidR="00FF060E">
        <w:rPr>
          <w:rFonts w:ascii="Times" w:cs="Times"/>
          <w:lang w:val="en-GB"/>
        </w:rPr>
        <w:instrText>ADDIN CSL_CITATION {"citationItems":[{"id":"ITEM-1","itemData":{"DOI":"10.1016/j.ijhydene.2015.04.024","ISBN":"03603199","author":[{"dropping-particle":"","family":"Ichikawa","given":"Akinori","non-dropping-particle":"","parse-names":false,"suffix":""},{"dropping-particle":"","family":"Hayakawa","given":"Akihiro","non-dropping-particle":"","parse-names":false,"suffix":""},{"dropping-particle":"","family":"Kitagawa","given":"Yuichi","non-dropping-particle":"","parse-names":false,"suffix":""},{"dropping-particle":"","family":"Kunkuma Amila Somarathne","given":"K D","non-dropping-particle":"","parse-names":false,"suffix":""},{"dropping-particle":"","family":"Kudo","given":"Taku","non-dropping-particle":"","parse-names":false,"suffix":""},{"dropping-particle":"","family":"Kobayashi","given":"Hideaki","non-dropping-particle":"","parse-names":false,"suffix":""}],"container-title":"International Journal of Hydrogen Energy","id":"ITEM-1","issue":"30","issued":{"date-parts":[["2015"]]},"page":"9570-9578","title":"Laminar burning velocity and Markstein length of ammonia/hydrogen/air premixed flames at elevated pressures","type":"article-journal","volume":"40"},"uris":["http://www.mendeley.com/documents/?uuid=c35378c0-abb2-4120-ace9-a6f610bc0ca2"]}],"mendeley":{"formattedCitation":"(Ichikawa &lt;i&gt;et al.&lt;/i&gt; (2015))","manualFormatting":"Ichikawa et al. (2015)","plainTextFormattedCitation":"(Ichikawa et al. (2015))","previouslyFormattedCitation":"(Ichikawa &lt;i&gt;et al.&lt;/i&gt; (2015))"},"properties":{"noteIndex":0},"schema":"https://github.com/citation-style-language/schema/raw/master/csl-citation.json"}</w:instrText>
      </w:r>
      <w:r w:rsidR="00656F58" w:rsidRPr="00BA2815">
        <w:rPr>
          <w:rFonts w:ascii="Times" w:cs="Times"/>
          <w:lang w:val="en-GB"/>
        </w:rPr>
        <w:fldChar w:fldCharType="separate"/>
      </w:r>
      <w:r w:rsidR="00656F58" w:rsidRPr="001463A6">
        <w:rPr>
          <w:rFonts w:ascii="Times" w:cs="Times"/>
          <w:noProof/>
          <w:lang w:val="en-GB"/>
        </w:rPr>
        <w:t xml:space="preserve">Ichikawa </w:t>
      </w:r>
      <w:r w:rsidR="00656F58" w:rsidRPr="001463A6">
        <w:rPr>
          <w:rFonts w:ascii="Times" w:cs="Times"/>
          <w:i/>
          <w:noProof/>
          <w:lang w:val="en-GB"/>
        </w:rPr>
        <w:t>et al.</w:t>
      </w:r>
      <w:r w:rsidR="00656F58" w:rsidRPr="001463A6">
        <w:rPr>
          <w:rFonts w:ascii="Times" w:cs="Times"/>
          <w:noProof/>
          <w:lang w:val="en-GB"/>
        </w:rPr>
        <w:t xml:space="preserve"> (2015)</w:t>
      </w:r>
      <w:r w:rsidR="00656F58" w:rsidRPr="00BA2815">
        <w:rPr>
          <w:rFonts w:ascii="Times" w:cs="Times"/>
          <w:lang w:val="en-GB"/>
        </w:rPr>
        <w:fldChar w:fldCharType="end"/>
      </w:r>
      <w:r w:rsidR="007D1617" w:rsidRPr="00BA2815">
        <w:rPr>
          <w:rFonts w:ascii="Times" w:cs="Times"/>
          <w:lang w:val="en-GB"/>
        </w:rPr>
        <w:t xml:space="preserve"> also studied the effect of pressure on the laminar flame speed and Markstein length of </w:t>
      </w:r>
      <w:r w:rsidR="008E46A3">
        <w:rPr>
          <w:rFonts w:ascii="Times" w:cs="Times"/>
          <w:lang w:val="en-GB"/>
        </w:rPr>
        <w:t>NH</w:t>
      </w:r>
      <w:r w:rsidR="008E46A3">
        <w:rPr>
          <w:rFonts w:ascii="Times" w:cs="Times"/>
          <w:vertAlign w:val="subscript"/>
          <w:lang w:val="en-GB"/>
        </w:rPr>
        <w:t>3</w:t>
      </w:r>
      <w:r w:rsidR="007D1617" w:rsidRPr="00BA2815">
        <w:rPr>
          <w:rFonts w:ascii="Times" w:cs="Times"/>
          <w:lang w:val="en-GB"/>
        </w:rPr>
        <w:t>/air flames</w:t>
      </w:r>
      <w:r w:rsidR="00656F58">
        <w:rPr>
          <w:rFonts w:ascii="Times" w:cs="Times"/>
          <w:lang w:val="en-GB"/>
        </w:rPr>
        <w:t>.</w:t>
      </w:r>
      <w:r w:rsidR="00226FA2" w:rsidRPr="00BA2815">
        <w:rPr>
          <w:rFonts w:ascii="Times" w:cs="Times"/>
          <w:lang w:val="en-GB"/>
        </w:rPr>
        <w:t xml:space="preserve"> </w:t>
      </w:r>
      <w:r w:rsidR="007D1617" w:rsidRPr="00BA2815">
        <w:rPr>
          <w:rFonts w:ascii="Times" w:cs="Times"/>
          <w:lang w:val="en-GB"/>
        </w:rPr>
        <w:t xml:space="preserve">Their experimental studies showed </w:t>
      </w:r>
      <w:r w:rsidR="00303107" w:rsidRPr="00BA2815">
        <w:rPr>
          <w:rFonts w:ascii="Times" w:cs="Times"/>
          <w:lang w:val="en-GB"/>
        </w:rPr>
        <w:t xml:space="preserve">that at </w:t>
      </w:r>
      <w:r w:rsidR="007D1617" w:rsidRPr="00BA2815">
        <w:rPr>
          <w:rFonts w:ascii="Times" w:cs="Times"/>
          <w:lang w:val="en-GB"/>
        </w:rPr>
        <w:t xml:space="preserve">higher pressures, the O/H radical pools are reduced, leading to decrease in flame speed as well as NO </w:t>
      </w:r>
      <w:r w:rsidR="007D1617" w:rsidRPr="00BA2815">
        <w:rPr>
          <w:rFonts w:ascii="Times" w:cs="Times"/>
          <w:lang w:val="en-GB"/>
        </w:rPr>
        <w:fldChar w:fldCharType="begin" w:fldLock="1"/>
      </w:r>
      <w:r w:rsidR="00FF060E">
        <w:rPr>
          <w:rFonts w:ascii="Times" w:cs="Times"/>
          <w:lang w:val="en-GB"/>
        </w:rPr>
        <w:instrText>ADDIN CSL_CITATION {"citationItems":[{"id":"ITEM-1","itemData":{"DOI":"10.1299/mej.14-00402","ISBN":"2187-9745","ISSN":"2187-9745","abstract":"Ammonia is a carbon-free fuel and its application to internal combustion engines is expected. However, few studies on ammonia flames, especially at high pressures, have been carried out because ammonia has not been considered to be a fuel owing to its lower combustion intensity. Most of NOx, which is formed by ammonia combustion, is considered to be the fuel NOx. The objectives of this study were to investigate the fundamental characteristics of NOx experimentally, such as NO emission and chemiluminescence of ammonia/air flames not only at the atmospheric pressure but also under high pressures and to explore NO formation/reduction mechanisms using numerical simulation. Experiments were carried out using a nozzle-type burner. NH2 ammonia ? band spectra were observed, and it was clarified that the color of ammonia flame is mainly determined by the NH2 ammonia ? band and H2O spectra. Burned gas was sampled from ammonia flame stabilized at the burner. The mole fraction of NO decreased with the increase in equivalence ratio at atmospheric pressure. Reaction flow analysis was performed, and it was clarified that the decrease in the mole fraction of NO for rich mixtures was caused by NHi (i = 2, 1, 0). High pressure experiments were performed using a high pressure combustion test facility for stoichiometric ammonia flame. Consequently, the decrease in the mole fraction of NO was experimentally observed and its tendency was found to qualitatively agree with the results of the numerical simulation. It was clarified that the third body reaction of OH + H + M ? H2O + M plays an important role in the reduction of the mole fraction of NO at high pressure.","author":[{"dropping-particle":"","family":"HAYAKAWA","given":"Akihiro","non-dropping-particle":"","parse-names":false,"suffix":""},{"dropping-particle":"","family":"GOTO","given":"Takashi","non-dropping-particle":"","parse-names":false,"suffix":""},{"dropping-particle":"","family":"MIMOTO","given":"Rentaro","non-dropping-particle":"","parse-names":false,"suffix":""},{"dropping-particle":"","family":"KUDO","given":"Taku","non-dropping-particle":"","parse-names":false,"suffix":""},{"dropping-particle":"","family":"KOBAYASHI","given":"Hideaki","non-dropping-particle":"","parse-names":false,"suffix":""}],"container-title":"Mechanical Engineering Journal","id":"ITEM-1","issue":"1","issued":{"date-parts":[["2015"]]},"page":"14-00402-14-00402","title":"NO formation/reduction mechanisms of ammonia/air premixed flames at various equivalence ratios and pressures","type":"article-journal","volume":"2"},"uris":["http://www.mendeley.com/documents/?uuid=784add50-6f44-4e67-9392-e004a4710501"]}],"mendeley":{"formattedCitation":"(HAYAKAWA &lt;i&gt;et al.&lt;/i&gt; (2015))","plainTextFormattedCitation":"(HAYAKAWA et al. (2015))","previouslyFormattedCitation":"(HAYAKAWA &lt;i&gt;et al.&lt;/i&gt; (2015))"},"properties":{"noteIndex":0},"schema":"https://github.com/citation-style-language/schema/raw/master/csl-citation.json"}</w:instrText>
      </w:r>
      <w:r w:rsidR="007D1617" w:rsidRPr="00BA2815">
        <w:rPr>
          <w:rFonts w:ascii="Times" w:cs="Times"/>
          <w:lang w:val="en-GB"/>
        </w:rPr>
        <w:fldChar w:fldCharType="separate"/>
      </w:r>
      <w:r w:rsidR="001463A6" w:rsidRPr="001463A6">
        <w:rPr>
          <w:rFonts w:ascii="Times" w:cs="Times"/>
          <w:noProof/>
          <w:lang w:val="en-GB"/>
        </w:rPr>
        <w:t xml:space="preserve">(HAYAKAWA </w:t>
      </w:r>
      <w:r w:rsidR="001463A6" w:rsidRPr="001463A6">
        <w:rPr>
          <w:rFonts w:ascii="Times" w:cs="Times"/>
          <w:i/>
          <w:noProof/>
          <w:lang w:val="en-GB"/>
        </w:rPr>
        <w:t>et al.</w:t>
      </w:r>
      <w:r w:rsidR="001463A6" w:rsidRPr="001463A6">
        <w:rPr>
          <w:rFonts w:ascii="Times" w:cs="Times"/>
          <w:noProof/>
          <w:lang w:val="en-GB"/>
        </w:rPr>
        <w:t xml:space="preserve"> (2015))</w:t>
      </w:r>
      <w:r w:rsidR="007D1617" w:rsidRPr="00BA2815">
        <w:rPr>
          <w:rFonts w:ascii="Times" w:cs="Times"/>
          <w:lang w:val="en-GB"/>
        </w:rPr>
        <w:fldChar w:fldCharType="end"/>
      </w:r>
      <w:r w:rsidR="007D1617" w:rsidRPr="00BA2815">
        <w:rPr>
          <w:rFonts w:ascii="Times" w:cs="Times"/>
          <w:lang w:val="en-GB"/>
        </w:rPr>
        <w:t xml:space="preserve">. </w:t>
      </w:r>
      <w:r w:rsidR="000D73BF" w:rsidRPr="00BA2815">
        <w:rPr>
          <w:rFonts w:ascii="Times" w:cs="Times"/>
          <w:lang w:val="en-GB"/>
        </w:rPr>
        <w:t>Blends of CH</w:t>
      </w:r>
      <w:r w:rsidR="000D73BF" w:rsidRPr="00BA2815">
        <w:rPr>
          <w:rFonts w:ascii="Times" w:cs="Times"/>
          <w:vertAlign w:val="subscript"/>
          <w:lang w:val="en-GB"/>
        </w:rPr>
        <w:t>4</w:t>
      </w:r>
      <w:r w:rsidR="000D73BF" w:rsidRPr="00BA2815">
        <w:rPr>
          <w:rFonts w:ascii="Times" w:cs="Times"/>
          <w:lang w:val="en-GB"/>
        </w:rPr>
        <w:t>/NH</w:t>
      </w:r>
      <w:r w:rsidR="000D73BF" w:rsidRPr="00BA2815">
        <w:rPr>
          <w:rFonts w:ascii="Times" w:cs="Times"/>
          <w:vertAlign w:val="subscript"/>
          <w:lang w:val="en-GB"/>
        </w:rPr>
        <w:t>3</w:t>
      </w:r>
      <w:r w:rsidR="000D73BF" w:rsidRPr="00BA2815">
        <w:rPr>
          <w:rFonts w:ascii="Times" w:cs="Times"/>
          <w:lang w:val="en-GB"/>
        </w:rPr>
        <w:t xml:space="preserve"> have been investigated </w:t>
      </w:r>
      <w:r w:rsidR="007D1617" w:rsidRPr="00BA2815">
        <w:rPr>
          <w:rFonts w:ascii="Times" w:cs="Times"/>
          <w:lang w:val="en-GB"/>
        </w:rPr>
        <w:t xml:space="preserve">by several authors </w:t>
      </w:r>
      <w:r w:rsidR="007D1617" w:rsidRPr="00BA2815">
        <w:rPr>
          <w:rFonts w:ascii="Times" w:cs="Times"/>
          <w:lang w:val="en-GB"/>
        </w:rPr>
        <w:fldChar w:fldCharType="begin" w:fldLock="1"/>
      </w:r>
      <w:r w:rsidR="00FF060E">
        <w:rPr>
          <w:rFonts w:ascii="Times" w:cs="Times"/>
          <w:lang w:val="en-GB"/>
        </w:rPr>
        <w:instrText>ADDIN CSL_CITATION {"citationItems":[{"id":"ITEM-1","itemData":{"author":[{"dropping-particle":"","family":"Shu","given":"Tao","non-dropping-particle":"","parse-names":false,"suffix":""},{"dropping-particle":"","family":"Xue","given":"Yuan","non-dropping-particle":"","parse-names":false,"suffix":""},{"dropping-particle":"","family":"Zhou","given":"Zijun","non-dropping-particle":"","parse-names":false,"suffix":""},{"dropping-particle":"","family":"Ren","given":"Zhuyin","non-dropping-particle":"","parse-names":false,"suffix":""}],"id":"ITEM-1","issue":"September 2020","issued":{"date-parts":[["2021"]]},"title":"An experimental study of laminar ammonia / methane / air premixed flames using expanding spherical flames","type":"article-journal","volume":"290"},"uris":["http://www.mendeley.com/documents/?uuid=cf984ab7-7405-43a4-81d5-3ccc6948c731"]},{"id":"ITEM-2","itemData":{"DOI":"10.1016/j.combustflame.2019.03.008","ISSN":"0010-2180","abstract":"Ammonia and blends of ammonia with methane are gaining increased interest as fuels for gas turbine applications and hence optimized reduced reaction mechanisms for the fuels are required for the development of combustors. However, there is a scarcity of measured data on the laminar burning velocity of the fuels for optimizing and validating reaction mechanisms especially at high pressures. In this study, an extensive set of measurements of the unstretched laminar burning velocity and Markstein lengths of CH4NH3-air flames at high pressures are reported for the first time and an optimized reduced reaction mechanism is proposed. The experiments were conducted in a constant volume chamber for various ammonia heat fractions in the fuel ranging from 0 to 0.30, equivalence ratios ranging from 0.7 to 1.3, and mixture pressures ranging from 0.10 to 0.50 MPa. The reduced reaction mechanism was developed from a detailed reaction mechanism for CH4NH3-air flames by Okafor et al., and optimized against the present measurements and data in the literature. It is shown that the reduced mechanism models the unstretched laminar burning velocity of NH3/air and CH4NH3-air flames with high fidelity at all studied conditions. It also models satisfactorily NH3, NO and CO concentration in CH4NH3O2N2 oxidation in a laminar flow reactor. Furthermore, the reduced mechanism is demonstrated to predict NO, OH, and NH profiles in a premixed stagnation NH3-air flame satisfactorily. The experimental measurements were also used to validate selected detailed reaction mechanisms. It was found that the significant over-prediction of NO production from NH3 oxidation by GRI Mech 3.0 is primarily due to the influence of the reaction NH+H2OHNO+H2, which in fact may not be important in fuel NO chemistry.","author":[{"dropping-particle":"","family":"Okafor","given":"Ekenechukwu Chijioke","non-dropping-particle":"","parse-names":false,"suffix":""},{"dropping-particle":"","family":"Naito","given":"Yuji","non-dropping-particle":"","parse-names":false,"suffix":""},{"dropping-particle":"","family":"Colson","given":"Sophie","non-dropping-particle":"","parse-names":false,"suffix":""},{"dropping-particle":"","family":"Ichikawa","given":"Akinori","non-dropping-particle":"","parse-names":false,"suffix":""},{"dropping-particle":"","family":"Kudo","given":"Taku","non-dropping-particle":"","parse-names":false,"suffix":""},{"dropping-particle":"","family":"Hayakawa","given":"Akihiro","non-dropping-particle":"","parse-names":false,"suffix":""},{"dropping-particle":"","family":"Kobayashi","given":"Hideaki","non-dropping-particle":"","parse-names":false,"suffix":""}],"container-title":"Combustion and Flame","id":"ITEM-2","issued":{"date-parts":[["2019","4","8"]]},"language":"en","page":"162-175","title":"Measurement and modelling of the laminar burning velocity of methane-ammonia-air flames at high pressures using a reduced reaction mechanism","type":"article-journal","volume":"204"},"uris":["http://www.mendeley.com/documents/?uuid=a49a7e1b-f5d0-4e01-ab27-0071651330b4"]},{"id":"ITEM-3","itemData":{"DOI":"10.1016/j.combustflame.2017.09.002","ISSN":"00102180","author":[{"dropping-particle":"","family":"Okafor","given":"Ekenechukwu C","non-dropping-particle":"","parse-names":false,"suffix":""},{"dropping-particle":"","family":"Naito","given":"Yuji","non-dropping-particle":"","parse-names":false,"suffix":""},{"dropping-particle":"","family":"Colson","given":"Sophie","non-dropping-particle":"","parse-names":false,"suffix":""},{"dropping-particle":"","family":"Ichikawa","given":"Akinori","non-dropping-particle":"","parse-names":false,"suffix":""},{"dropping-particle":"","family":"Kudo","given":"Taku","non-dropping-particle":"","parse-names":false,"suffix":""},{"dropping-particle":"","family":"Hayakawa","given":"Akihiro","non-dropping-particle":"","parse-names":false,"suffix":""},{"dropping-particle":"","family":"Kobayashi","given":"Hideaki","non-dropping-particle":"","parse-names":false,"suffix":""}],"container-title":"Combustion and Flame","id":"ITEM-3","issued":{"date-parts":[["2018","1"]]},"page":"185-198","title":"Experimental and numerical study of the laminar burning velocity of CH4–NH3–air premixed flames","type":"article-journal","volume":"187"},"uris":["http://www.mendeley.com/documents/?uuid=bf0a146a-13c9-4864-92b6-3f89605d812b"]}],"mendeley":{"formattedCitation":"(Okafor &lt;i&gt;et al.&lt;/i&gt; (2018), (2019); Shu &lt;i&gt;et al.&lt;/i&gt; (2021))","plainTextFormattedCitation":"(Okafor et al. (2018), (2019); Shu et al. (2021))","previouslyFormattedCitation":"(Okafor &lt;i&gt;et al.&lt;/i&gt; (2018), (2019); Shu &lt;i&gt;et al.&lt;/i&gt; (2021))"},"properties":{"noteIndex":0},"schema":"https://github.com/citation-style-language/schema/raw/master/csl-citation.json"}</w:instrText>
      </w:r>
      <w:r w:rsidR="007D1617" w:rsidRPr="00BA2815">
        <w:rPr>
          <w:rFonts w:ascii="Times" w:cs="Times"/>
          <w:lang w:val="en-GB"/>
        </w:rPr>
        <w:fldChar w:fldCharType="separate"/>
      </w:r>
      <w:r w:rsidR="001463A6" w:rsidRPr="001463A6">
        <w:rPr>
          <w:rFonts w:ascii="Times" w:cs="Times"/>
          <w:noProof/>
          <w:lang w:val="en-GB"/>
        </w:rPr>
        <w:t xml:space="preserve">(Okafor </w:t>
      </w:r>
      <w:r w:rsidR="001463A6" w:rsidRPr="001463A6">
        <w:rPr>
          <w:rFonts w:ascii="Times" w:cs="Times"/>
          <w:i/>
          <w:noProof/>
          <w:lang w:val="en-GB"/>
        </w:rPr>
        <w:t>et al.</w:t>
      </w:r>
      <w:r w:rsidR="001463A6" w:rsidRPr="001463A6">
        <w:rPr>
          <w:rFonts w:ascii="Times" w:cs="Times"/>
          <w:noProof/>
          <w:lang w:val="en-GB"/>
        </w:rPr>
        <w:t xml:space="preserve"> (2018), (2019); Shu </w:t>
      </w:r>
      <w:r w:rsidR="001463A6" w:rsidRPr="001463A6">
        <w:rPr>
          <w:rFonts w:ascii="Times" w:cs="Times"/>
          <w:i/>
          <w:noProof/>
          <w:lang w:val="en-GB"/>
        </w:rPr>
        <w:t>et al.</w:t>
      </w:r>
      <w:r w:rsidR="001463A6" w:rsidRPr="001463A6">
        <w:rPr>
          <w:rFonts w:ascii="Times" w:cs="Times"/>
          <w:noProof/>
          <w:lang w:val="en-GB"/>
        </w:rPr>
        <w:t xml:space="preserve"> (2021))</w:t>
      </w:r>
      <w:r w:rsidR="007D1617" w:rsidRPr="00BA2815">
        <w:rPr>
          <w:rFonts w:ascii="Times" w:cs="Times"/>
          <w:lang w:val="en-GB"/>
        </w:rPr>
        <w:fldChar w:fldCharType="end"/>
      </w:r>
      <w:r w:rsidR="007D1617" w:rsidRPr="00BA2815">
        <w:rPr>
          <w:rFonts w:ascii="Times" w:cs="Times"/>
          <w:lang w:val="en-GB"/>
        </w:rPr>
        <w:t>, demonstrating a linear relationship between CH</w:t>
      </w:r>
      <w:r w:rsidR="007D1617" w:rsidRPr="00BA2815">
        <w:rPr>
          <w:rFonts w:ascii="Times" w:cs="Times"/>
          <w:vertAlign w:val="subscript"/>
          <w:lang w:val="en-GB"/>
        </w:rPr>
        <w:t>4</w:t>
      </w:r>
      <w:r w:rsidR="007D1617" w:rsidRPr="00BA2815">
        <w:rPr>
          <w:rFonts w:ascii="Times" w:cs="Times"/>
          <w:lang w:val="en-GB"/>
        </w:rPr>
        <w:t xml:space="preserve"> addition and NH</w:t>
      </w:r>
      <w:r w:rsidR="007D1617" w:rsidRPr="00BA2815">
        <w:rPr>
          <w:rFonts w:ascii="Times" w:cs="Times"/>
          <w:vertAlign w:val="subscript"/>
          <w:lang w:val="en-GB"/>
        </w:rPr>
        <w:t>3</w:t>
      </w:r>
      <w:r w:rsidR="007D1617" w:rsidRPr="00BA2815">
        <w:rPr>
          <w:rFonts w:ascii="Times" w:cs="Times"/>
          <w:lang w:val="en-GB"/>
        </w:rPr>
        <w:t>/CH</w:t>
      </w:r>
      <w:r w:rsidR="007D1617" w:rsidRPr="00BA2815">
        <w:rPr>
          <w:rFonts w:ascii="Times" w:cs="Times"/>
          <w:vertAlign w:val="subscript"/>
          <w:lang w:val="en-GB"/>
        </w:rPr>
        <w:t>4</w:t>
      </w:r>
      <w:r w:rsidR="007D1617" w:rsidRPr="00BA2815">
        <w:rPr>
          <w:rFonts w:ascii="Times" w:cs="Times"/>
          <w:lang w:val="en-GB"/>
        </w:rPr>
        <w:t xml:space="preserve"> flame speed. </w:t>
      </w:r>
      <w:r w:rsidR="00656F58" w:rsidRPr="00BA2815">
        <w:rPr>
          <w:rFonts w:ascii="Times" w:cs="Times"/>
          <w:lang w:val="en-GB"/>
        </w:rPr>
        <w:t xml:space="preserve">velocities </w:t>
      </w:r>
      <w:r w:rsidR="00656F58" w:rsidRPr="00BA2815">
        <w:rPr>
          <w:rFonts w:ascii="Times" w:cs="Times"/>
          <w:lang w:val="en-GB"/>
        </w:rPr>
        <w:fldChar w:fldCharType="begin" w:fldLock="1"/>
      </w:r>
      <w:r w:rsidR="00FF060E">
        <w:rPr>
          <w:rFonts w:ascii="Times" w:cs="Times"/>
          <w:lang w:val="en-GB"/>
        </w:rPr>
        <w:instrText>ADDIN CSL_CITATION {"citationItems":[{"id":"ITEM-1","itemData":{"DOI":"10.1016/j.combustflame.2017.09.002","ISSN":"00102180","author":[{"dropping-particle":"","family":"Okafor","given":"Ekenechukwu C","non-dropping-particle":"","parse-names":false,"suffix":""},{"dropping-particle":"","family":"Naito","given":"Yuji","non-dropping-particle":"","parse-names":false,"suffix":""},{"dropping-particle":"","family":"Colson","given":"Sophie","non-dropping-particle":"","parse-names":false,"suffix":""},{"dropping-particle":"","family":"Ichikawa","given":"Akinori","non-dropping-particle":"","parse-names":false,"suffix":""},{"dropping-particle":"","family":"Kudo","given":"Taku","non-dropping-particle":"","parse-names":false,"suffix":""},{"dropping-particle":"","family":"Hayakawa","given":"Akihiro","non-dropping-particle":"","parse-names":false,"suffix":""},{"dropping-particle":"","family":"Kobayashi","given":"Hideaki","non-dropping-particle":"","parse-names":false,"suffix":""}],"container-title":"Combustion and Flame","id":"ITEM-1","issued":{"date-parts":[["2018","1"]]},"page":"185-198","title":"Experimental and numerical study of the laminar burning velocity of CH4–NH3–air premixed flames","type":"article-journal","volume":"187"},"uris":["http://www.mendeley.com/documents/?uuid=bf0a146a-13c9-4864-92b6-3f89605d812b"]}],"mendeley":{"formattedCitation":"(Okafor &lt;i&gt;et al.&lt;/i&gt; (2018))","manualFormatting":"Okafor et al. (2018)","plainTextFormattedCitation":"(Okafor et al. (2018))","previouslyFormattedCitation":"(Okafor &lt;i&gt;et al.&lt;/i&gt; (2018))"},"properties":{"noteIndex":0},"schema":"https://github.com/citation-style-language/schema/raw/master/csl-citation.json"}</w:instrText>
      </w:r>
      <w:r w:rsidR="00656F58" w:rsidRPr="00BA2815">
        <w:rPr>
          <w:rFonts w:ascii="Times" w:cs="Times"/>
          <w:lang w:val="en-GB"/>
        </w:rPr>
        <w:fldChar w:fldCharType="separate"/>
      </w:r>
      <w:r w:rsidR="00656F58" w:rsidRPr="001463A6">
        <w:rPr>
          <w:rFonts w:ascii="Times" w:cs="Times"/>
          <w:noProof/>
          <w:lang w:val="en-GB"/>
        </w:rPr>
        <w:t xml:space="preserve">Okafor </w:t>
      </w:r>
      <w:r w:rsidR="00656F58" w:rsidRPr="001463A6">
        <w:rPr>
          <w:rFonts w:ascii="Times" w:cs="Times"/>
          <w:i/>
          <w:noProof/>
          <w:lang w:val="en-GB"/>
        </w:rPr>
        <w:t>et al.</w:t>
      </w:r>
      <w:r w:rsidR="00656F58" w:rsidRPr="001463A6">
        <w:rPr>
          <w:rFonts w:ascii="Times" w:cs="Times"/>
          <w:noProof/>
          <w:lang w:val="en-GB"/>
        </w:rPr>
        <w:t xml:space="preserve"> (2018)</w:t>
      </w:r>
      <w:r w:rsidR="00656F58" w:rsidRPr="00BA2815">
        <w:rPr>
          <w:rFonts w:ascii="Times" w:cs="Times"/>
          <w:lang w:val="en-GB"/>
        </w:rPr>
        <w:fldChar w:fldCharType="end"/>
      </w:r>
      <w:r w:rsidR="00E5123F">
        <w:rPr>
          <w:rFonts w:ascii="Times" w:cs="Times"/>
          <w:lang w:val="en-GB"/>
        </w:rPr>
        <w:t xml:space="preserve"> </w:t>
      </w:r>
      <w:r w:rsidR="007D1617" w:rsidRPr="00BA2815">
        <w:rPr>
          <w:rFonts w:ascii="Times" w:cs="Times"/>
          <w:lang w:val="en-GB"/>
        </w:rPr>
        <w:t xml:space="preserve">conducted experimental and numerical studies of the laminar burning velocities. A detailed reaction mechanism based on the GRI 3.0 and the mechanism by </w:t>
      </w:r>
      <w:r w:rsidR="007D1617" w:rsidRPr="00BA2815">
        <w:rPr>
          <w:rFonts w:ascii="Times" w:cs="Times"/>
          <w:lang w:val="en-GB"/>
        </w:rPr>
        <w:fldChar w:fldCharType="begin" w:fldLock="1"/>
      </w:r>
      <w:r w:rsidR="00FF060E">
        <w:rPr>
          <w:rFonts w:ascii="Times" w:cs="Times"/>
          <w:lang w:val="en-GB"/>
        </w:rPr>
        <w:instrText>ADDIN CSL_CITATION {"citationItems":[{"id":"ITEM-1","itemData":{"DOI":"10.1016/j.combustflame.2009.03.005","ISSN":"00102180","abstract":"An experimental and modeling study of 11 premixed NH3/CH4/O2/Ar flames at low pressure (4.0 kPa) with the same equivalence ratio of 1.0 is reported. Combustion intermediates and products are identified using tunable synchrotron vacuum ultraviolet (VUV) photoionization and molecular-beam mass spectrometry. Mole fraction profiles of the flame species including reactants, intermediates and products are determined by scanning burner position at some selected photon energies near ionization thresholds. Temperature profiles are measured by a Pt/Pt-13%Rh thermocouple. A comprehensive kinetic mechanism has been proposed. On the basis of the new observations, some intermediates are introduced. The flames with different mole ratios (R) of NH3/CH4 (R0.0, R0.1, R0.5, R0.9 and R1.0) are modeled using an updated detailed reaction mechanism for oxidation of CH4/NH3 mixtures. With R increasing, the reaction zone is widened, and the mole fractions of H2O, NO and N2 increase while those of H2, CO, CO2 and NO2 have reverse tendencies. The structural features by the modeling results are in good agreement with experimental measurements. Sensitivity and flow rate analyses have been performed to determine the main reaction pathways of CH4 and NH3 oxidation and their mutual interaction. © 2009 The Combustion Institute. Published by Elsevier Inc. All rights reserved.","author":[{"dropping-particle":"","family":"Tian","given":"Zhenyu","non-dropping-particle":"","parse-names":false,"suffix":""},{"dropping-particle":"","family":"Li","given":"Yuyang","non-dropping-particle":"","parse-names":false,"suffix":""},{"dropping-particle":"","family":"Zhang","given":"Lidong","non-dropping-particle":"","parse-names":false,"suffix":""},{"dropping-particle":"","family":"Glarborg","given":"Peter","non-dropping-particle":"","parse-names":false,"suffix":""},{"dropping-particle":"","family":"Qi","given":"Fei","non-dropping-particle":"","parse-names":false,"suffix":""}],"container-title":"Combustion and Flame","id":"ITEM-1","issue":"7","issued":{"date-parts":[["2009"]]},"page":"1413-1426","publisher":"The Combustion Institute. Published by Elsevier Inc. All rights reserved.","title":"An experimental and kinetic modeling study of premixed NH3/CH4/O2/Ar flames at low pressure","type":"article-journal","volume":"156"},"uris":["http://www.mendeley.com/documents/?uuid=4d8f3d85-f526-429e-a16e-782b4538960b"]}],"mendeley":{"formattedCitation":"(Tian &lt;i&gt;et al.&lt;/i&gt; (2009))","manualFormatting":"Tian et al. (2009)","plainTextFormattedCitation":"(Tian et al. (2009))","previouslyFormattedCitation":"(Tian &lt;i&gt;et al.&lt;/i&gt; (2009))"},"properties":{"noteIndex":0},"schema":"https://github.com/citation-style-language/schema/raw/master/csl-citation.json"}</w:instrText>
      </w:r>
      <w:r w:rsidR="007D1617" w:rsidRPr="00BA2815">
        <w:rPr>
          <w:rFonts w:ascii="Times" w:cs="Times"/>
          <w:lang w:val="en-GB"/>
        </w:rPr>
        <w:fldChar w:fldCharType="separate"/>
      </w:r>
      <w:r w:rsidR="001463A6" w:rsidRPr="001463A6">
        <w:rPr>
          <w:rFonts w:ascii="Times" w:cs="Times"/>
          <w:noProof/>
          <w:lang w:val="en-GB"/>
        </w:rPr>
        <w:t xml:space="preserve">Tian </w:t>
      </w:r>
      <w:r w:rsidR="001463A6" w:rsidRPr="001463A6">
        <w:rPr>
          <w:rFonts w:ascii="Times" w:cs="Times"/>
          <w:i/>
          <w:noProof/>
          <w:lang w:val="en-GB"/>
        </w:rPr>
        <w:t>et al.</w:t>
      </w:r>
      <w:r w:rsidR="001463A6" w:rsidRPr="001463A6">
        <w:rPr>
          <w:rFonts w:ascii="Times" w:cs="Times"/>
          <w:noProof/>
          <w:lang w:val="en-GB"/>
        </w:rPr>
        <w:t xml:space="preserve"> (2009)</w:t>
      </w:r>
      <w:r w:rsidR="007D1617" w:rsidRPr="00BA2815">
        <w:rPr>
          <w:rFonts w:ascii="Times" w:cs="Times"/>
          <w:lang w:val="en-GB"/>
        </w:rPr>
        <w:fldChar w:fldCharType="end"/>
      </w:r>
      <w:r w:rsidR="007D1617" w:rsidRPr="00BA2815">
        <w:rPr>
          <w:rFonts w:ascii="Times" w:cs="Times"/>
          <w:lang w:val="en-GB"/>
        </w:rPr>
        <w:t xml:space="preserve"> was then developed.</w:t>
      </w:r>
      <w:r w:rsidR="00303107" w:rsidRPr="00BA2815">
        <w:rPr>
          <w:rFonts w:ascii="Times" w:cs="Times"/>
          <w:lang w:val="en-GB"/>
        </w:rPr>
        <w:t xml:space="preserve"> </w:t>
      </w:r>
      <w:r w:rsidR="00303107" w:rsidRPr="00BA2815">
        <w:rPr>
          <w:rFonts w:ascii="Times" w:cs="Times"/>
          <w:lang w:val="en-GB"/>
        </w:rPr>
        <w:fldChar w:fldCharType="begin" w:fldLock="1"/>
      </w:r>
      <w:r w:rsidR="00FF060E">
        <w:rPr>
          <w:rFonts w:ascii="Times" w:cs="Times"/>
          <w:lang w:val="en-GB"/>
        </w:rPr>
        <w:instrText>ADDIN CSL_CITATION {"citationItems":[{"id":"ITEM-1","itemData":{"DOI":"10.1016/j.ijhydene.2009.11.071","ISBN":"03603199","author":[{"dropping-particle":"","family":"Lee","given":"J H","non-dropping-particle":"","parse-names":false,"suffix":""},{"dropping-particle":"","family":"Kim","given":"J H","non-dropping-particle":"","parse-names":false,"suffix":""},{"dropping-particle":"","family":"Park","given":"J H","non-dropping-particle":"","parse-names":false,"suffix":""},{"dropping-particle":"","family":"Kwon","given":"O C","non-dropping-particle":"","parse-names":false,"suffix":""}],"container-title":"International Journal of Hydrogen Energy","id":"ITEM-1","issue":"3","issued":{"date-parts":[["2010"]]},"page":"1054-1064","title":"Studies on properties of laminar premixed hydrogen-added ammonia/air flames for hydrogen production","type":"article-journal","volume":"35"},"uris":["http://www.mendeley.com/documents/?uuid=dd2c4f54-752b-4882-8ed7-bd1083672d5b"]}],"mendeley":{"formattedCitation":"(Lee &lt;i&gt;et al.&lt;/i&gt; (2010))","manualFormatting":"Lee et al. (2010)","plainTextFormattedCitation":"(Lee et al. (2010))","previouslyFormattedCitation":"(Lee &lt;i&gt;et al.&lt;/i&gt; (2010))"},"properties":{"noteIndex":0},"schema":"https://github.com/citation-style-language/schema/raw/master/csl-citation.json"}</w:instrText>
      </w:r>
      <w:r w:rsidR="00303107" w:rsidRPr="00BA2815">
        <w:rPr>
          <w:rFonts w:ascii="Times" w:cs="Times"/>
          <w:lang w:val="en-GB"/>
        </w:rPr>
        <w:fldChar w:fldCharType="separate"/>
      </w:r>
      <w:r w:rsidR="001463A6" w:rsidRPr="001463A6">
        <w:rPr>
          <w:rFonts w:ascii="Times" w:cs="Times"/>
          <w:noProof/>
          <w:lang w:val="en-GB"/>
        </w:rPr>
        <w:t xml:space="preserve">Lee </w:t>
      </w:r>
      <w:r w:rsidR="001463A6" w:rsidRPr="001463A6">
        <w:rPr>
          <w:rFonts w:ascii="Times" w:cs="Times"/>
          <w:i/>
          <w:noProof/>
          <w:lang w:val="en-GB"/>
        </w:rPr>
        <w:t>et al.</w:t>
      </w:r>
      <w:r w:rsidR="001463A6" w:rsidRPr="001463A6">
        <w:rPr>
          <w:rFonts w:ascii="Times" w:cs="Times"/>
          <w:noProof/>
          <w:lang w:val="en-GB"/>
        </w:rPr>
        <w:t xml:space="preserve"> (2010)</w:t>
      </w:r>
      <w:r w:rsidR="00303107" w:rsidRPr="00BA2815">
        <w:rPr>
          <w:rFonts w:ascii="Times" w:cs="Times"/>
          <w:lang w:val="en-GB"/>
        </w:rPr>
        <w:fldChar w:fldCharType="end"/>
      </w:r>
      <w:r w:rsidR="00303107" w:rsidRPr="00BA2815">
        <w:rPr>
          <w:rFonts w:ascii="Times" w:cs="Times"/>
          <w:lang w:val="en-GB"/>
        </w:rPr>
        <w:t xml:space="preserve"> studied experimentally and numerically the unstretched laminar flame speeds and the flame stretch response of premixed H</w:t>
      </w:r>
      <w:r w:rsidR="00303107" w:rsidRPr="00BA2815">
        <w:rPr>
          <w:rFonts w:ascii="Times" w:cs="Times"/>
          <w:vertAlign w:val="subscript"/>
          <w:lang w:val="en-GB"/>
        </w:rPr>
        <w:t>2</w:t>
      </w:r>
      <w:r w:rsidR="00303107" w:rsidRPr="00BA2815">
        <w:rPr>
          <w:rFonts w:ascii="Times" w:cs="Times"/>
          <w:lang w:val="en-GB"/>
        </w:rPr>
        <w:t>/NH</w:t>
      </w:r>
      <w:r w:rsidR="00303107" w:rsidRPr="00BA2815">
        <w:rPr>
          <w:rFonts w:ascii="Times" w:cs="Times"/>
          <w:vertAlign w:val="subscript"/>
          <w:lang w:val="en-GB"/>
        </w:rPr>
        <w:t>3</w:t>
      </w:r>
      <w:r w:rsidR="00303107" w:rsidRPr="00BA2815">
        <w:rPr>
          <w:rFonts w:ascii="Times" w:cs="Times"/>
          <w:lang w:val="en-GB"/>
        </w:rPr>
        <w:t>/air flames. The study found that at fuel rich conditions, the flame speed is significantly reduced with increasing flame stretch and in fuel lean conditions the opposite behaviour is observed. As for unstretched laminar flame speed, significant increase was observed with addition of H</w:t>
      </w:r>
      <w:r w:rsidR="00303107" w:rsidRPr="00BA2815">
        <w:rPr>
          <w:rFonts w:ascii="Times" w:cs="Times"/>
          <w:vertAlign w:val="subscript"/>
          <w:lang w:val="en-GB"/>
        </w:rPr>
        <w:t>2</w:t>
      </w:r>
      <w:r w:rsidR="00303107" w:rsidRPr="00BA2815">
        <w:rPr>
          <w:rFonts w:ascii="Times" w:cs="Times"/>
          <w:lang w:val="en-GB"/>
        </w:rPr>
        <w:t>. The study also found that NOx and N</w:t>
      </w:r>
      <w:r w:rsidR="00303107" w:rsidRPr="00BA2815">
        <w:rPr>
          <w:rFonts w:ascii="Times" w:cs="Times"/>
          <w:vertAlign w:val="subscript"/>
          <w:lang w:val="en-GB"/>
        </w:rPr>
        <w:t>2</w:t>
      </w:r>
      <w:r w:rsidR="00303107" w:rsidRPr="00BA2815">
        <w:rPr>
          <w:rFonts w:ascii="Times" w:cs="Times"/>
          <w:lang w:val="en-GB"/>
        </w:rPr>
        <w:t xml:space="preserve">O emissions increased with addition of </w:t>
      </w:r>
      <w:r w:rsidR="00157CFB" w:rsidRPr="00BA2815">
        <w:rPr>
          <w:rFonts w:ascii="Times" w:cs="Times"/>
          <w:lang w:val="en-GB"/>
        </w:rPr>
        <w:t>H</w:t>
      </w:r>
      <w:r w:rsidR="00157CFB" w:rsidRPr="00BA2815">
        <w:rPr>
          <w:rFonts w:ascii="Times" w:cs="Times"/>
          <w:vertAlign w:val="subscript"/>
          <w:lang w:val="en-GB"/>
        </w:rPr>
        <w:t>2</w:t>
      </w:r>
      <w:r w:rsidR="00303107" w:rsidRPr="00BA2815">
        <w:rPr>
          <w:rFonts w:ascii="Times" w:cs="Times"/>
          <w:lang w:val="en-GB"/>
        </w:rPr>
        <w:t xml:space="preserve">, however for fuel rich conditions, the extend of increase </w:t>
      </w:r>
      <w:r w:rsidR="00120710">
        <w:rPr>
          <w:rFonts w:ascii="Times" w:cs="Times"/>
          <w:lang w:val="en-GB"/>
        </w:rPr>
        <w:t>was</w:t>
      </w:r>
      <w:r w:rsidR="00120710" w:rsidRPr="00BA2815">
        <w:rPr>
          <w:rFonts w:ascii="Times" w:cs="Times"/>
          <w:lang w:val="en-GB"/>
        </w:rPr>
        <w:t xml:space="preserve"> </w:t>
      </w:r>
      <w:r w:rsidR="00303107" w:rsidRPr="00BA2815">
        <w:rPr>
          <w:rFonts w:ascii="Times" w:cs="Times"/>
          <w:lang w:val="en-GB"/>
        </w:rPr>
        <w:t xml:space="preserve">much lower compared to fuel lean conditions. This is because at rich conditions, </w:t>
      </w:r>
      <w:proofErr w:type="spellStart"/>
      <w:r w:rsidR="00303107" w:rsidRPr="00BA2815">
        <w:rPr>
          <w:rFonts w:ascii="Times" w:cs="Times"/>
          <w:lang w:val="en-GB"/>
        </w:rPr>
        <w:t>NH</w:t>
      </w:r>
      <w:r w:rsidR="00303107" w:rsidRPr="00BA2815">
        <w:rPr>
          <w:rFonts w:ascii="Times" w:cs="Times"/>
          <w:vertAlign w:val="subscript"/>
          <w:lang w:val="en-GB"/>
        </w:rPr>
        <w:t>i</w:t>
      </w:r>
      <w:proofErr w:type="spellEnd"/>
      <w:r w:rsidR="00303107" w:rsidRPr="00BA2815">
        <w:rPr>
          <w:rFonts w:ascii="Times" w:cs="Times"/>
          <w:lang w:val="en-GB"/>
        </w:rPr>
        <w:t xml:space="preserve"> +</w:t>
      </w:r>
      <w:proofErr w:type="spellStart"/>
      <w:r w:rsidR="00303107" w:rsidRPr="00BA2815">
        <w:rPr>
          <w:rFonts w:ascii="Times" w:cs="Times"/>
          <w:lang w:val="en-GB"/>
        </w:rPr>
        <w:t>NH</w:t>
      </w:r>
      <w:r w:rsidR="00303107" w:rsidRPr="00BA2815">
        <w:rPr>
          <w:rFonts w:ascii="Times" w:cs="Times"/>
          <w:vertAlign w:val="subscript"/>
          <w:lang w:val="en-GB"/>
        </w:rPr>
        <w:t>i</w:t>
      </w:r>
      <w:proofErr w:type="spellEnd"/>
      <w:r w:rsidR="00303107" w:rsidRPr="00BA2815">
        <w:rPr>
          <w:rFonts w:ascii="Times" w:cs="Times"/>
          <w:vertAlign w:val="subscript"/>
          <w:lang w:val="en-GB"/>
        </w:rPr>
        <w:t xml:space="preserve"> </w:t>
      </w:r>
      <w:r w:rsidR="00303107" w:rsidRPr="00BA2815">
        <w:rPr>
          <w:rFonts w:ascii="Times" w:cs="Times"/>
          <w:lang w:val="en-GB"/>
        </w:rPr>
        <w:t xml:space="preserve">(where </w:t>
      </w:r>
      <w:proofErr w:type="spellStart"/>
      <w:r w:rsidR="00303107" w:rsidRPr="00BA2815">
        <w:rPr>
          <w:rFonts w:ascii="Times" w:cs="Times"/>
          <w:lang w:val="en-GB"/>
        </w:rPr>
        <w:t>i</w:t>
      </w:r>
      <w:proofErr w:type="spellEnd"/>
      <w:r w:rsidR="00303107" w:rsidRPr="00BA2815">
        <w:rPr>
          <w:rFonts w:ascii="Times" w:cs="Times"/>
          <w:lang w:val="en-GB"/>
        </w:rPr>
        <w:t xml:space="preserve"> is 1, 2) combination reactions dominate the kinetics, providing a route for </w:t>
      </w:r>
      <w:proofErr w:type="spellStart"/>
      <w:r w:rsidR="00303107" w:rsidRPr="00BA2815">
        <w:rPr>
          <w:rFonts w:ascii="Times" w:cs="Times"/>
          <w:lang w:val="en-GB"/>
        </w:rPr>
        <w:t>NH</w:t>
      </w:r>
      <w:r w:rsidR="00303107" w:rsidRPr="00BA2815">
        <w:rPr>
          <w:rFonts w:ascii="Times" w:cs="Times"/>
          <w:vertAlign w:val="subscript"/>
          <w:lang w:val="en-GB"/>
        </w:rPr>
        <w:t>i</w:t>
      </w:r>
      <w:proofErr w:type="spellEnd"/>
      <w:r w:rsidR="00303107" w:rsidRPr="00BA2815">
        <w:rPr>
          <w:rFonts w:ascii="Times" w:cs="Times"/>
          <w:lang w:val="en-GB"/>
        </w:rPr>
        <w:t xml:space="preserve"> conversion to N</w:t>
      </w:r>
      <w:r w:rsidR="00303107" w:rsidRPr="00BA2815">
        <w:rPr>
          <w:rFonts w:ascii="Times" w:cs="Times"/>
          <w:vertAlign w:val="subscript"/>
          <w:lang w:val="en-GB"/>
        </w:rPr>
        <w:t>2</w:t>
      </w:r>
      <w:r w:rsidR="00303107" w:rsidRPr="00BA2815">
        <w:rPr>
          <w:rFonts w:ascii="Times" w:cs="Times"/>
          <w:lang w:val="en-GB"/>
        </w:rPr>
        <w:t xml:space="preserve"> without involving NO </w:t>
      </w:r>
      <w:r w:rsidR="00303107" w:rsidRPr="00BA2815">
        <w:rPr>
          <w:rFonts w:ascii="Times" w:cs="Times"/>
          <w:lang w:val="en-GB"/>
        </w:rPr>
        <w:fldChar w:fldCharType="begin" w:fldLock="1"/>
      </w:r>
      <w:r w:rsidR="00FF060E">
        <w:rPr>
          <w:rFonts w:ascii="Times" w:cs="Times"/>
          <w:lang w:val="en-GB"/>
        </w:rPr>
        <w:instrText xml:space="preserve">ADDIN CSL_CITATION {"citationItems":[{"id":"ITEM-1","itemData":{"DOI":"10.1002/kin.550160603","ISSN":"10974601","abstract":"We report laser absorption measurements of NH3 decay within the flame front region of rich, atmospheric pressure ammonia flames. These data are combined with earlier OH, NH, and NH2 measurements to obtain new estimates for the oscillator strength of NH2. This value, fi = 6.4 × 10−5 for the PQ1,7 line in the (0,9,0) </w:instrText>
      </w:r>
      <w:r w:rsidR="00FF060E">
        <w:rPr>
          <w:rFonts w:ascii="Times" w:cs="Times" w:hint="eastAsia"/>
          <w:lang w:val="en-GB"/>
        </w:rPr>
        <w:instrText>←</w:instrText>
      </w:r>
      <w:r w:rsidR="00FF060E">
        <w:rPr>
          <w:rFonts w:ascii="Times" w:cs="Times"/>
          <w:lang w:val="en-GB"/>
        </w:rPr>
        <w:instrText xml:space="preserve"> (0,0.0) vibrational band of the A2A1 </w:instrText>
      </w:r>
      <w:r w:rsidR="00FF060E">
        <w:rPr>
          <w:rFonts w:ascii="Times" w:cs="Times" w:hint="eastAsia"/>
          <w:lang w:val="en-GB"/>
        </w:rPr>
        <w:instrText>←</w:instrText>
      </w:r>
      <w:r w:rsidR="00FF060E">
        <w:rPr>
          <w:rFonts w:ascii="Times" w:cs="Times"/>
          <w:lang w:val="en-GB"/>
        </w:rPr>
        <w:instrText xml:space="preserve"> X2B1 transition, suggests ΔH °f(NH) </w:instrText>
      </w:r>
      <w:r w:rsidR="00FF060E">
        <w:rPr>
          <w:rFonts w:ascii="Cambria Math" w:hAnsi="Cambria Math" w:cs="Cambria Math"/>
          <w:lang w:val="en-GB"/>
        </w:rPr>
        <w:instrText>≅</w:instrText>
      </w:r>
      <w:r w:rsidR="00FF060E">
        <w:rPr>
          <w:rFonts w:ascii="Times" w:cs="Times"/>
          <w:lang w:val="en-GB"/>
        </w:rPr>
        <w:instrText xml:space="preserve"> 87 kcal/mol. The ammonia profiles were also combined with previous data on NO, NH, NH2, and OH to provide an extensive database at fuel equivalence ratios (ø) of 1.28, 1.50, and 1.81 for comparison to our kinetic model predictions. This modeling</w:instrText>
      </w:r>
      <w:r w:rsidR="00FF060E">
        <w:rPr>
          <w:rFonts w:ascii="Times" w:cs="Times" w:hint="eastAsia"/>
          <w:lang w:val="en-GB"/>
        </w:rPr>
        <w:instrText xml:space="preserve"> used a one</w:instrText>
      </w:r>
      <w:r w:rsidR="00FF060E">
        <w:rPr>
          <w:rFonts w:ascii="Times" w:cs="Times" w:hint="eastAsia"/>
          <w:lang w:val="en-GB"/>
        </w:rPr>
        <w:instrText>‐</w:instrText>
      </w:r>
      <w:r w:rsidR="00FF060E">
        <w:rPr>
          <w:rFonts w:ascii="Times" w:cs="Times" w:hint="eastAsia"/>
          <w:lang w:val="en-GB"/>
        </w:rPr>
        <w:instrText>dimensional flame code which explicitly accounts for the diffusional component in our flame experiments. Modeling results using a conventional mechanism predicted concentration profiles which deviated markedly from our observations. It was pos</w:instrText>
      </w:r>
      <w:r w:rsidR="00FF060E">
        <w:rPr>
          <w:rFonts w:ascii="Times" w:cs="Times"/>
          <w:lang w:val="en-GB"/>
        </w:rPr>
        <w:instrText>sible to obtain much more satisfactory fits by postulating reactions between various NHi (i = 1, 2) species to form N—N bonds. The N2Hj (j = 1–3) species could then lose H atoms via dissociation to ultimately form N2. Inclusion of these reactions in the mechanism allowed us to predict concentration—distance profiles for five different species at three different equivalence ratios that are in good agreement with experiment. The most important component of this mechanism is the recognition that the NHi + NHi reactions dominate the kinetics in rich flames. A most satisfying aspect of these calculations is that the key rate constants in the NHi + NHi sequence were estimated using simple RRK theory. Copyright © 1984 John Wiley &amp; Sons, Inc.","author":[{"droppin</w:instrText>
      </w:r>
      <w:r w:rsidR="00FF060E">
        <w:rPr>
          <w:rFonts w:ascii="Times" w:cs="Times" w:hint="eastAsia"/>
          <w:lang w:val="en-GB"/>
        </w:rPr>
        <w:instrText>g-particle":"","family":"Dean","given":"Anthony M.","non-dropping-particle":"","parse-names":false,"suffix":""},{"dropping-particle":"","family":"Chou","given":"Mau</w:instrText>
      </w:r>
      <w:r w:rsidR="00FF060E">
        <w:rPr>
          <w:rFonts w:ascii="Times" w:cs="Times" w:hint="eastAsia"/>
          <w:lang w:val="en-GB"/>
        </w:rPr>
        <w:instrText>‐</w:instrText>
      </w:r>
      <w:r w:rsidR="00FF060E">
        <w:rPr>
          <w:rFonts w:ascii="Times" w:cs="Times" w:hint="eastAsia"/>
          <w:lang w:val="en-GB"/>
        </w:rPr>
        <w:instrText xml:space="preserve">Song </w:instrText>
      </w:r>
      <w:r w:rsidR="00FF060E">
        <w:rPr>
          <w:rFonts w:ascii="Times" w:cs="Times" w:hint="eastAsia"/>
          <w:lang w:val="en-GB"/>
        </w:rPr>
        <w:instrText>‐</w:instrText>
      </w:r>
      <w:r w:rsidR="00FF060E">
        <w:rPr>
          <w:rFonts w:ascii="Times" w:cs="Times" w:hint="eastAsia"/>
          <w:lang w:val="en-GB"/>
        </w:rPr>
        <w:instrText>S","non-dropping-particle":"","parse-names":false,"suffix":""},{"dropping-particle":</w:instrText>
      </w:r>
      <w:r w:rsidR="00FF060E">
        <w:rPr>
          <w:rFonts w:ascii="Times" w:cs="Times"/>
          <w:lang w:val="en-GB"/>
        </w:rPr>
        <w:instrText>"","family":"Stern","given":"David","non-dropping-particle":"","parse-names":false,"suffix":""}],"container-title":"International Journal of Chemical Kinetics","id":"ITEM-1","issue":"6","issued":{"date-parts":[["1984"]]},"page":"633-653","title":"Kinetics of rich ammonia flames","type":"article-journal","volume":"16"},"uris":["http://www.mendeley.com/documents/?uuid=490b6225-625c-4a53-a6b3-1adb6efb78d3"]}],"mendeley":{"formattedCitation":"(Dean, Chou and Stern (1984))","plainTextFormattedCitation":"(Dean, Chou and Stern (1984))","previouslyFormattedCitation":"(Dean, Chou and Stern (1984))"},"properties":{"noteIndex":0},"schema":"https://github.com/citation-style-language/schema/raw/master/csl-citation.json"}</w:instrText>
      </w:r>
      <w:r w:rsidR="00303107" w:rsidRPr="00BA2815">
        <w:rPr>
          <w:rFonts w:ascii="Times" w:cs="Times"/>
          <w:lang w:val="en-GB"/>
        </w:rPr>
        <w:fldChar w:fldCharType="separate"/>
      </w:r>
      <w:r w:rsidR="001463A6" w:rsidRPr="001463A6">
        <w:rPr>
          <w:rFonts w:ascii="Times" w:cs="Times"/>
          <w:noProof/>
          <w:lang w:val="en-GB"/>
        </w:rPr>
        <w:t>(Dean, Chou and Stern (1984))</w:t>
      </w:r>
      <w:r w:rsidR="00303107" w:rsidRPr="00BA2815">
        <w:rPr>
          <w:rFonts w:ascii="Times" w:cs="Times"/>
          <w:lang w:val="en-GB"/>
        </w:rPr>
        <w:fldChar w:fldCharType="end"/>
      </w:r>
      <w:r w:rsidR="00303107" w:rsidRPr="00BA2815">
        <w:rPr>
          <w:rFonts w:ascii="Times" w:cs="Times"/>
          <w:lang w:val="en-GB"/>
        </w:rPr>
        <w:t xml:space="preserve">.  </w:t>
      </w:r>
    </w:p>
    <w:p w14:paraId="0125DD41" w14:textId="5A95274C" w:rsidR="00052DE1" w:rsidRPr="00512A50" w:rsidRDefault="00A56747" w:rsidP="00512A50">
      <w:pPr>
        <w:ind w:firstLine="720"/>
        <w:rPr>
          <w:rFonts w:ascii="Times" w:cs="Times"/>
          <w:lang w:val="en-GB"/>
        </w:rPr>
      </w:pPr>
      <w:r w:rsidRPr="00BA2815">
        <w:rPr>
          <w:rFonts w:ascii="Times" w:cs="Times"/>
          <w:lang w:val="en-GB"/>
        </w:rPr>
        <w:t xml:space="preserve">Combination of </w:t>
      </w:r>
      <w:r w:rsidR="008E46A3">
        <w:rPr>
          <w:rFonts w:ascii="Times" w:cs="Times"/>
          <w:lang w:val="en-GB"/>
        </w:rPr>
        <w:t>CH</w:t>
      </w:r>
      <w:r w:rsidR="008E46A3" w:rsidRPr="001E018D">
        <w:rPr>
          <w:rFonts w:ascii="Times" w:cs="Times"/>
          <w:vertAlign w:val="subscript"/>
          <w:lang w:val="en-GB"/>
        </w:rPr>
        <w:t>4</w:t>
      </w:r>
      <w:r w:rsidR="008E46A3" w:rsidRPr="00BA2815">
        <w:rPr>
          <w:rFonts w:ascii="Times" w:cs="Times"/>
          <w:lang w:val="en-GB"/>
        </w:rPr>
        <w:t xml:space="preserve"> </w:t>
      </w:r>
      <w:r w:rsidRPr="00BA2815">
        <w:rPr>
          <w:rFonts w:ascii="Times" w:cs="Times"/>
          <w:lang w:val="en-GB"/>
        </w:rPr>
        <w:t xml:space="preserve">and </w:t>
      </w:r>
      <w:r w:rsidR="008E46A3">
        <w:rPr>
          <w:rFonts w:ascii="Times" w:cs="Times"/>
          <w:lang w:val="en-GB"/>
        </w:rPr>
        <w:t>NH</w:t>
      </w:r>
      <w:r w:rsidR="008E46A3">
        <w:rPr>
          <w:rFonts w:ascii="Times" w:cs="Times"/>
          <w:vertAlign w:val="subscript"/>
          <w:lang w:val="en-GB"/>
        </w:rPr>
        <w:t>3</w:t>
      </w:r>
      <w:r w:rsidR="008E46A3" w:rsidRPr="00BA2815">
        <w:rPr>
          <w:rFonts w:ascii="Times" w:cs="Times"/>
          <w:lang w:val="en-GB"/>
        </w:rPr>
        <w:t xml:space="preserve"> </w:t>
      </w:r>
      <w:r w:rsidR="009B3019" w:rsidRPr="00BA2815">
        <w:rPr>
          <w:rFonts w:ascii="Times" w:cs="Times"/>
          <w:lang w:val="en-GB"/>
        </w:rPr>
        <w:t xml:space="preserve">at lean conditions yielded </w:t>
      </w:r>
      <w:r w:rsidR="00460F1F" w:rsidRPr="00BA2815">
        <w:rPr>
          <w:rFonts w:ascii="Times" w:cs="Times"/>
          <w:lang w:val="en-GB"/>
        </w:rPr>
        <w:t>low CO</w:t>
      </w:r>
      <w:r w:rsidR="00460F1F" w:rsidRPr="00BA2815">
        <w:rPr>
          <w:rFonts w:ascii="Times" w:cs="Times"/>
          <w:vertAlign w:val="subscript"/>
          <w:lang w:val="en-GB"/>
        </w:rPr>
        <w:t>2</w:t>
      </w:r>
      <w:r w:rsidR="00460F1F" w:rsidRPr="00BA2815">
        <w:rPr>
          <w:rFonts w:ascii="Times" w:cs="Times"/>
          <w:lang w:val="en-GB"/>
        </w:rPr>
        <w:t xml:space="preserve"> emissions </w:t>
      </w:r>
      <w:r w:rsidR="00504501" w:rsidRPr="00BA2815">
        <w:rPr>
          <w:rFonts w:ascii="Times" w:cs="Times"/>
          <w:lang w:val="en-GB"/>
        </w:rPr>
        <w:t>with the penalty of high NO</w:t>
      </w:r>
      <w:r w:rsidR="00504501" w:rsidRPr="00BA2815">
        <w:rPr>
          <w:rFonts w:ascii="Times" w:cs="Times"/>
          <w:vertAlign w:val="subscript"/>
          <w:lang w:val="en-GB"/>
        </w:rPr>
        <w:t>x</w:t>
      </w:r>
      <w:r w:rsidR="009456E1" w:rsidRPr="00BA2815">
        <w:rPr>
          <w:rFonts w:ascii="Times" w:cs="Times"/>
          <w:lang w:val="en-GB"/>
        </w:rPr>
        <w:t xml:space="preserve"> </w:t>
      </w:r>
      <w:r w:rsidR="00B40771" w:rsidRPr="00BA2815">
        <w:rPr>
          <w:rFonts w:ascii="Times" w:cs="Times"/>
          <w:lang w:val="en-GB"/>
        </w:rPr>
        <w:fldChar w:fldCharType="begin" w:fldLock="1"/>
      </w:r>
      <w:r w:rsidR="00FF060E">
        <w:rPr>
          <w:rFonts w:ascii="Times" w:cs="Times"/>
          <w:lang w:val="en-GB"/>
        </w:rPr>
        <w:instrText>ADDIN CSL_CITATION {"citationItems":[{"id":"ITEM-1","itemData":{"DOI":"10.1016/S0010-2180(02)00413-3","ISSN":"00102180","abstract":"This paper reports on a combined experimental and modeling investigation of NOx formation in laminar, ammonia-seeded, nitrogen-diluted, methane diffusion flames. The methane-ammonia mixture is a surrogate for biomass fuels, which contain significant fuel-bound nitrogen. The experiments use flue-gas sampling to measure the concentration of stable species in the exhaust gas. The computations use adaptive mesh refinement (AMR) to capture fine-scale features of the flame. The model includes a detailed chemical mechanism, differential diffusion, buoyancy, and radiative losses. The model shows good agreement with the measurements over the full range of experimental NH3 seeding amounts. As more NH3 is added, a greater percentage is converted to N2 rather than to NO. The simulation results are analyzed to trace the changes in NO formation mechanisms with increasing amounts of ammonia in the fuel. © 2002 by The Combustion Institute.","author":[{"dropping-particle":"","family":"Sullivan","given":"Neal","non-dropping-particle":"","parse-names":false,"suffix":""},{"dropping-particle":"","family":"Jensen","given":"Anker","non-dropping-particle":"","parse-names":false,"suffix":""},{"dropping-particle":"","family":"Glarborg","given":"Peter","non-dropping-particle":"","parse-names":false,"suffix":""},{"dropping-particle":"","family":"Day","given":"Marcus S.","non-dropping-particle":"","parse-names":false,"suffix":""},{"dropping-particle":"","family":"Grcar","given":"Joseph F.","non-dropping-particle":"","parse-names":false,"suffix":""},{"dropping-particle":"","family":"Bell","given":"John B.","non-dropping-particle":"","parse-names":false,"suffix":""},{"dropping-particle":"","family":"Pope","given":"Christopher J.","non-dropping-particle":"","parse-names":false,"suffix":""},{"dropping-particle":"","family":"Kee","given":"Robert J.","non-dropping-particle":"","parse-names":false,"suffix":""}],"container-title":"Combustion and Flame","id":"ITEM-1","issued":{"date-parts":[["2002"]]},"title":"Ammonia conversion and NOx formation in laminar coflowing nonpremixed methane-air flames","type":"article-journal"},"uris":["http://www.mendeley.com/documents/?uuid=ecbd1c48-caa6-47da-9aa0-00fcd12a914f"]},{"id":"ITEM-2","itemData":{"DOI":"10.1016/j.apenergy.2019.113676","ISSN":"03062619","author":[{"dropping-particle":"","family":"Sorrentino","given":"Giancarlo","non-dropping-particle":"","parse-names":false,"suffix":""},{"dropping-particle":"","family":"Sabia","given":"Pino","non-dropping-particle":"","parse-names":false,"suffix":""},{"dropping-particle":"","family":"Bozza","given":"Pio","non-dropping-particle":"","parse-names":false,"suffix":""},{"dropping-particle":"","family":"Ragucci","given":"Raffaele","non-dropping-particle":"","parse-names":false,"suffix":""},{"dropping-particle":"","family":"Joannon","given":"Mara","non-dropping-particle":"de","parse-names":false,"suffix":""}],"container-title":"Applied Energy","id":"ITEM-2","issued":{"date-parts":[["2019"]]},"title":"Low-NOx conversion of pure ammonia in a cyclonic burner under locally diluted and preheated conditions","type":"article-journal"},"uris":["http://www.mendeley.com/documents/?uuid=fd1d09e9-8ffd-4e7c-829c-a59cb6cf8f8a"]}],"mendeley":{"formattedCitation":"(Sullivan &lt;i&gt;et al.&lt;/i&gt; (2002); Sorrentino &lt;i&gt;et al.&lt;/i&gt; (2019))","plainTextFormattedCitation":"(Sullivan et al. (2002); Sorrentino et al. (2019))","previouslyFormattedCitation":"(Sullivan &lt;i&gt;et al.&lt;/i&gt; (2002); Sorrentino &lt;i&gt;et al.&lt;/i&gt; (2019))"},"properties":{"noteIndex":0},"schema":"https://github.com/citation-style-language/schema/raw/master/csl-citation.json"}</w:instrText>
      </w:r>
      <w:r w:rsidR="00B40771" w:rsidRPr="00BA2815">
        <w:rPr>
          <w:rFonts w:ascii="Times" w:cs="Times"/>
          <w:lang w:val="en-GB"/>
        </w:rPr>
        <w:fldChar w:fldCharType="separate"/>
      </w:r>
      <w:r w:rsidR="001463A6" w:rsidRPr="001463A6">
        <w:rPr>
          <w:rFonts w:ascii="Times" w:cs="Times"/>
          <w:noProof/>
          <w:lang w:val="en-GB"/>
        </w:rPr>
        <w:t xml:space="preserve">(Sullivan </w:t>
      </w:r>
      <w:r w:rsidR="001463A6" w:rsidRPr="001463A6">
        <w:rPr>
          <w:rFonts w:ascii="Times" w:cs="Times"/>
          <w:i/>
          <w:noProof/>
          <w:lang w:val="en-GB"/>
        </w:rPr>
        <w:t>et al.</w:t>
      </w:r>
      <w:r w:rsidR="001463A6" w:rsidRPr="001463A6">
        <w:rPr>
          <w:rFonts w:ascii="Times" w:cs="Times"/>
          <w:noProof/>
          <w:lang w:val="en-GB"/>
        </w:rPr>
        <w:t xml:space="preserve"> (2002); Sorrentino </w:t>
      </w:r>
      <w:r w:rsidR="001463A6" w:rsidRPr="001463A6">
        <w:rPr>
          <w:rFonts w:ascii="Times" w:cs="Times"/>
          <w:i/>
          <w:noProof/>
          <w:lang w:val="en-GB"/>
        </w:rPr>
        <w:t>et al.</w:t>
      </w:r>
      <w:r w:rsidR="001463A6" w:rsidRPr="001463A6">
        <w:rPr>
          <w:rFonts w:ascii="Times" w:cs="Times"/>
          <w:noProof/>
          <w:lang w:val="en-GB"/>
        </w:rPr>
        <w:t xml:space="preserve"> (2019))</w:t>
      </w:r>
      <w:r w:rsidR="00B40771" w:rsidRPr="00BA2815">
        <w:rPr>
          <w:rFonts w:ascii="Times" w:cs="Times"/>
          <w:lang w:val="en-GB"/>
        </w:rPr>
        <w:fldChar w:fldCharType="end"/>
      </w:r>
      <w:r w:rsidR="00026681" w:rsidRPr="00BA2815">
        <w:rPr>
          <w:rFonts w:ascii="Times" w:cs="Times"/>
          <w:lang w:val="en-GB"/>
        </w:rPr>
        <w:t xml:space="preserve">, </w:t>
      </w:r>
      <w:r w:rsidR="005E61F7" w:rsidRPr="00BA2815">
        <w:rPr>
          <w:rFonts w:ascii="Times" w:cs="Times"/>
          <w:lang w:val="en-GB"/>
        </w:rPr>
        <w:t xml:space="preserve">while rich conditions </w:t>
      </w:r>
      <w:r w:rsidR="00484F70" w:rsidRPr="00BA2815">
        <w:rPr>
          <w:rFonts w:ascii="Times" w:cs="Times"/>
          <w:lang w:val="en-GB"/>
        </w:rPr>
        <w:t>reduced NO</w:t>
      </w:r>
      <w:r w:rsidR="00484F70" w:rsidRPr="00BA2815">
        <w:rPr>
          <w:rFonts w:ascii="Times" w:cs="Times"/>
          <w:vertAlign w:val="subscript"/>
          <w:lang w:val="en-GB"/>
        </w:rPr>
        <w:t>x</w:t>
      </w:r>
      <w:r w:rsidR="00484F70" w:rsidRPr="00BA2815">
        <w:rPr>
          <w:rFonts w:ascii="Times" w:cs="Times"/>
          <w:lang w:val="en-GB"/>
        </w:rPr>
        <w:t xml:space="preserve"> </w:t>
      </w:r>
      <w:r w:rsidR="000F5AF2" w:rsidRPr="00BA2815">
        <w:rPr>
          <w:rFonts w:ascii="Times" w:cs="Times"/>
          <w:lang w:val="en-GB"/>
        </w:rPr>
        <w:t>emissions at the expense of</w:t>
      </w:r>
      <w:r w:rsidR="00A608B6" w:rsidRPr="00BA2815">
        <w:rPr>
          <w:rFonts w:ascii="Times" w:cs="Times"/>
          <w:lang w:val="en-GB"/>
        </w:rPr>
        <w:t xml:space="preserve"> producing more CO</w:t>
      </w:r>
      <w:r w:rsidR="00B40771" w:rsidRPr="00BA2815">
        <w:rPr>
          <w:rFonts w:ascii="Times" w:cs="Times"/>
          <w:lang w:val="en-GB"/>
        </w:rPr>
        <w:t xml:space="preserve"> </w:t>
      </w:r>
      <w:r w:rsidR="00B40771" w:rsidRPr="00BA2815">
        <w:rPr>
          <w:rFonts w:ascii="Times" w:cs="Times"/>
          <w:lang w:val="en-GB"/>
        </w:rPr>
        <w:fldChar w:fldCharType="begin" w:fldLock="1"/>
      </w:r>
      <w:r w:rsidR="00FF060E">
        <w:rPr>
          <w:rFonts w:ascii="Times" w:cs="Times"/>
          <w:lang w:val="en-GB"/>
        </w:rPr>
        <w:instrText>ADDIN CSL_CITATION {"citationItems":[{"id":"ITEM-1","itemData":{"DOI":"10.1115/GT2019-91404","ISBN":"9780791858608","abstract":"Following on from successful experimental trials employing ammonia/hydrogen blends in a model gas turbine combustor, with favorable NOx and unburned fuel emissions, a detailed numerical study has been undertaken to assess the viability of using steelworks by-product ammonia in gas turbines. Every metric ton (tonne) of steel manufactured using a blast furnace results in approximately 1.5 kg of by-product ammonia, usually present in a vapor form, from the cleansing of coke oven gas (COG). This study numerically investigates the potential to utilize this by-product for power generation. Ammonia combustion presents some major challenges, including poor reactivity and a propensity for excessive NOx emissions. Ammonia combustion has been shown to be greatly enhanced through the addition of support fuels, hydrogen and methane (both major components of COG). CHEMKIN-PRO is employed to demonstrate the optimal ratio of ammonia vapor, and alternatively anhydrous ammonia recovered from the vapor, to COG or methane at equivalence ratios between 1.0 and 1.4 under an elevated inlet temperature of 550K. Aspen Plus was used to design a Brayton-Rankine cycle with integrated recuperation, and overall cycle efficiencies were calculated for a range of favorable equivalence ratios, identified from the combustion models. The results have been used to specify a series of emissions experiments in a model gas turbine combustor.","author":[{"dropping-particle":"","family":"Hewlett","given":"S. G.","non-dropping-particle":"","parse-names":false,"suffix":""},{"dropping-particle":"","family":"Valera-Medina","given":"A.","non-dropping-particle":"","parse-names":false,"suffix":""},{"dropping-particle":"","family":"Pugh","given":"D. G.","non-dropping-particle":"","parse-names":false,"suffix":""},{"dropping-particle":"","family":"Bowen","given":"P. J.","non-dropping-particle":"","parse-names":false,"suffix":""}],"container-title":"Proceedings of the ASME Turbo Expo","id":"ITEM-1","issued":{"date-parts":[["2019"]]},"page":"GT2019-91404","publisher-place":"Phoenix, Arizona","title":"Gas turbine co-firing of steelworks ammonia with coke oven gas or methane: A fundamental and cycle analysis","type":"paper-conference","volume":"3"},"uris":["http://www.mendeley.com/documents/?uuid=38a422ab-7cf6-4ee2-bd75-a623fbd9d64c"]}],"mendeley":{"formattedCitation":"(Hewlett &lt;i&gt;et al.&lt;/i&gt; (2019))","plainTextFormattedCitation":"(Hewlett et al. (2019))","previouslyFormattedCitation":"(Hewlett &lt;i&gt;et al.&lt;/i&gt; (2019))"},"properties":{"noteIndex":0},"schema":"https://github.com/citation-style-language/schema/raw/master/csl-citation.json"}</w:instrText>
      </w:r>
      <w:r w:rsidR="00B40771" w:rsidRPr="00BA2815">
        <w:rPr>
          <w:rFonts w:ascii="Times" w:cs="Times"/>
          <w:lang w:val="en-GB"/>
        </w:rPr>
        <w:fldChar w:fldCharType="separate"/>
      </w:r>
      <w:r w:rsidR="001463A6" w:rsidRPr="001463A6">
        <w:rPr>
          <w:rFonts w:ascii="Times" w:cs="Times"/>
          <w:noProof/>
          <w:lang w:val="en-GB"/>
        </w:rPr>
        <w:t xml:space="preserve">(Hewlett </w:t>
      </w:r>
      <w:r w:rsidR="001463A6" w:rsidRPr="001463A6">
        <w:rPr>
          <w:rFonts w:ascii="Times" w:cs="Times"/>
          <w:i/>
          <w:noProof/>
          <w:lang w:val="en-GB"/>
        </w:rPr>
        <w:t>et al.</w:t>
      </w:r>
      <w:r w:rsidR="001463A6" w:rsidRPr="001463A6">
        <w:rPr>
          <w:rFonts w:ascii="Times" w:cs="Times"/>
          <w:noProof/>
          <w:lang w:val="en-GB"/>
        </w:rPr>
        <w:t xml:space="preserve"> (2019))</w:t>
      </w:r>
      <w:r w:rsidR="00B40771" w:rsidRPr="00BA2815">
        <w:rPr>
          <w:rFonts w:ascii="Times" w:cs="Times"/>
          <w:lang w:val="en-GB"/>
        </w:rPr>
        <w:fldChar w:fldCharType="end"/>
      </w:r>
      <w:r w:rsidR="00A608B6" w:rsidRPr="00BA2815">
        <w:rPr>
          <w:rFonts w:ascii="Times" w:cs="Times"/>
          <w:lang w:val="en-GB"/>
        </w:rPr>
        <w:t>.</w:t>
      </w:r>
      <w:r w:rsidR="00700F88" w:rsidRPr="00BA2815">
        <w:rPr>
          <w:rFonts w:ascii="Times" w:cs="Times"/>
          <w:lang w:val="en-GB"/>
        </w:rPr>
        <w:t xml:space="preserve"> </w:t>
      </w:r>
      <w:r w:rsidR="008E46A3">
        <w:rPr>
          <w:rFonts w:ascii="Times" w:cs="Times"/>
          <w:lang w:val="en-GB"/>
        </w:rPr>
        <w:t>NH</w:t>
      </w:r>
      <w:r w:rsidR="008E46A3">
        <w:rPr>
          <w:rFonts w:ascii="Times" w:cs="Times"/>
          <w:vertAlign w:val="subscript"/>
          <w:lang w:val="en-GB"/>
        </w:rPr>
        <w:t>3</w:t>
      </w:r>
      <w:r w:rsidR="00564B0B" w:rsidRPr="00BA2815">
        <w:rPr>
          <w:rFonts w:ascii="Times" w:cs="Times"/>
          <w:lang w:val="en-GB"/>
        </w:rPr>
        <w:t>/</w:t>
      </w:r>
      <w:r w:rsidR="008E46A3">
        <w:rPr>
          <w:rFonts w:ascii="Times" w:cs="Times"/>
          <w:lang w:val="en-GB"/>
        </w:rPr>
        <w:t>H</w:t>
      </w:r>
      <w:r w:rsidR="008E46A3">
        <w:rPr>
          <w:rFonts w:ascii="Times" w:cs="Times"/>
          <w:vertAlign w:val="subscript"/>
          <w:lang w:val="en-GB"/>
        </w:rPr>
        <w:t>2</w:t>
      </w:r>
      <w:r w:rsidR="008E46A3" w:rsidRPr="00BA2815">
        <w:rPr>
          <w:rFonts w:ascii="Times" w:cs="Times"/>
          <w:lang w:val="en-GB"/>
        </w:rPr>
        <w:t xml:space="preserve"> </w:t>
      </w:r>
      <w:r w:rsidR="00564B0B" w:rsidRPr="00BA2815">
        <w:rPr>
          <w:rFonts w:ascii="Times" w:cs="Times"/>
          <w:lang w:val="en-GB"/>
        </w:rPr>
        <w:t xml:space="preserve">blends at different </w:t>
      </w:r>
      <w:r w:rsidR="008D6F2F" w:rsidRPr="00BA2815">
        <w:rPr>
          <w:rFonts w:ascii="Times" w:cs="Times"/>
          <w:lang w:val="en-GB"/>
        </w:rPr>
        <w:t xml:space="preserve">volumetric concentrations </w:t>
      </w:r>
      <w:r w:rsidR="003027E1" w:rsidRPr="00BA2815">
        <w:rPr>
          <w:rFonts w:ascii="Times" w:cs="Times"/>
          <w:lang w:val="en-GB"/>
        </w:rPr>
        <w:t xml:space="preserve">were studied to </w:t>
      </w:r>
      <w:r w:rsidR="00704AFB">
        <w:rPr>
          <w:rFonts w:ascii="Times" w:cs="Times"/>
          <w:lang w:val="en-GB"/>
        </w:rPr>
        <w:t>recognise</w:t>
      </w:r>
      <w:r w:rsidR="00704AFB" w:rsidRPr="00BA2815">
        <w:rPr>
          <w:rFonts w:ascii="Times" w:cs="Times"/>
          <w:lang w:val="en-GB"/>
        </w:rPr>
        <w:t xml:space="preserve"> </w:t>
      </w:r>
      <w:r w:rsidR="00F40114" w:rsidRPr="00BA2815">
        <w:rPr>
          <w:rFonts w:ascii="Times" w:cs="Times"/>
          <w:lang w:val="en-GB"/>
        </w:rPr>
        <w:t xml:space="preserve">the 80/20 and 70/30 </w:t>
      </w:r>
      <w:r w:rsidR="0056687D">
        <w:rPr>
          <w:rFonts w:ascii="Times" w:cs="Times"/>
          <w:lang w:val="en-GB"/>
        </w:rPr>
        <w:t xml:space="preserve">vol. % </w:t>
      </w:r>
      <w:r w:rsidR="00F40114" w:rsidRPr="00BA2815">
        <w:rPr>
          <w:rFonts w:ascii="Times" w:cs="Times"/>
          <w:lang w:val="en-GB"/>
        </w:rPr>
        <w:t xml:space="preserve">blends as the most stable </w:t>
      </w:r>
      <w:r w:rsidR="003B1443" w:rsidRPr="00BA2815">
        <w:rPr>
          <w:rFonts w:ascii="Times" w:cs="Times"/>
          <w:lang w:val="en-GB"/>
        </w:rPr>
        <w:fldChar w:fldCharType="begin" w:fldLock="1"/>
      </w:r>
      <w:r w:rsidR="00FF060E">
        <w:rPr>
          <w:rFonts w:ascii="Times" w:cs="Times"/>
          <w:lang w:val="en-GB"/>
        </w:rPr>
        <w:instrText>ADDIN CSL_CITATION {"citationItems":[{"id":"ITEM-1","itemData":{"DOI":"10.1016/j.ijhydene.2019.02.041","ISSN":"03603199","abstract":"Energy storage is one of the highest priority challenges in transitioning to a low-carbon economy. Fluctuating, intermittent primary renewable sources such as wind and solar require low-carbon storage options to enable effective load matching, ensuring security of supply. Chemical storage is one such option, with low or zero carbon fuels such as hydrogen, alcohols and ammonia having been proposed. Ammonia provides zero-carbon hydrogen storage whilst offering liquefaction at relatively low pressures and atmospheric temperatures, enabling ease of transportation in a pre-existing infrastructure. Ammonia can also be used directly as a fuel in power plants such as gas turbines to avoid complete conversion back to hydrogen. It is a relatively unreactive fuel, and so it is of interest to explore the potential utilisation of ammonia/hydrogen mixtures. Hence, the goal of this paper is to provide a first assessment of the suitability of a chosen 70%NH 3 –30%H 2 (%vol) blend for utilisation within a gas turbine environment, based on primary combustion diagnostics including combustion stability – via OH chemiluminescence - and emissions (NO x and NH 3 ). An established optical generic swirl-burner enabled studies of the influence of equivalence ratio (φ &gt; 1), ambient temperature (&lt;484 ± 10 K) and bypass air, with a focus on NO x reduction, one of the main challenges for ammonia combustion. A numerical GT cycle model is developed alongside the experimental investigation. The results demonstrate that the blend has considerable potential as a fuel substitute with reasonable combustion stability and significant reduction of emissions for the cases without bypass air, due to increased chemical reactivity of unburned ammonia. However, emissions are still above those recommended for gas turbine cycles, with a theoretical cycle that still produces low efficiencies compared to DLN methane, highlighting the requirement for new injection techniques to reduce NO x /unburned NH 3 in the flue gases whilst ensuring increased power outputs.","author":[{"dropping-particle":"","family":"Valera-Medina","given":"A.","non-dropping-particle":"","parse-names":false,"suffix":""},{"dropping-particle":"","family":"Gutesa","given":"M.","non-dropping-particle":"","parse-names":false,"suffix":""},{"dropping-particle":"","family":"Xiao","given":"H.","non-dropping-particle":"","parse-names":false,"suffix":""},{"dropping-particle":"","family":"Pugh","given":"D.","non-dropping-particle":"","parse-names":false,"suffix":""},{"dropping-particle":"","family":"Giles","given":"A.","non-dropping-particle":"","parse-names":false,"suffix":""},{"dropping-particle":"","family":"Goktepe","given":"B.","non-dropping-particle":"","parse-names":false,"suffix":""},{"dropping-particle":"","family":"Marsh","given":"R.","non-dropping-particle":"","parse-names":false,"suffix":""},{"dropping-particle":"","family":"Bowen","given":"P.","non-dropping-particle":"","parse-names":false,"suffix":""}],"container-title":"International Journal of Hydrogen Energy","id":"ITEM-1","issue":"16","issued":{"date-parts":[["2019","3"]]},"page":"8615-8626","title":"Premixed ammonia/hydrogen swirl combustion under rich fuel conditions for gas turbines operation","type":"article-journal","volume":"44"},"uris":["http://www.mendeley.com/documents/?uuid=0b081b36-65b2-46c5-a871-af0ffd733c7c"]}],"mendeley":{"formattedCitation":"(Valera-Medina &lt;i&gt;et al.&lt;/i&gt; (2019))","plainTextFormattedCitation":"(Valera-Medina et al. (2019))","previouslyFormattedCitation":"(Valera-Medina &lt;i&gt;et al.&lt;/i&gt; (2019))"},"properties":{"noteIndex":0},"schema":"https://github.com/citation-style-language/schema/raw/master/csl-citation.json"}</w:instrText>
      </w:r>
      <w:r w:rsidR="003B1443" w:rsidRPr="00BA2815">
        <w:rPr>
          <w:rFonts w:ascii="Times" w:cs="Times"/>
          <w:lang w:val="en-GB"/>
        </w:rPr>
        <w:fldChar w:fldCharType="separate"/>
      </w:r>
      <w:r w:rsidR="001463A6" w:rsidRPr="001463A6">
        <w:rPr>
          <w:rFonts w:ascii="Times" w:cs="Times"/>
          <w:noProof/>
          <w:lang w:val="en-GB"/>
        </w:rPr>
        <w:t xml:space="preserve">(Valera-Medina </w:t>
      </w:r>
      <w:r w:rsidR="001463A6" w:rsidRPr="001463A6">
        <w:rPr>
          <w:rFonts w:ascii="Times" w:cs="Times"/>
          <w:i/>
          <w:noProof/>
          <w:lang w:val="en-GB"/>
        </w:rPr>
        <w:t>et al.</w:t>
      </w:r>
      <w:r w:rsidR="001463A6" w:rsidRPr="001463A6">
        <w:rPr>
          <w:rFonts w:ascii="Times" w:cs="Times"/>
          <w:noProof/>
          <w:lang w:val="en-GB"/>
        </w:rPr>
        <w:t xml:space="preserve"> (2019))</w:t>
      </w:r>
      <w:r w:rsidR="003B1443" w:rsidRPr="00BA2815">
        <w:rPr>
          <w:rFonts w:ascii="Times" w:cs="Times"/>
          <w:lang w:val="en-GB"/>
        </w:rPr>
        <w:fldChar w:fldCharType="end"/>
      </w:r>
      <w:r w:rsidR="00EE73BE" w:rsidRPr="00BA2815">
        <w:rPr>
          <w:rFonts w:ascii="Times" w:cs="Times"/>
          <w:lang w:val="en-GB"/>
        </w:rPr>
        <w:t xml:space="preserve"> </w:t>
      </w:r>
      <w:r w:rsidR="00855BD7" w:rsidRPr="00BA2815">
        <w:rPr>
          <w:rFonts w:ascii="Times" w:cs="Times"/>
          <w:lang w:val="en-GB"/>
        </w:rPr>
        <w:t>with low NO</w:t>
      </w:r>
      <w:r w:rsidR="00855BD7" w:rsidRPr="00BA2815">
        <w:rPr>
          <w:rFonts w:ascii="Times" w:cs="Times"/>
          <w:vertAlign w:val="subscript"/>
          <w:lang w:val="en-GB"/>
        </w:rPr>
        <w:t>x</w:t>
      </w:r>
      <w:r w:rsidR="00855BD7" w:rsidRPr="00BA2815">
        <w:rPr>
          <w:rFonts w:ascii="Times" w:cs="Times"/>
          <w:lang w:val="en-GB"/>
        </w:rPr>
        <w:t xml:space="preserve"> </w:t>
      </w:r>
      <w:r w:rsidR="00855BD7" w:rsidRPr="00BA2815">
        <w:rPr>
          <w:rFonts w:ascii="Times" w:cs="Times"/>
          <w:lang w:val="en-GB"/>
        </w:rPr>
        <w:lastRenderedPageBreak/>
        <w:t>production at high equivalence ratios close to 1.2.</w:t>
      </w:r>
      <w:r w:rsidR="00A76D45" w:rsidRPr="00BA2815">
        <w:rPr>
          <w:rFonts w:ascii="Times" w:cs="Times"/>
          <w:lang w:val="en-GB"/>
        </w:rPr>
        <w:t xml:space="preserve"> To the authors best knowledge, </w:t>
      </w:r>
      <w:r w:rsidR="004B6BE9" w:rsidRPr="00BA2815">
        <w:rPr>
          <w:rFonts w:ascii="Times" w:cs="Times"/>
          <w:lang w:val="en-GB"/>
        </w:rPr>
        <w:t>CH</w:t>
      </w:r>
      <w:r w:rsidR="004B6BE9" w:rsidRPr="00BA2815">
        <w:rPr>
          <w:rFonts w:ascii="Times" w:cs="Times"/>
          <w:vertAlign w:val="subscript"/>
          <w:lang w:val="en-GB"/>
        </w:rPr>
        <w:t>4</w:t>
      </w:r>
      <w:r w:rsidR="004B6BE9" w:rsidRPr="00BA2815">
        <w:rPr>
          <w:rFonts w:ascii="Times" w:cs="Times"/>
          <w:lang w:val="en-GB"/>
        </w:rPr>
        <w:t>/NH</w:t>
      </w:r>
      <w:r w:rsidR="004B6BE9" w:rsidRPr="00BA2815">
        <w:rPr>
          <w:rFonts w:ascii="Times" w:cs="Times"/>
          <w:vertAlign w:val="subscript"/>
          <w:lang w:val="en-GB"/>
        </w:rPr>
        <w:t>3</w:t>
      </w:r>
      <w:r w:rsidR="004B6BE9" w:rsidRPr="00BA2815">
        <w:rPr>
          <w:rFonts w:ascii="Times" w:cs="Times"/>
          <w:lang w:val="en-GB"/>
        </w:rPr>
        <w:t>/H</w:t>
      </w:r>
      <w:r w:rsidR="004B6BE9" w:rsidRPr="00BA2815">
        <w:rPr>
          <w:rFonts w:ascii="Times" w:cs="Times"/>
          <w:vertAlign w:val="subscript"/>
          <w:lang w:val="en-GB"/>
        </w:rPr>
        <w:t>2</w:t>
      </w:r>
      <w:r w:rsidR="004B6BE9" w:rsidRPr="00BA2815">
        <w:rPr>
          <w:rFonts w:ascii="Times" w:cs="Times"/>
          <w:lang w:val="en-GB"/>
        </w:rPr>
        <w:t xml:space="preserve"> as tertia</w:t>
      </w:r>
      <w:r w:rsidR="00842430" w:rsidRPr="00BA2815">
        <w:rPr>
          <w:rFonts w:ascii="Times" w:cs="Times"/>
          <w:lang w:val="en-GB"/>
        </w:rPr>
        <w:t>ry</w:t>
      </w:r>
      <w:r w:rsidR="004B6BE9" w:rsidRPr="00BA2815">
        <w:rPr>
          <w:rFonts w:ascii="Times" w:cs="Times"/>
          <w:lang w:val="en-GB"/>
        </w:rPr>
        <w:t xml:space="preserve"> </w:t>
      </w:r>
      <w:r w:rsidR="00783140" w:rsidRPr="00BA2815">
        <w:rPr>
          <w:rFonts w:ascii="Times" w:cs="Times"/>
          <w:lang w:val="en-GB"/>
        </w:rPr>
        <w:t xml:space="preserve">blends at </w:t>
      </w:r>
      <w:r w:rsidR="00B61F15" w:rsidRPr="00BA2815">
        <w:rPr>
          <w:rFonts w:ascii="Times" w:cs="Times"/>
          <w:lang w:val="en-GB"/>
        </w:rPr>
        <w:t>different volumetric percentages</w:t>
      </w:r>
      <w:r w:rsidR="004E32BE" w:rsidRPr="00BA2815">
        <w:rPr>
          <w:rFonts w:ascii="Times" w:cs="Times"/>
          <w:lang w:val="en-GB"/>
        </w:rPr>
        <w:t xml:space="preserve"> </w:t>
      </w:r>
      <w:r w:rsidR="00E43C7A" w:rsidRPr="00BA2815">
        <w:rPr>
          <w:rFonts w:ascii="Times" w:cs="Times"/>
          <w:lang w:val="en-GB"/>
        </w:rPr>
        <w:t>and at</w:t>
      </w:r>
      <w:r w:rsidR="004E32BE" w:rsidRPr="00BA2815">
        <w:rPr>
          <w:rFonts w:ascii="Times" w:cs="Times"/>
          <w:lang w:val="en-GB"/>
        </w:rPr>
        <w:t xml:space="preserve"> Φ = 1.2</w:t>
      </w:r>
      <w:r w:rsidR="00562F27" w:rsidRPr="00BA2815">
        <w:rPr>
          <w:rFonts w:ascii="Times" w:cs="Times"/>
          <w:lang w:val="en-GB"/>
        </w:rPr>
        <w:t xml:space="preserve"> are reported here for </w:t>
      </w:r>
      <w:r w:rsidR="00052DE1" w:rsidRPr="00BA2815">
        <w:rPr>
          <w:rFonts w:ascii="Times" w:cs="Times"/>
          <w:lang w:val="en-GB"/>
        </w:rPr>
        <w:t xml:space="preserve">the </w:t>
      </w:r>
      <w:r w:rsidR="00562F27" w:rsidRPr="00BA2815">
        <w:rPr>
          <w:rFonts w:ascii="Times" w:cs="Times"/>
          <w:lang w:val="en-GB"/>
        </w:rPr>
        <w:t>first time</w:t>
      </w:r>
      <w:r w:rsidR="00052DE1" w:rsidRPr="00BA2815">
        <w:rPr>
          <w:rFonts w:ascii="Times" w:cs="Times"/>
          <w:lang w:val="en-GB"/>
        </w:rPr>
        <w:t>.</w:t>
      </w:r>
    </w:p>
    <w:p w14:paraId="1031679E" w14:textId="77777777" w:rsidR="008E46A3" w:rsidRPr="00B67A62" w:rsidRDefault="008E46A3" w:rsidP="00E80267">
      <w:pPr>
        <w:rPr>
          <w:rFonts w:asciiTheme="majorBidi" w:hAnsiTheme="majorBidi" w:cstheme="majorBidi"/>
          <w:b/>
          <w:bCs/>
          <w:u w:val="single"/>
          <w:lang w:val="en-GB"/>
        </w:rPr>
      </w:pPr>
    </w:p>
    <w:p w14:paraId="77D53E29" w14:textId="07320A82" w:rsidR="00303EB9" w:rsidRPr="00EA0AA8" w:rsidRDefault="002F0B30" w:rsidP="00B67A62">
      <w:pPr>
        <w:pStyle w:val="Heading1"/>
        <w:rPr>
          <w:u w:val="none"/>
        </w:rPr>
      </w:pPr>
      <w:r w:rsidRPr="00EA0AA8">
        <w:rPr>
          <w:u w:val="none"/>
        </w:rPr>
        <w:t>PART I: LAMINAR FLAME SPEED MEASUREMENTS</w:t>
      </w:r>
    </w:p>
    <w:p w14:paraId="230984C2" w14:textId="244CFAD2" w:rsidR="00E80267" w:rsidRPr="00B67A62" w:rsidRDefault="00E80267" w:rsidP="00B67A62">
      <w:pPr>
        <w:pStyle w:val="Heading2"/>
      </w:pPr>
      <w:r w:rsidRPr="00B67A62">
        <w:t xml:space="preserve">Experimental </w:t>
      </w:r>
      <w:r w:rsidR="00C521A3" w:rsidRPr="00B67A62">
        <w:t>Specifications &amp; Set-Up</w:t>
      </w:r>
    </w:p>
    <w:p w14:paraId="1119570F" w14:textId="7718391C" w:rsidR="008D163B" w:rsidRPr="00BA2815" w:rsidRDefault="00F24FD5" w:rsidP="00B74ADE">
      <w:pPr>
        <w:ind w:firstLine="720"/>
        <w:rPr>
          <w:rFonts w:ascii="Times" w:cs="Times"/>
          <w:lang w:val="en-GB"/>
        </w:rPr>
      </w:pPr>
      <w:r w:rsidRPr="00BA2815">
        <w:rPr>
          <w:rFonts w:ascii="Times" w:cs="Times"/>
          <w:lang w:val="en-GB"/>
        </w:rPr>
        <w:t>Laminar flame speed measurements were performed using a constant-volume spherical vessel. Details of the rig and post-processing technique</w:t>
      </w:r>
      <w:r w:rsidR="00FA6950">
        <w:rPr>
          <w:rFonts w:ascii="Times" w:cs="Times"/>
          <w:lang w:val="en-GB"/>
        </w:rPr>
        <w:t xml:space="preserve"> are described by </w:t>
      </w:r>
      <w:r w:rsidR="00FF060E">
        <w:rPr>
          <w:rFonts w:ascii="Times" w:cs="Times"/>
          <w:lang w:val="en-GB"/>
        </w:rPr>
        <w:fldChar w:fldCharType="begin" w:fldLock="1"/>
      </w:r>
      <w:r w:rsidR="008A36D0">
        <w:rPr>
          <w:rFonts w:ascii="Times" w:cs="Times"/>
          <w:lang w:val="en-GB"/>
        </w:rPr>
        <w:instrText>ADDIN CSL_CITATION {"citationItems":[{"id":"ITEM-1","itemData":{"DOI":"10.1016/S0010-2180(02)00413-3","ISSN":"00102180","abstract":"This paper reports on a combined experimental and modeling investigation of NOx formation in laminar, ammonia-seeded, nitrogen-diluted, methane diffusion flames. The methane-ammonia mixture is a surrogate for biomass fuels, which contain significant fuel-bound nitrogen. The experiments use flue-gas sampling to measure the concentration of stable species in the exhaust gas. The computations use adaptive mesh refinement (AMR) to capture fine-scale features of the flame. The model includes a detailed chemical mechanism, differential diffusion, buoyancy, and radiative losses. The model shows good agreement with the measurements over the full range of experimental NH3 seeding amounts. As more NH3 is added, a greater percentage is converted to N2 rather than to NO. The simulation results are analyzed to trace the changes in NO formation mechanisms with increasing amounts of ammonia in the fuel. © 2002 by The Combustion Institute.","author":[{"dropping-particle":"","family":"Sullivan","given":"Neal","non-dropping-particle":"","parse-names":false,"suffix":""},{"dropping-particle":"","family":"Jensen","given":"Anker","non-dropping-particle":"","parse-names":false,"suffix":""},{"dropping-particle":"","family":"Glarborg","given":"Peter","non-dropping-particle":"","parse-names":false,"suffix":""},{"dropping-particle":"","family":"Day","given":"Marcus S.","non-dropping-particle":"","parse-names":false,"suffix":""},{"dropping-particle":"","family":"Grcar","given":"Joseph F.","non-dropping-particle":"","parse-names":false,"suffix":""},{"dropping-particle":"","family":"Bell","given":"John B.","non-dropping-particle":"","parse-names":false,"suffix":""},{"dropping-particle":"","family":"Pope","given":"Christopher J.","non-dropping-particle":"","parse-names":false,"suffix":""},{"dropping-particle":"","family":"Kee","given":"Robert J.","non-dropping-particle":"","parse-names":false,"suffix":""}],"container-title":"Combustion and Flame","id":"ITEM-1","issued":{"date-parts":[["2002"]]},"title":"Ammonia conversion and NOx formation in laminar coflowing nonpremixed methane-air flames","type":"article-journal"},"uris":["http://www.mendeley.com/documents/?uuid=ecbd1c48-caa6-47da-9aa0-00fcd12a914f"]},{"id":"ITEM-2","itemData":{"DOI":"10.1016/j.apenergy.2019.113676","ISSN":"03062619","author":[{"dropping-particle":"","family":"Sorrentino","given":"Giancarlo","non-dropping-particle":"","parse-names":false,"suffix":""},{"dropping-particle":"","family":"Sabia","given":"Pino","non-dropping-particle":"","parse-names":false,"suffix":""},{"dropping-particle":"","family":"Bozza","given":"Pio","non-dropping-particle":"","parse-names":false,"suffix":""},{"dropping-particle":"","family":"Ragucci","given":"Raffaele","non-dropping-particle":"","parse-names":false,"suffix":""},{"dropping-particle":"","family":"Joannon","given":"Mara","non-dropping-particle":"de","parse-names":false,"suffix":""}],"container-title":"Applied Energy","id":"ITEM-2","issued":{"date-parts":[["2019"]]},"title":"Low-NOx conversion of pure ammonia in a cyclonic burner under locally diluted and preheated conditions","type":"article-journal"},"uris":["http://www.mendeley.com/documents/?uuid=fd1d09e9-8ffd-4e7c-829c-a59cb6cf8f8a"]}],"mendeley":{"formattedCitation":"(Sullivan &lt;i&gt;et al.&lt;/i&gt; (2002); Sorrentino &lt;i&gt;et al.&lt;/i&gt; (2019))","manualFormatting":"Sullivan et al. (2002) and Sorrentino et al. (2019)","plainTextFormattedCitation":"(Sullivan et al. (2002); Sorrentino et al. (2019))","previouslyFormattedCitation":"(Sullivan &lt;i&gt;et al.&lt;/i&gt; (2002); Sorrentino &lt;i&gt;et al.&lt;/i&gt; (2019))"},"properties":{"noteIndex":0},"schema":"https://github.com/citation-style-language/schema/raw/master/csl-citation.json"}</w:instrText>
      </w:r>
      <w:r w:rsidR="00FF060E">
        <w:rPr>
          <w:rFonts w:ascii="Times" w:cs="Times"/>
          <w:lang w:val="en-GB"/>
        </w:rPr>
        <w:fldChar w:fldCharType="separate"/>
      </w:r>
      <w:r w:rsidR="00FF060E" w:rsidRPr="00FF060E">
        <w:rPr>
          <w:rFonts w:ascii="Times" w:cs="Times"/>
          <w:noProof/>
          <w:lang w:val="en-GB"/>
        </w:rPr>
        <w:t xml:space="preserve">Sullivan </w:t>
      </w:r>
      <w:r w:rsidR="00FF060E" w:rsidRPr="00FF060E">
        <w:rPr>
          <w:rFonts w:ascii="Times" w:cs="Times"/>
          <w:i/>
          <w:noProof/>
          <w:lang w:val="en-GB"/>
        </w:rPr>
        <w:t>et al.</w:t>
      </w:r>
      <w:r w:rsidR="00FF060E" w:rsidRPr="00FF060E">
        <w:rPr>
          <w:rFonts w:ascii="Times" w:cs="Times"/>
          <w:noProof/>
          <w:lang w:val="en-GB"/>
        </w:rPr>
        <w:t xml:space="preserve"> (2002)</w:t>
      </w:r>
      <w:r w:rsidR="009939F6">
        <w:rPr>
          <w:rFonts w:ascii="Times" w:cs="Times"/>
          <w:noProof/>
          <w:lang w:val="en-GB"/>
        </w:rPr>
        <w:t xml:space="preserve"> and</w:t>
      </w:r>
      <w:r w:rsidR="00FF060E" w:rsidRPr="00FF060E">
        <w:rPr>
          <w:rFonts w:ascii="Times" w:cs="Times"/>
          <w:noProof/>
          <w:lang w:val="en-GB"/>
        </w:rPr>
        <w:t xml:space="preserve"> Sorrentino </w:t>
      </w:r>
      <w:r w:rsidR="00FF060E" w:rsidRPr="00FF060E">
        <w:rPr>
          <w:rFonts w:ascii="Times" w:cs="Times"/>
          <w:i/>
          <w:noProof/>
          <w:lang w:val="en-GB"/>
        </w:rPr>
        <w:t>et al.</w:t>
      </w:r>
      <w:r w:rsidR="00FF060E" w:rsidRPr="00FF060E">
        <w:rPr>
          <w:rFonts w:ascii="Times" w:cs="Times"/>
          <w:noProof/>
          <w:lang w:val="en-GB"/>
        </w:rPr>
        <w:t xml:space="preserve"> (2019)</w:t>
      </w:r>
      <w:r w:rsidR="00FF060E">
        <w:rPr>
          <w:rFonts w:ascii="Times" w:cs="Times"/>
          <w:lang w:val="en-GB"/>
        </w:rPr>
        <w:fldChar w:fldCharType="end"/>
      </w:r>
      <w:r w:rsidRPr="00BA2815">
        <w:rPr>
          <w:rFonts w:ascii="Times" w:cs="Times"/>
          <w:lang w:val="en-GB"/>
        </w:rPr>
        <w:t>, and thus only a summary is presented here. The spherical vessel has a nominal internal volume of 4.2 L (ID 200mm), with four orthogonal 70 mm</w:t>
      </w:r>
      <w:r w:rsidR="00EF1773" w:rsidRPr="00BA2815">
        <w:rPr>
          <w:rFonts w:ascii="Times" w:cs="Times"/>
          <w:lang w:val="en-GB"/>
        </w:rPr>
        <w:t xml:space="preserve"> quartz viewing windows with PID temperature control. High-speed Schlieren imaging of flame propagation was achieved using a C</w:t>
      </w:r>
      <w:r w:rsidR="00C521A3" w:rsidRPr="00BA2815">
        <w:rPr>
          <w:rFonts w:ascii="Times" w:cs="Times"/>
          <w:lang w:val="en-GB"/>
        </w:rPr>
        <w:t>MOS</w:t>
      </w:r>
      <w:r w:rsidR="00EF1773" w:rsidRPr="00BA2815">
        <w:rPr>
          <w:rFonts w:ascii="Times" w:cs="Times"/>
          <w:lang w:val="en-GB"/>
        </w:rPr>
        <w:t xml:space="preserve"> high speed camera (PHANTOM V1210 (±0.05%)) set to a suitable fast frame capture rate (5000-10000 fps) and facilitating a spatial resolution of ~0.1 mm per pixel. Flame propagation rates were calculated by edge-detection algorithms written into a bespoke MATLAB script. Reactants were introduced into the chamber using batched thermal mass flow controllers (Brooks 5850S</w:t>
      </w:r>
      <w:r w:rsidR="00C521A3" w:rsidRPr="00BA2815">
        <w:rPr>
          <w:rFonts w:ascii="Times" w:cs="Times"/>
          <w:lang w:val="en-GB"/>
        </w:rPr>
        <w:t xml:space="preserve"> (±1%</w:t>
      </w:r>
      <w:r w:rsidR="00EF1773" w:rsidRPr="00BA2815">
        <w:rPr>
          <w:rFonts w:ascii="Times" w:cs="Times"/>
          <w:lang w:val="en-GB"/>
        </w:rPr>
        <w:t>)</w:t>
      </w:r>
      <w:r w:rsidR="008429B7">
        <w:rPr>
          <w:rFonts w:ascii="Times" w:cs="Times"/>
          <w:lang w:val="en-GB"/>
        </w:rPr>
        <w:t xml:space="preserve">, </w:t>
      </w:r>
      <w:r w:rsidR="00A3436F">
        <w:rPr>
          <w:rFonts w:ascii="Times" w:cs="Times"/>
          <w:lang w:val="en-GB"/>
        </w:rPr>
        <w:t>USA</w:t>
      </w:r>
      <w:r w:rsidR="00303EB9" w:rsidRPr="00BA2815">
        <w:rPr>
          <w:rFonts w:ascii="Times" w:cs="Times"/>
          <w:lang w:val="en-GB"/>
        </w:rPr>
        <w:t>)</w:t>
      </w:r>
      <w:r w:rsidR="00EF1773" w:rsidRPr="00BA2815">
        <w:rPr>
          <w:rFonts w:ascii="Times" w:cs="Times"/>
          <w:lang w:val="en-GB"/>
        </w:rPr>
        <w:t>. Mass fractions were calculated as a function of initial pressure (P), fuel-air equivalence ratio (Φ), and temperature (T), with mixture concentrations confirmed by partial pressure.</w:t>
      </w:r>
      <w:r w:rsidR="00C521A3" w:rsidRPr="00BA2815">
        <w:rPr>
          <w:rFonts w:ascii="Times" w:cs="Times"/>
          <w:lang w:val="en-GB"/>
        </w:rPr>
        <w:t xml:space="preserve"> Internal fans were used to pre-mix the reactants, and capacitor-discharge ignition was achieved via fine electrodes mounted to 45° to the measurement plane. Experiments were triggered by a simultaneous TTL signal to the ignition system and data acquisition systems after quiescence had been attained.</w:t>
      </w:r>
      <w:r w:rsidR="00B121EE" w:rsidRPr="00BA2815">
        <w:rPr>
          <w:rFonts w:ascii="Times" w:cs="Times"/>
          <w:lang w:val="en-GB"/>
        </w:rPr>
        <w:t xml:space="preserve"> </w:t>
      </w:r>
      <w:r w:rsidR="008D163B" w:rsidRPr="00BA2815">
        <w:rPr>
          <w:rFonts w:ascii="Times" w:cs="Times"/>
          <w:lang w:val="en-GB"/>
        </w:rPr>
        <w:t>High-purity fuel components of CH</w:t>
      </w:r>
      <w:r w:rsidR="008D163B" w:rsidRPr="00BA2815">
        <w:rPr>
          <w:rFonts w:ascii="Times" w:cs="Times"/>
          <w:vertAlign w:val="subscript"/>
          <w:lang w:val="en-GB"/>
        </w:rPr>
        <w:t>4</w:t>
      </w:r>
      <w:r w:rsidR="008D163B" w:rsidRPr="00BA2815">
        <w:rPr>
          <w:rFonts w:ascii="Times" w:cs="Times"/>
          <w:lang w:val="en-GB"/>
        </w:rPr>
        <w:t xml:space="preserve"> (&gt;99.995%), H</w:t>
      </w:r>
      <w:r w:rsidR="008D163B" w:rsidRPr="00BA2815">
        <w:rPr>
          <w:rFonts w:ascii="Times" w:cs="Times"/>
          <w:vertAlign w:val="subscript"/>
          <w:lang w:val="en-GB"/>
        </w:rPr>
        <w:t>2</w:t>
      </w:r>
      <w:r w:rsidR="008D163B" w:rsidRPr="00BA2815">
        <w:rPr>
          <w:rFonts w:ascii="Times" w:cs="Times"/>
          <w:lang w:val="en-GB"/>
        </w:rPr>
        <w:t xml:space="preserve"> (&gt;99.95%), NH</w:t>
      </w:r>
      <w:r w:rsidR="008D163B" w:rsidRPr="00BA2815">
        <w:rPr>
          <w:rFonts w:ascii="Times" w:cs="Times"/>
          <w:vertAlign w:val="subscript"/>
          <w:lang w:val="en-GB"/>
        </w:rPr>
        <w:t>3</w:t>
      </w:r>
      <w:r w:rsidR="008D163B" w:rsidRPr="00BA2815">
        <w:rPr>
          <w:rFonts w:ascii="Times" w:cs="Times"/>
          <w:lang w:val="en-GB"/>
        </w:rPr>
        <w:t xml:space="preserve"> (99.95%) and dry-zero grade compressed air</w:t>
      </w:r>
      <w:r w:rsidR="008E46A3">
        <w:rPr>
          <w:rFonts w:ascii="Times" w:cs="Times"/>
          <w:lang w:val="en-GB"/>
        </w:rPr>
        <w:t xml:space="preserve"> (</w:t>
      </w:r>
      <w:proofErr w:type="spellStart"/>
      <w:r w:rsidR="008E46A3">
        <w:rPr>
          <w:rFonts w:ascii="Times" w:cs="Times"/>
          <w:lang w:val="en-GB"/>
        </w:rPr>
        <w:t>AirLiquide</w:t>
      </w:r>
      <w:proofErr w:type="spellEnd"/>
      <w:r w:rsidR="008E46A3">
        <w:rPr>
          <w:rFonts w:ascii="Times" w:cs="Times"/>
          <w:lang w:val="en-GB"/>
        </w:rPr>
        <w:t>, 20.9% O</w:t>
      </w:r>
      <w:r w:rsidR="008E46A3">
        <w:rPr>
          <w:rFonts w:ascii="Times" w:cs="Times"/>
          <w:vertAlign w:val="subscript"/>
          <w:lang w:val="en-GB"/>
        </w:rPr>
        <w:t>2</w:t>
      </w:r>
      <w:r w:rsidR="008E46A3">
        <w:rPr>
          <w:rFonts w:ascii="Times" w:cs="Times"/>
          <w:lang w:val="en-GB"/>
        </w:rPr>
        <w:t>)</w:t>
      </w:r>
      <w:r w:rsidR="008D163B" w:rsidRPr="00BA2815">
        <w:rPr>
          <w:rFonts w:ascii="Times" w:cs="Times"/>
          <w:lang w:val="en-GB"/>
        </w:rPr>
        <w:t xml:space="preserve"> were used to perform the experiments. Measurements were performed at initial conditions of 298 K (± 3K) and 0.1MPa (± </w:t>
      </w:r>
      <w:r w:rsidR="00F24AEE" w:rsidRPr="00BA2815">
        <w:rPr>
          <w:rFonts w:ascii="Times" w:cs="Times"/>
          <w:lang w:val="en-GB"/>
        </w:rPr>
        <w:t>1</w:t>
      </w:r>
      <w:r w:rsidR="00F24AEE">
        <w:rPr>
          <w:rFonts w:ascii="Times" w:cs="Times"/>
          <w:lang w:val="en-GB"/>
        </w:rPr>
        <w:t>×</w:t>
      </w:r>
      <w:r w:rsidR="00F24AEE" w:rsidRPr="00BA2815">
        <w:rPr>
          <w:rFonts w:ascii="Times" w:cs="Times"/>
          <w:lang w:val="en-GB"/>
        </w:rPr>
        <w:t>10</w:t>
      </w:r>
      <w:r w:rsidR="008D163B" w:rsidRPr="00BA2815">
        <w:rPr>
          <w:rFonts w:ascii="Times" w:cs="Times"/>
          <w:vertAlign w:val="superscript"/>
          <w:lang w:val="en-GB"/>
        </w:rPr>
        <w:t>-3</w:t>
      </w:r>
      <w:r w:rsidR="008D163B" w:rsidRPr="00BA2815">
        <w:rPr>
          <w:rFonts w:ascii="Times" w:cs="Times"/>
          <w:lang w:val="en-GB"/>
        </w:rPr>
        <w:t>Mpa). To investigate the influence of H</w:t>
      </w:r>
      <w:r w:rsidR="008D163B" w:rsidRPr="00BA2815">
        <w:rPr>
          <w:rFonts w:ascii="Times" w:cs="Times"/>
          <w:vertAlign w:val="subscript"/>
          <w:lang w:val="en-GB"/>
        </w:rPr>
        <w:t>2</w:t>
      </w:r>
      <w:r w:rsidR="008D163B" w:rsidRPr="00BA2815">
        <w:rPr>
          <w:rFonts w:ascii="Times" w:cs="Times"/>
          <w:lang w:val="en-GB"/>
        </w:rPr>
        <w:t xml:space="preserve"> and CH</w:t>
      </w:r>
      <w:r w:rsidR="008D163B" w:rsidRPr="00BA2815">
        <w:rPr>
          <w:rFonts w:ascii="Times" w:cs="Times"/>
          <w:vertAlign w:val="subscript"/>
          <w:lang w:val="en-GB"/>
        </w:rPr>
        <w:t>4</w:t>
      </w:r>
      <w:r w:rsidR="008D163B" w:rsidRPr="00BA2815">
        <w:rPr>
          <w:rFonts w:ascii="Times" w:cs="Times"/>
          <w:lang w:val="en-GB"/>
        </w:rPr>
        <w:t xml:space="preserve"> on NH</w:t>
      </w:r>
      <w:r w:rsidR="008D163B" w:rsidRPr="00BA2815">
        <w:rPr>
          <w:rFonts w:ascii="Times" w:cs="Times"/>
          <w:vertAlign w:val="subscript"/>
          <w:lang w:val="en-GB"/>
        </w:rPr>
        <w:t>3</w:t>
      </w:r>
      <w:r w:rsidR="008D163B" w:rsidRPr="00BA2815">
        <w:rPr>
          <w:rFonts w:ascii="Times" w:cs="Times"/>
          <w:lang w:val="en-GB"/>
        </w:rPr>
        <w:t xml:space="preserve"> flame propagation, molar ratios were varied (0-60%, vol.), at Φ=0.8, 1.0, 1.2</w:t>
      </w:r>
      <w:r w:rsidR="00775162" w:rsidRPr="00BA2815">
        <w:rPr>
          <w:rFonts w:ascii="Times" w:cs="Times"/>
          <w:lang w:val="en-GB"/>
        </w:rPr>
        <w:t xml:space="preserve">, to provide a comparison of the change in flame speed with each of the binary blends. To minimize the influence of spark and pressure effects, a flame radius range of 7 to 20 mm was employed, </w:t>
      </w:r>
      <w:r w:rsidR="00B121EE" w:rsidRPr="00BA2815">
        <w:rPr>
          <w:rFonts w:ascii="Times" w:cs="Times"/>
          <w:lang w:val="en-GB"/>
        </w:rPr>
        <w:t>satisfying analysis proposed by</w:t>
      </w:r>
      <w:r w:rsidR="00CF24C8">
        <w:rPr>
          <w:rFonts w:ascii="Times" w:cs="Times"/>
          <w:lang w:val="en-GB"/>
        </w:rPr>
        <w:t xml:space="preserve"> </w:t>
      </w:r>
      <w:r w:rsidR="00F23919" w:rsidRPr="00BA2815">
        <w:rPr>
          <w:rFonts w:ascii="Times" w:cs="Times"/>
          <w:lang w:val="en-GB"/>
        </w:rPr>
        <w:fldChar w:fldCharType="begin" w:fldLock="1"/>
      </w:r>
      <w:r w:rsidR="00DA5EB3">
        <w:rPr>
          <w:rFonts w:ascii="Times" w:cs="Times"/>
          <w:lang w:val="en-GB"/>
        </w:rPr>
        <w:instrText xml:space="preserve">ADDIN CSL_CITATION {"citationItems":[{"id":"ITEM-1","itemData":{"DOI":"10.1016/j.combustflame.2009.01.013","ISSN":"00102180","abstract":"The effect of nonspherical (i.e. cylindrical) bomb geometry on the evolution of outwardly propagating flames and the determination of laminar flame speeds using the conventional constant-pressure technique is investigated experimentally and theoretically. The cylindrical chamber boundary modifies the propagation rate through the interaction of the wall with the flow induced by thermal expansion across the flame (even with constant pressure), which leads to significant distortion of the flame surface for large flame radii. These departures from the unconfined case, especially the resulting nonzero burned gas velocities, can lead to significant errors in flame speeds calculated using the conventional assumptions, especially for large flame radii. For example, at a flame radius of 0.5 times the wall radius, the flame speed calculated neglecting confinement effects can be low by </w:instrText>
      </w:r>
      <w:r w:rsidR="00DA5EB3">
        <w:rPr>
          <w:rFonts w:ascii="Cambria Math" w:hAnsi="Cambria Math" w:cs="Cambria Math"/>
          <w:lang w:val="en-GB"/>
        </w:rPr>
        <w:instrText>∼</w:instrText>
      </w:r>
      <w:r w:rsidR="00DA5EB3">
        <w:rPr>
          <w:rFonts w:ascii="Times" w:cs="Times"/>
          <w:lang w:val="en-GB"/>
        </w:rPr>
        <w:instrText xml:space="preserve">15% (even with constant pressure). A methodology to estimate the effect of nonzero burned gas velocities on the measured flame speed in cylindrical chambers is presented. Modeling and experiments indicate that the effect of confinement can be neglected for flame radii less than 0.3 times the wall radius while still achieving acceptable accuracy (within 3%). The methodology is applied to correct the flame speed for nonzero burned gas speeds, in order to extend the range of flame radii useful for flame speed measurements. Under the proposed scaling, the burned gas speed can be well approximated as a function of only flame radius for a given chamber geometry - i.e. the correction function need only be determined once for an apparatus and then it can be used for any mixture. Results indicate that the flow correction can be used to extract flame speeds for flame radii up to 0.5 times the wall radius with somewhat larger, yet still acceptable uncertainties for the cases studied. Flow-corrected burning velocities are measured for hydrogen and syngas mixtures at atmospheric and elevated pressures. Flow-corrected flame speeds in the small cylindrical chamber used here agree well with previously reported flame speeds from large spherical chambers. Previous papers presenting burning velocities from cylindrical chambers report performing data analysis on flame radii less than 0.5 or 0.6 times the wall radius, where the flame speed calculated neglecting confinement effects may be low by </w:instrText>
      </w:r>
      <w:r w:rsidR="00DA5EB3">
        <w:rPr>
          <w:rFonts w:ascii="Cambria Math" w:hAnsi="Cambria Math" w:cs="Cambria Math"/>
          <w:lang w:val="en-GB"/>
        </w:rPr>
        <w:instrText>∼</w:instrText>
      </w:r>
      <w:r w:rsidR="00DA5EB3">
        <w:rPr>
          <w:rFonts w:ascii="Times" w:cs="Times"/>
          <w:lang w:val="en-GB"/>
        </w:rPr>
        <w:instrText>15 or 20%, respectively. For cylindrical chambers, data analysis should be restricted to flame radii less th…","author":[{"dropping-particle":"","family":"Burke","given":"Michael P.","non-dropping-particle":"","parse-names":false,"suffix":""},{"dropping-particle":"","family":"Chen","given":"Zheng","non-dropping-particle":"","parse-names":false,"suffix":""},{"dropping-particle":"","family":"Ju","given":"Yiguang","non-dropping-particle":"","parse-names":false,"suffix":""},{"dropping-particle":"","family":"Dryer","given":"Frederick L.","non-dropping-particle":"","parse-names":false,"suffix":""}],"container-title":"Combustion and Flame","id":"ITEM-1","issue":"4","issued":{"date-parts":[["2009"]]},"page":"771-779","title":"Effect of cylindrical confinement on the determination of laminar flame speeds using outwardly propagating flames","type":"article-journal","volume":"156"},"uris":["http://www.mendeley.com/documents/?uuid=3f18ac9b-e962-4154-91a4-2a0c840cc864"]}],"mendeley":{"formattedCitation":"(Burke &lt;i&gt;et al.&lt;/i&gt; (2009))","manualFormatting":"Burke et al. (2009)","plainTextFormattedCitation":"(Burke et al. (2009))","previouslyFormattedCitation":"(Burke &lt;i&gt;et al.&lt;/i&gt; (2009))"},"properties":{"noteIndex":0},"schema":"https://github.com/citation-style-language/schema/raw/master/csl-citation.json"}</w:instrText>
      </w:r>
      <w:r w:rsidR="00F23919" w:rsidRPr="00BA2815">
        <w:rPr>
          <w:rFonts w:ascii="Times" w:cs="Times"/>
          <w:lang w:val="en-GB"/>
        </w:rPr>
        <w:fldChar w:fldCharType="separate"/>
      </w:r>
      <w:r w:rsidR="001463A6" w:rsidRPr="001463A6">
        <w:rPr>
          <w:rFonts w:ascii="Times" w:cs="Times"/>
          <w:noProof/>
          <w:lang w:val="en-GB"/>
        </w:rPr>
        <w:t xml:space="preserve">Burke </w:t>
      </w:r>
      <w:r w:rsidR="001463A6" w:rsidRPr="001463A6">
        <w:rPr>
          <w:rFonts w:ascii="Times" w:cs="Times"/>
          <w:i/>
          <w:noProof/>
          <w:lang w:val="en-GB"/>
        </w:rPr>
        <w:t>et al.</w:t>
      </w:r>
      <w:r w:rsidR="001463A6" w:rsidRPr="001463A6">
        <w:rPr>
          <w:rFonts w:ascii="Times" w:cs="Times"/>
          <w:noProof/>
          <w:lang w:val="en-GB"/>
        </w:rPr>
        <w:t xml:space="preserve"> (2009)</w:t>
      </w:r>
      <w:r w:rsidR="00F23919" w:rsidRPr="00BA2815">
        <w:rPr>
          <w:rFonts w:ascii="Times" w:cs="Times"/>
          <w:lang w:val="en-GB"/>
        </w:rPr>
        <w:fldChar w:fldCharType="end"/>
      </w:r>
      <w:r w:rsidR="00B121EE" w:rsidRPr="00BA2815">
        <w:rPr>
          <w:rFonts w:ascii="Times" w:cs="Times"/>
          <w:lang w:val="en-GB"/>
        </w:rPr>
        <w:t xml:space="preserve"> and </w:t>
      </w:r>
      <w:r w:rsidR="00F23919" w:rsidRPr="00BA2815">
        <w:rPr>
          <w:rFonts w:ascii="Times" w:cs="Times"/>
          <w:lang w:val="en-GB"/>
        </w:rPr>
        <w:fldChar w:fldCharType="begin" w:fldLock="1"/>
      </w:r>
      <w:r w:rsidR="00DA5EB3">
        <w:rPr>
          <w:rFonts w:ascii="Times" w:cs="Times"/>
          <w:lang w:val="en-GB"/>
        </w:rPr>
        <w:instrText>ADDIN CSL_CITATION {"citationItems":[{"id":"ITEM-1","itemData":{"DOI":"10.1016/j.combustflame.2015.02.012","ISSN":"15562921","abstract":"The present work investigates the accuracy of laminar flame speeds measured from outwardly propagating spherical flames. We focus on methane/air mixtures at normal temperature and pressure, for which there is a variety of data sets reported in the literature. It is observed that there are large discrepancies in laminar flame speed measurement, which makes these experimental data unhelpful for restraining the uncertainty of chemical models. Different sources of uncertainty/inaccuracy (including mixture preparation, ignition, buoyancy, instability, confinement, radiation, nonlinear stretch behavior, and extrapolation) are discussed and their contributions to large discrepancies in laminar flame speed measurement are assessed with the help of 1-D simulation. It is found that the uncertainty in equivalence ratio can bring large inconsistency in laminar flame speed measurement, especially for off-stoichiometric mixtures and experiments using pressure gauge with normal or low accuracy. For fuel-rich methane/air mixtures, the large deviations in laminar flame speed measurement could be partly caused by nonlinear stretch behavior and extrapolation. The change of the influence of different sources of uncertainty with initial pressure, initial temperature, and fuel carbon number is also discussed. Furthermore, it is shown that the discrepancy in raw experimental data can be possibly hidden after extrapolation is conducted. Therefore, the data used for extrapolation as well as extracted results should be reported and compared with simulation or other experiments. The recommendations on the laminar flame speeds measurement using the propagating spherical flames are also provided.","author":[{"dropping-particle":"","family":"Chen","given":"Zheng","non-dropping-particle":"","parse-names":false,"suffix":""}],"container-title":"Combustion and Flame","id":"ITEM-1","issue":"6","issued":{"date-parts":[["2015"]]},"page":"2442-2453","publisher":"The Combustion Institute","title":"On the accuracy of laminar flame speeds measured from outwardly propagating spherical flames: Methane/air at normal temperature and pressure","type":"article-journal","volume":"162"},"uris":["http://www.mendeley.com/documents/?uuid=af958a39-2684-4dfd-b3c5-ea1a9feefc61"]}],"mendeley":{"formattedCitation":"(Chen (2015))","manualFormatting":"Chen (2015)","plainTextFormattedCitation":"(Chen (2015))","previouslyFormattedCitation":"(Chen (2015))"},"properties":{"noteIndex":0},"schema":"https://github.com/citation-style-language/schema/raw/master/csl-citation.json"}</w:instrText>
      </w:r>
      <w:r w:rsidR="00F23919" w:rsidRPr="00BA2815">
        <w:rPr>
          <w:rFonts w:ascii="Times" w:cs="Times"/>
          <w:lang w:val="en-GB"/>
        </w:rPr>
        <w:fldChar w:fldCharType="separate"/>
      </w:r>
      <w:r w:rsidR="001463A6" w:rsidRPr="001463A6">
        <w:rPr>
          <w:rFonts w:ascii="Times" w:cs="Times"/>
          <w:noProof/>
          <w:lang w:val="en-GB"/>
        </w:rPr>
        <w:t>Chen (2015)</w:t>
      </w:r>
      <w:r w:rsidR="00F23919" w:rsidRPr="00BA2815">
        <w:rPr>
          <w:rFonts w:ascii="Times" w:cs="Times"/>
          <w:lang w:val="en-GB"/>
        </w:rPr>
        <w:fldChar w:fldCharType="end"/>
      </w:r>
      <w:r w:rsidR="00B121EE" w:rsidRPr="00BA2815">
        <w:rPr>
          <w:rFonts w:ascii="Times" w:cs="Times"/>
          <w:lang w:val="en-GB"/>
        </w:rPr>
        <w:t>. For an outwardly propagating spherical flame, the stretched flame speed (S</w:t>
      </w:r>
      <w:r w:rsidR="00B121EE" w:rsidRPr="00BA2815">
        <w:rPr>
          <w:rFonts w:ascii="Times" w:cs="Times"/>
          <w:vertAlign w:val="subscript"/>
          <w:lang w:val="en-GB"/>
        </w:rPr>
        <w:t>n</w:t>
      </w:r>
      <w:r w:rsidR="00B121EE" w:rsidRPr="00BA2815">
        <w:rPr>
          <w:rFonts w:ascii="Times" w:cs="Times"/>
          <w:lang w:val="en-GB"/>
        </w:rPr>
        <w:t xml:space="preserve">) is expressed as the temporal derivative of the Schlieren flame radius. </w:t>
      </w:r>
      <w:r w:rsidR="00775162" w:rsidRPr="00BA2815">
        <w:rPr>
          <w:rFonts w:ascii="Times" w:cs="Times"/>
          <w:lang w:val="en-GB"/>
        </w:rPr>
        <w:t xml:space="preserve">A quasi-steady non-linear association between </w:t>
      </w:r>
      <w:r w:rsidR="00B121EE" w:rsidRPr="00BA2815">
        <w:rPr>
          <w:rFonts w:ascii="Times" w:cs="Times"/>
          <w:lang w:val="en-GB"/>
        </w:rPr>
        <w:t>S</w:t>
      </w:r>
      <w:r w:rsidR="00B121EE" w:rsidRPr="00BA2815">
        <w:rPr>
          <w:rFonts w:ascii="Times" w:cs="Times"/>
          <w:vertAlign w:val="subscript"/>
          <w:lang w:val="en-GB"/>
        </w:rPr>
        <w:t>n</w:t>
      </w:r>
      <w:r w:rsidR="00B121EE" w:rsidRPr="00BA2815">
        <w:rPr>
          <w:rFonts w:ascii="Times" w:cs="Times"/>
          <w:lang w:val="en-GB"/>
        </w:rPr>
        <w:t xml:space="preserve"> and stretch, as proposed by </w:t>
      </w:r>
      <w:r w:rsidR="00F23919" w:rsidRPr="00BA2815">
        <w:rPr>
          <w:rFonts w:ascii="Times" w:cs="Times"/>
          <w:lang w:val="en-GB"/>
        </w:rPr>
        <w:fldChar w:fldCharType="begin" w:fldLock="1"/>
      </w:r>
      <w:r w:rsidR="003A326D">
        <w:rPr>
          <w:rFonts w:ascii="Times" w:cs="Times"/>
          <w:lang w:val="en-GB"/>
        </w:rPr>
        <w:instrText>ADDIN CSL_CITATION {"citationItems":[{"id":"ITEM-1","itemData":{"DOI":"10.1016/j.combustflame.2009.04.004","ISSN":"00102180","abstract":"Various factors affecting the determination of laminar flames speeds from outwardly propagating spherical flames in a constant-pressure combustion chamber were considered, with emphasis on the nonlinear variation of the stretched flame speed to the flame stretch rate, and the associated need to nonlinearly extrapolate the stretched flame speed to yield an accurate determination of the laminar flame speed and Markstein length. Experiments were conducted for lean and rich n-butane/air flames at 1 atm initial pressure, demonstrating the complex and nonlinear nature of the dynamics of flame evolution, and the strong influences of the ignition transient and chamber confinement during the initial and final periods of the flame propagation, respectively. These experimental data were analyzed using the nonlinear relation between the stretched flame speed and stretch rate, yielding laminar flame speeds that agree well with data determined from alternate flame configurations. It is further suggested that the fidelity in the extraction of the laminar flame speed from expanding spherical flames can be facilitated by using small ignition energy and a large combustion chamber. © 2009 The Combustion Institute. Published by Elsevier Inc. All rights reserved.","author":[{"dropping-particle":"","family":"Kelley","given":"A. P.","non-dropping-particle":"","parse-names":false,"suffix":""},{"dropping-particle":"","family":"Law","given":"C. K.","non-dropping-particle":"","parse-names":false,"suffix":""}],"container-title":"Combustion and Flame","id":"ITEM-1","issue":"9","issued":{"date-parts":[["2009"]]},"page":"1844-1851","title":"Nonlinear effects in the extraction of laminar flame speeds from expanding spherical flames","type":"article-journal","volume":"156"},"uris":["http://www.mendeley.com/documents/?uuid=8ae9772d-1d9d-4ae5-8d96-bfee075eb5ed"]}],"mendeley":{"formattedCitation":"(Kelley and Law (2009))","manualFormatting":"Kelley and Law (2009)","plainTextFormattedCitation":"(Kelley and Law (2009))","previouslyFormattedCitation":"(Kelley and Law (2009))"},"properties":{"noteIndex":0},"schema":"https://github.com/citation-style-language/schema/raw/master/csl-citation.json"}</w:instrText>
      </w:r>
      <w:r w:rsidR="00F23919" w:rsidRPr="00BA2815">
        <w:rPr>
          <w:rFonts w:ascii="Times" w:cs="Times"/>
          <w:lang w:val="en-GB"/>
        </w:rPr>
        <w:fldChar w:fldCharType="separate"/>
      </w:r>
      <w:r w:rsidR="001463A6" w:rsidRPr="001463A6">
        <w:rPr>
          <w:rFonts w:ascii="Times" w:cs="Times"/>
          <w:noProof/>
          <w:lang w:val="en-GB"/>
        </w:rPr>
        <w:t>Kelley and Law (2009)</w:t>
      </w:r>
      <w:r w:rsidR="00F23919" w:rsidRPr="00BA2815">
        <w:rPr>
          <w:rFonts w:ascii="Times" w:cs="Times"/>
          <w:lang w:val="en-GB"/>
        </w:rPr>
        <w:fldChar w:fldCharType="end"/>
      </w:r>
      <w:r w:rsidR="00B121EE" w:rsidRPr="00BA2815">
        <w:rPr>
          <w:rFonts w:ascii="Times" w:cs="Times"/>
          <w:lang w:val="en-GB"/>
        </w:rPr>
        <w:t xml:space="preserve"> was utilized to obtain an extrapolated unstretched flame speed (</w:t>
      </w:r>
      <w:proofErr w:type="spellStart"/>
      <w:r w:rsidR="00B121EE" w:rsidRPr="00BA2815">
        <w:rPr>
          <w:rFonts w:ascii="Times" w:cs="Times"/>
          <w:lang w:val="en-GB"/>
        </w:rPr>
        <w:t>S</w:t>
      </w:r>
      <w:r w:rsidR="00B121EE" w:rsidRPr="00BA2815">
        <w:rPr>
          <w:rFonts w:ascii="Times" w:cs="Times"/>
          <w:vertAlign w:val="subscript"/>
          <w:lang w:val="en-GB"/>
        </w:rPr>
        <w:t>u</w:t>
      </w:r>
      <w:proofErr w:type="spellEnd"/>
      <w:r w:rsidR="00B121EE" w:rsidRPr="00BA2815">
        <w:rPr>
          <w:rFonts w:ascii="Times" w:cs="Times"/>
          <w:lang w:val="en-GB"/>
        </w:rPr>
        <w:t xml:space="preserve">). </w:t>
      </w:r>
      <w:r w:rsidR="00233933" w:rsidRPr="00BA2815">
        <w:rPr>
          <w:rFonts w:ascii="Times" w:cs="Times"/>
          <w:lang w:val="en-GB"/>
        </w:rPr>
        <w:t>Burned gas expansion is then accounted for to obtain representative values of laminar burning velocities (</w:t>
      </w:r>
      <w:r w:rsidR="00C026CD" w:rsidRPr="00BA2815">
        <w:rPr>
          <w:rFonts w:ascii="Times" w:cs="Times"/>
          <w:lang w:val="en-GB"/>
        </w:rPr>
        <w:t>S</w:t>
      </w:r>
      <w:r w:rsidR="00233933" w:rsidRPr="00BA2815">
        <w:rPr>
          <w:rFonts w:ascii="Times" w:cs="Times"/>
          <w:vertAlign w:val="subscript"/>
          <w:lang w:val="en-GB"/>
        </w:rPr>
        <w:t>L</w:t>
      </w:r>
      <w:r w:rsidR="00233933" w:rsidRPr="00BA2815">
        <w:rPr>
          <w:rFonts w:ascii="Times" w:cs="Times"/>
          <w:lang w:val="en-GB"/>
        </w:rPr>
        <w:t>).</w:t>
      </w:r>
    </w:p>
    <w:p w14:paraId="558EA614" w14:textId="77777777" w:rsidR="00194538" w:rsidRPr="00BA2815" w:rsidRDefault="00194538" w:rsidP="00E80267">
      <w:pPr>
        <w:rPr>
          <w:rFonts w:ascii="Times" w:cs="Times"/>
          <w:b/>
          <w:lang w:val="en-GB"/>
        </w:rPr>
      </w:pPr>
    </w:p>
    <w:p w14:paraId="5025CA23" w14:textId="18C19570" w:rsidR="00233933" w:rsidRPr="00BA2815" w:rsidRDefault="00233933" w:rsidP="00B67A62">
      <w:pPr>
        <w:pStyle w:val="Heading2"/>
      </w:pPr>
      <w:r w:rsidRPr="00B67A62">
        <w:t>Results and Discussion</w:t>
      </w:r>
    </w:p>
    <w:p w14:paraId="5743FC10" w14:textId="13128752" w:rsidR="00E80267" w:rsidRPr="00BA2815" w:rsidRDefault="0048158C" w:rsidP="00B74ADE">
      <w:pPr>
        <w:ind w:firstLine="720"/>
        <w:rPr>
          <w:rFonts w:ascii="Times" w:cs="Times"/>
          <w:lang w:val="en-GB"/>
        </w:rPr>
      </w:pPr>
      <w:r w:rsidRPr="00BA2815">
        <w:rPr>
          <w:rFonts w:ascii="Times" w:cs="Times"/>
          <w:lang w:val="en-GB"/>
        </w:rPr>
        <w:t>Fig. 1 presents the measured laminar burning velocities of the tested binary blends ([a</w:t>
      </w:r>
      <w:r w:rsidR="0087653A" w:rsidRPr="00BA2815">
        <w:rPr>
          <w:rFonts w:ascii="Times" w:cs="Times"/>
          <w:lang w:val="en-GB"/>
        </w:rPr>
        <w:t>] Φ=0.8, [b] Φ=1.0, [c] Φ=1.2) alongside values attained numerically.</w:t>
      </w:r>
      <w:r w:rsidR="0087653A" w:rsidRPr="003A7B57">
        <w:rPr>
          <w:rFonts w:ascii="Times" w:cs="Times"/>
          <w:lang w:val="en-GB"/>
        </w:rPr>
        <w:t xml:space="preserve"> </w:t>
      </w:r>
      <w:r w:rsidR="00F23919" w:rsidRPr="00BA2815">
        <w:rPr>
          <w:rFonts w:ascii="Times" w:cs="Times"/>
          <w:lang w:val="en-GB"/>
        </w:rPr>
        <w:fldChar w:fldCharType="begin" w:fldLock="1"/>
      </w:r>
      <w:r w:rsidR="003A326D" w:rsidRPr="003A7B57">
        <w:rPr>
          <w:rFonts w:ascii="Times" w:cs="Times"/>
          <w:lang w:val="en-GB"/>
        </w:rPr>
        <w:instrText>ADDIN CSL_CITATION {"citationItems":[{"id":"ITEM-1","itemData":{"DOI":"10.1016/j.combustflame.2019.03.008","ISSN":"0010-2180","abstract":"Ammonia and blends of ammonia with methane are gaining increased interest as fuels for gas turbine applications and hence optimized reduced reaction mechanisms for the fuels are required for the development of combustors. However, there is a scarcity of measured data on the laminar burning velocity of the fuels for optimizing and validating reaction mechanisms especially at high pressures. In this study, an extensive set of measurements of the unstretched laminar burning velocity and Markstein lengths of CH4NH3-air flames at high pressures are reported for the first time and an optimized reduced reaction mechanism is proposed. The experiments were conducted in a constant volume chamber for various ammonia heat fractions in the fuel ranging from 0 to 0.30, equivalence ratios ranging from 0.7 to 1.3, and mixture pressures ranging from 0.10 to 0.50 MPa. The reduced reaction mechanism was developed from a detailed reaction mechanism for CH4NH3-air flames by Okafor et al., and optimized against the present measurements and data in the literature. It is shown that the reduced mechanism models the unstretched laminar burning velocity of NH3/air and CH4NH3-air flames with high fidelity at all studied conditions. It also models satisfactorily NH3, NO and CO concentration in CH4NH3O2N2 oxidation in a laminar flow reactor. Furthermore, the reduced mechanism is demonstrated to predict NO, OH, and NH profiles in a premixed stagnation NH3-air flame satisfactorily. The experimental measurements were also used to validate selected detailed reaction mechanisms. It was found that the significant over-prediction of NO production from NH3 oxidation by GRI Mech 3.0 is primarily due to the influence of the reaction NH+H2OHNO+H2, which in fact may not be important in fuel NO chemistry.","author":[{"dropping-particle":"","family":"Okafor","given":"Ekenechukwu Chijioke","non-dropping-particle":"","parse-names":false,"suffix":""},{"dropping-particle":"","family":"Naito","given":"Yuji","non-dropping-particle":"","parse-names":false,"suffix":""},{"dropping-particle":"","family":"Colson","given":"Sophie","non-dropping-particle":"","parse-names":false,"suffix":""},{"dropping-particle":"","family":"Ichikawa","given":"Akinori","non-dropping-particle":"","parse-names":false,"suffix":""},{"dropping-particle":"","family":"Kudo","given":"Taku","non-dropping-particle":"","parse-names":false,"suffix":""},{"dropping-particle":"","family":"Hayakawa","given":"Akihiro","non-dropping-particle":"","parse-names":false,"suffix":""},{"dropping-particle":"","family":"Kobayashi","given":"Hideaki","non-dropping-particle":"","parse-names":false,"suffix":""}],"container-title":"Combustion and Flame","id":"I</w:instrText>
      </w:r>
      <w:r w:rsidR="003A326D">
        <w:rPr>
          <w:rFonts w:ascii="Times" w:cs="Times"/>
          <w:lang w:val="fr-FR"/>
        </w:rPr>
        <w:instrText>TEM-1","issued":{"date-parts":[["2019","4","8"]]},"language":"en","page":"162-175","title":"Measurement and modelling of the laminar burning velocity of methane-ammonia-air flames at high pressures using a reduced reaction mechanism","type":"article-journal","volume":"204"},"uris":["http://www.mendeley.com/documents/?uuid=a49a7e1b-f5d0-4e01-ab27-0071651330b4"]}],"mendeley":{"formattedCitation":"(Okafor &lt;i&gt;et al.&lt;/i&gt; (2019))","manualFormatting":"Okafor et al. (2019)","plainTextFormattedCitation":"(Okafor et al. (2019))","previouslyFormattedCitation":"(Okafor &lt;i&gt;et al.&lt;/i&gt; (2019))"},"properties":{"noteIndex":0},"schema":"https://github.com/citation-style-language/schema/raw/master/csl-citation.json"}</w:instrText>
      </w:r>
      <w:r w:rsidR="00F23919" w:rsidRPr="00BA2815">
        <w:rPr>
          <w:rFonts w:ascii="Times" w:cs="Times"/>
          <w:lang w:val="en-GB"/>
        </w:rPr>
        <w:fldChar w:fldCharType="separate"/>
      </w:r>
      <w:r w:rsidR="001463A6" w:rsidRPr="001463A6">
        <w:rPr>
          <w:rFonts w:ascii="Times" w:cs="Times"/>
          <w:noProof/>
          <w:lang w:val="fr-FR"/>
        </w:rPr>
        <w:t xml:space="preserve">Okafor </w:t>
      </w:r>
      <w:r w:rsidR="001463A6" w:rsidRPr="001463A6">
        <w:rPr>
          <w:rFonts w:ascii="Times" w:cs="Times"/>
          <w:i/>
          <w:noProof/>
          <w:lang w:val="fr-FR"/>
        </w:rPr>
        <w:t>et al.</w:t>
      </w:r>
      <w:r w:rsidR="001463A6" w:rsidRPr="001463A6">
        <w:rPr>
          <w:rFonts w:ascii="Times" w:cs="Times"/>
          <w:noProof/>
          <w:lang w:val="fr-FR"/>
        </w:rPr>
        <w:t xml:space="preserve"> (2019)</w:t>
      </w:r>
      <w:r w:rsidR="00F23919" w:rsidRPr="00BA2815">
        <w:rPr>
          <w:rFonts w:ascii="Times" w:cs="Times"/>
          <w:lang w:val="en-GB"/>
        </w:rPr>
        <w:fldChar w:fldCharType="end"/>
      </w:r>
      <w:r w:rsidR="0087653A" w:rsidRPr="001E018D">
        <w:rPr>
          <w:rFonts w:ascii="Times" w:cs="Times"/>
          <w:lang w:val="fr-FR"/>
        </w:rPr>
        <w:t xml:space="preserve">, </w:t>
      </w:r>
      <w:r w:rsidR="00F23919" w:rsidRPr="00BA2815">
        <w:rPr>
          <w:rFonts w:ascii="Times" w:cs="Times"/>
          <w:lang w:val="en-GB"/>
        </w:rPr>
        <w:fldChar w:fldCharType="begin" w:fldLock="1"/>
      </w:r>
      <w:r w:rsidR="003A326D">
        <w:rPr>
          <w:rFonts w:ascii="Times" w:cs="Times"/>
          <w:lang w:val="fr-FR"/>
        </w:rPr>
        <w:instrText>ADDIN CSL_CITATION {"citationItems":[{"id":"ITEM-1","itemData":{"DOI":"10.1021/acs.energyfuels.8b01056","ISSN":"15205029","abstract":"This work introduces a newly developed reaction mechanism for the oxidation of ammonia in freely propagating and burner-stabilized premixed flames as well as shock-tube, jet-stirred reactor, and plug-flow reactor experiments. The paper mainly focuses on pure ammonia and ammonia-hydrogen fuel blends. The reaction mechanism also considers the formation of nitrogen oxides as well as the reduction of nitrogen oxides depending upon the conditions of the surrounding gas phase. Doping of the fuel blend with NO2 can result in acceleration of H2 autoignition via the reaction NO2 + HO2 HONO + O2, followed by the thermal decomposition of HONO, or deceleration of H2 oxidation via NO2 + OH NO + HO2. The concentration of HO2 is decisive for the active reaction pathway. The formation of NO in burner-stabilized premixed flames is shown to demonstrate the capability of the mechanism to be integrated into a mechanism for hydrocarbon oxidation.","author":[{"dropping-particle":"","family":"Shrestha","given":"Krishna P.","non-dropping-particle":"","parse-names":false,"suffix":""},{"dropping-particle":"","family":"Seidel","given":"Lars","non-dropping-particle":"","parse-names":false,"suffix":""},{"dropping-particle":"","family":"Zeuch","given":"Thomas","non-dropping-particle":"","parse-names":false,"suffix":""},{"dropping-particle":"","family":"Mauss","given":"Fabian","non-dropping-particle":"","parse-names":false,"suffix":""}],"container-title":"Energy and Fuels","id":"ITEM-1","issue":"10","issued":{"date-parts":[["2018"]]},"page":"10202-10217","title":"Detailed Kinetic Mechanism for the Oxidation of Ammonia Including the Formation and Reduction of Nitrogen Oxides","type":"article-journal","volume":"32"},"uris":["http://www.mendeley.com/documents/?uuid=c14b1a74-501c-4855-a6dd-4b0eec69b113"]}],"mendeley":{"formattedCitation":"(Shrestha &lt;i&gt;et al.&lt;/i&gt; (2018))","manualFormatting":"Shrestha et al. (2018)","plainTextFormattedCitation":"(Shrestha et al. (2018))","previouslyFormattedCitation":"(Shrestha &lt;i&gt;et al.&lt;/i&gt; (2018))"},"properties":{"noteIndex":0},"schema":"https://github.com/citation-style-language/schema/raw/master/csl-citation.json"}</w:instrText>
      </w:r>
      <w:r w:rsidR="00F23919" w:rsidRPr="00BA2815">
        <w:rPr>
          <w:rFonts w:ascii="Times" w:cs="Times"/>
          <w:lang w:val="en-GB"/>
        </w:rPr>
        <w:fldChar w:fldCharType="separate"/>
      </w:r>
      <w:r w:rsidR="001463A6" w:rsidRPr="001463A6">
        <w:rPr>
          <w:rFonts w:ascii="Times" w:cs="Times"/>
          <w:noProof/>
          <w:lang w:val="fr-FR"/>
        </w:rPr>
        <w:t xml:space="preserve">Shrestha </w:t>
      </w:r>
      <w:r w:rsidR="001463A6" w:rsidRPr="001463A6">
        <w:rPr>
          <w:rFonts w:ascii="Times" w:cs="Times"/>
          <w:i/>
          <w:noProof/>
          <w:lang w:val="fr-FR"/>
        </w:rPr>
        <w:t>et al.</w:t>
      </w:r>
      <w:r w:rsidR="001463A6" w:rsidRPr="001463A6">
        <w:rPr>
          <w:rFonts w:ascii="Times" w:cs="Times"/>
          <w:noProof/>
          <w:lang w:val="fr-FR"/>
        </w:rPr>
        <w:t xml:space="preserve"> (2018)</w:t>
      </w:r>
      <w:r w:rsidR="00F23919" w:rsidRPr="00BA2815">
        <w:rPr>
          <w:rFonts w:ascii="Times" w:cs="Times"/>
          <w:lang w:val="en-GB"/>
        </w:rPr>
        <w:fldChar w:fldCharType="end"/>
      </w:r>
      <w:r w:rsidR="0087653A" w:rsidRPr="001E018D">
        <w:rPr>
          <w:rFonts w:ascii="Times" w:cs="Times"/>
          <w:lang w:val="fr-FR"/>
        </w:rPr>
        <w:t xml:space="preserve">, and </w:t>
      </w:r>
      <w:r w:rsidR="00E351F2" w:rsidRPr="00BA2815">
        <w:rPr>
          <w:rFonts w:ascii="Times" w:cs="Times"/>
          <w:lang w:val="en-GB"/>
        </w:rPr>
        <w:fldChar w:fldCharType="begin" w:fldLock="1"/>
      </w:r>
      <w:r w:rsidR="00BE1BA4">
        <w:rPr>
          <w:rFonts w:ascii="Times" w:cs="Times"/>
          <w:lang w:val="fr-FR"/>
        </w:rPr>
        <w:instrText xml:space="preserve">ADDIN CSL_CITATION {"citationItems":[{"id":"ITEM-1","itemData":{"DOI":"10.1039/c9re00429g","ISSN":"20589883","abstract":"A complete understanding of the mechanism of ammonia pyrolysis and oxidation in the full range of operating conditions displayed by industrial applications is one of the challenges of modern combustion kinetics. In this work, a wide-range investigation of the oxidation mechanism of ammonia was performed. Experimental campaigns were carried out in a jet-stirred reactor and a flow reactor under lean conditions (0.01 ≤ Φ ≤ 0.375), such to cover the full range of operating temperatures (500 K ≤ T ≤ 2000 K). Ammonia conversion and the formation of products and intermediates were analyzed. At the same time, the ammonia decomposition reaction, H-abstractions and the decomposition of the HNO intermediate were evaluated ab initio, and the related rates were included in a comprehensive kinetic model, developed according to a first-principles approach. Low-temperature reactor experiments highlighted a delayed reactivity of ammonia, in spite of the high amount of oxygen. A very slow increase in NH3 consumption rate with temperature was observed, and a full reactant consumption was possible only </w:instrText>
      </w:r>
      <w:r w:rsidR="00BE1BA4">
        <w:rPr>
          <w:rFonts w:ascii="Cambria Math" w:hAnsi="Cambria Math" w:cs="Cambria Math"/>
          <w:lang w:val="fr-FR"/>
        </w:rPr>
        <w:instrText>∼</w:instrText>
      </w:r>
      <w:r w:rsidR="00BE1BA4">
        <w:rPr>
          <w:rFonts w:ascii="Times" w:cs="Times"/>
          <w:lang w:val="fr-FR"/>
        </w:rPr>
        <w:instrText>150-200 K after the reactivity onset. The use of flux analysis and sensitivity analysis allowed explaining this effect with the terminating effect of the H-abstraction on NH3 by O, acting in the reverse direction because of the high amounts of HO. The central role of HNO was observed at low temperatures (T &lt; 1200 K), and H-abstractions from it by HO, NO and NH were found to control reactivity, especially at higher pressures. On the other side, the formation of HNO intermediate via NH + O = HNO + H and its decomposition were found to be crucial at higher temperatures, affecting both NO/N ratio and flame propagation.","author":[{"dropping-particle":"","family":"Stagni","given":"Alessandro","non-dropping-particle":"","parse-names":false,"suffi</w:instrText>
      </w:r>
      <w:r w:rsidR="00BE1BA4" w:rsidRPr="003A7B57">
        <w:rPr>
          <w:rFonts w:ascii="Times" w:cs="Times"/>
          <w:lang w:val="en-GB"/>
        </w:rPr>
        <w:instrText>x":""},{"dropping-particle":"","family":"Cavallotti","given":"Carlo","non-dropping-particle":"","parse-names":false,"suffix":""},{"dropping-particle":"","family":"Arunthanayothin","given":"Suphaporn","non-dropping-particle":"","parse-names":false,"suffix":""},{"dropping-particle":"","family":"Song","given":"Yu","non-dropping-particle":"","parse-names":false,"suffix":""},{"dropping-particle":"","family":"Herbinet","given":"Olivier","non-dropping-particle":"","parse-names":false,"suffix":""},{"dropping-particle":"","family":"Battin-Leclerc","given":"Frédérique","non-dropping-particle":"","parse-names":false,"suffix":""},{"dropping-particle":"","family":"Faravelli","given":"Tiziano","non-dropping-particle":"","parse-names":false,"suffix":""}],"container-title":"Reaction Chemistry and Engineering","id":"ITEM-1","issue":"4","issued":{"date-parts":[["2020"]]},"page":"696-711","publisher":"Royal Society of Chemistry","title":"An experimental, theoretical and kinetic-modeling study of the gas-phase oxidation of ammonia","type":"article-journal","volume":"5"},"uris":["http://www.mendeley.com/documents/?uuid=5002cc86-263f-4b1f-9afb-f2569bd11bee"]}],"mendeley":{"formattedCitation":"(Stagni &lt;i&gt;et al.&lt;/i&gt; (2020))","manualFormatting":"Stagni et al. (2020)","plainTextFormattedCitation":"(Stagni et al. (2020))","previouslyFormattedCitation":"(Stagni &lt;i&gt;et al.&lt;/i&gt; (2020))"},"properties":{"noteIndex":0},"schema":"https://github.com/citation-style-language/schema/raw/master/csl-citation.json"}</w:instrText>
      </w:r>
      <w:r w:rsidR="00E351F2" w:rsidRPr="00BA2815">
        <w:rPr>
          <w:rFonts w:ascii="Times" w:cs="Times"/>
          <w:lang w:val="en-GB"/>
        </w:rPr>
        <w:fldChar w:fldCharType="separate"/>
      </w:r>
      <w:r w:rsidR="001463A6" w:rsidRPr="001463A6">
        <w:rPr>
          <w:rFonts w:ascii="Times" w:cs="Times"/>
          <w:noProof/>
          <w:lang w:val="en-GB"/>
        </w:rPr>
        <w:t xml:space="preserve">Stagni </w:t>
      </w:r>
      <w:r w:rsidR="001463A6" w:rsidRPr="001463A6">
        <w:rPr>
          <w:rFonts w:ascii="Times" w:cs="Times"/>
          <w:i/>
          <w:noProof/>
          <w:lang w:val="en-GB"/>
        </w:rPr>
        <w:t>et al.</w:t>
      </w:r>
      <w:r w:rsidR="001463A6" w:rsidRPr="001463A6">
        <w:rPr>
          <w:rFonts w:ascii="Times" w:cs="Times"/>
          <w:noProof/>
          <w:lang w:val="en-GB"/>
        </w:rPr>
        <w:t xml:space="preserve"> (2020)</w:t>
      </w:r>
      <w:r w:rsidR="00E351F2" w:rsidRPr="00BA2815">
        <w:rPr>
          <w:rFonts w:ascii="Times" w:cs="Times"/>
          <w:lang w:val="en-GB"/>
        </w:rPr>
        <w:fldChar w:fldCharType="end"/>
      </w:r>
      <w:r w:rsidR="0087653A" w:rsidRPr="00BA2815">
        <w:rPr>
          <w:rFonts w:ascii="Times" w:cs="Times"/>
          <w:lang w:val="en-GB"/>
        </w:rPr>
        <w:t xml:space="preserve"> </w:t>
      </w:r>
      <w:r w:rsidR="0087653A" w:rsidRPr="00BA2815">
        <w:rPr>
          <w:rFonts w:ascii="Times" w:cs="Times"/>
          <w:lang w:val="en-GB"/>
        </w:rPr>
        <w:t>reaction mechanisms were appraised for H</w:t>
      </w:r>
      <w:r w:rsidR="0087653A" w:rsidRPr="00BA2815">
        <w:rPr>
          <w:rFonts w:ascii="Times" w:cs="Times"/>
          <w:vertAlign w:val="subscript"/>
          <w:lang w:val="en-GB"/>
        </w:rPr>
        <w:t>2</w:t>
      </w:r>
      <w:r w:rsidR="0087653A" w:rsidRPr="00BA2815">
        <w:rPr>
          <w:rFonts w:ascii="Times" w:cs="Times"/>
          <w:lang w:val="en-GB"/>
        </w:rPr>
        <w:t>/NH</w:t>
      </w:r>
      <w:r w:rsidR="0087653A" w:rsidRPr="00BA2815">
        <w:rPr>
          <w:rFonts w:ascii="Times" w:cs="Times"/>
          <w:vertAlign w:val="subscript"/>
          <w:lang w:val="en-GB"/>
        </w:rPr>
        <w:t>3</w:t>
      </w:r>
      <w:r w:rsidR="0087653A" w:rsidRPr="00BA2815">
        <w:rPr>
          <w:rFonts w:ascii="Times" w:cs="Times"/>
          <w:lang w:val="en-GB"/>
        </w:rPr>
        <w:t xml:space="preserve"> mixtures, whilst Okafor</w:t>
      </w:r>
      <w:r w:rsidR="00834B1C">
        <w:rPr>
          <w:rFonts w:ascii="Times" w:cs="Times"/>
          <w:lang w:val="en-GB"/>
        </w:rPr>
        <w:t xml:space="preserve"> et al.</w:t>
      </w:r>
      <w:r w:rsidR="0087653A" w:rsidRPr="00BA2815">
        <w:rPr>
          <w:rFonts w:ascii="Times" w:cs="Times"/>
          <w:lang w:val="en-GB"/>
        </w:rPr>
        <w:t xml:space="preserve"> and Shrestha</w:t>
      </w:r>
      <w:r w:rsidR="00834B1C">
        <w:rPr>
          <w:rFonts w:ascii="Times" w:cs="Times"/>
          <w:lang w:val="en-GB"/>
        </w:rPr>
        <w:t xml:space="preserve"> et al.</w:t>
      </w:r>
      <w:r w:rsidR="0087653A" w:rsidRPr="00BA2815">
        <w:rPr>
          <w:rFonts w:ascii="Times" w:cs="Times"/>
          <w:lang w:val="en-GB"/>
        </w:rPr>
        <w:t xml:space="preserve"> reaction mechanisms were also evaluated for CH</w:t>
      </w:r>
      <w:r w:rsidR="0087653A" w:rsidRPr="00BA2815">
        <w:rPr>
          <w:rFonts w:ascii="Times" w:cs="Times"/>
          <w:vertAlign w:val="subscript"/>
          <w:lang w:val="en-GB"/>
        </w:rPr>
        <w:t>4</w:t>
      </w:r>
      <w:r w:rsidR="0087653A" w:rsidRPr="00BA2815">
        <w:rPr>
          <w:rFonts w:ascii="Times" w:cs="Times"/>
          <w:lang w:val="en-GB"/>
        </w:rPr>
        <w:t>/NH</w:t>
      </w:r>
      <w:r w:rsidR="0087653A" w:rsidRPr="00BA2815">
        <w:rPr>
          <w:rFonts w:ascii="Times" w:cs="Times"/>
          <w:vertAlign w:val="subscript"/>
          <w:lang w:val="en-GB"/>
        </w:rPr>
        <w:t>3</w:t>
      </w:r>
      <w:r w:rsidR="0087653A" w:rsidRPr="00BA2815">
        <w:rPr>
          <w:rFonts w:ascii="Times" w:cs="Times"/>
          <w:lang w:val="en-GB"/>
        </w:rPr>
        <w:t xml:space="preserve"> blends</w:t>
      </w:r>
      <w:r w:rsidR="00BA3145" w:rsidRPr="00BA2815">
        <w:rPr>
          <w:rFonts w:ascii="Times" w:cs="Times"/>
          <w:lang w:val="en-GB"/>
        </w:rPr>
        <w:t xml:space="preserve">, using the CHEMKIN-PRO </w:t>
      </w:r>
      <w:r w:rsidR="00321BCA" w:rsidRPr="00BA2815">
        <w:rPr>
          <w:rFonts w:ascii="Times" w:cs="Times"/>
          <w:lang w:val="en-GB"/>
        </w:rPr>
        <w:t xml:space="preserve">PREMIX </w:t>
      </w:r>
      <w:r w:rsidR="00BA3145" w:rsidRPr="00BA2815">
        <w:rPr>
          <w:rFonts w:ascii="Times" w:cs="Times"/>
          <w:lang w:val="en-GB"/>
        </w:rPr>
        <w:t>package.</w:t>
      </w:r>
      <w:r w:rsidR="0087653A" w:rsidRPr="00BA2815">
        <w:rPr>
          <w:rFonts w:ascii="Times" w:cs="Times"/>
          <w:lang w:val="en-GB"/>
        </w:rPr>
        <w:t xml:space="preserve"> Note that unless otherwise stated, error bars represent maximum and minimum recorded values, around an average plotted value (minimum of 5 repeats) for laminar burning velocity values.</w:t>
      </w:r>
      <w:r w:rsidR="00C62FBC" w:rsidRPr="00BA2815">
        <w:rPr>
          <w:rFonts w:ascii="Times" w:cs="Times"/>
          <w:lang w:val="en-GB"/>
        </w:rPr>
        <w:t xml:space="preserve"> Furthermore, it should be highlighted that </w:t>
      </w:r>
      <w:r w:rsidR="00D05EB1" w:rsidRPr="00BA2815">
        <w:rPr>
          <w:rFonts w:ascii="Times" w:cs="Times"/>
          <w:lang w:val="en-GB"/>
        </w:rPr>
        <w:t>due to the high minimum activation energy of NH</w:t>
      </w:r>
      <w:r w:rsidR="00D05EB1" w:rsidRPr="00BA2815">
        <w:rPr>
          <w:rFonts w:ascii="Times" w:cs="Times"/>
          <w:vertAlign w:val="subscript"/>
          <w:lang w:val="en-GB"/>
        </w:rPr>
        <w:t>3</w:t>
      </w:r>
      <w:r w:rsidR="00D05EB1" w:rsidRPr="00BA2815">
        <w:rPr>
          <w:rFonts w:ascii="Times" w:cs="Times"/>
          <w:lang w:val="en-GB"/>
        </w:rPr>
        <w:t xml:space="preserve"> coupled with its very slow flame burning velocity, </w:t>
      </w:r>
      <w:r w:rsidR="00425311" w:rsidRPr="00BA2815">
        <w:rPr>
          <w:rFonts w:ascii="Times" w:cs="Times"/>
          <w:lang w:val="en-GB"/>
        </w:rPr>
        <w:t xml:space="preserve">which </w:t>
      </w:r>
      <w:r w:rsidR="00D05EB1" w:rsidRPr="00BA2815">
        <w:rPr>
          <w:rFonts w:ascii="Times" w:cs="Times"/>
          <w:lang w:val="en-GB"/>
        </w:rPr>
        <w:t>result</w:t>
      </w:r>
      <w:r w:rsidR="00425311" w:rsidRPr="00BA2815">
        <w:rPr>
          <w:rFonts w:ascii="Times" w:cs="Times"/>
          <w:lang w:val="en-GB"/>
        </w:rPr>
        <w:t>s</w:t>
      </w:r>
      <w:r w:rsidR="00D05EB1" w:rsidRPr="00BA2815">
        <w:rPr>
          <w:rFonts w:ascii="Times" w:cs="Times"/>
          <w:lang w:val="en-GB"/>
        </w:rPr>
        <w:t xml:space="preserve"> in important buoyancy effects, and thus </w:t>
      </w:r>
      <w:r w:rsidR="00CD4EDC" w:rsidRPr="00BA2815">
        <w:rPr>
          <w:rFonts w:ascii="Times" w:cs="Times"/>
          <w:lang w:val="en-GB"/>
        </w:rPr>
        <w:t>inducing</w:t>
      </w:r>
      <w:r w:rsidR="00D05EB1" w:rsidRPr="00BA2815">
        <w:rPr>
          <w:rFonts w:ascii="Times" w:cs="Times"/>
          <w:lang w:val="en-GB"/>
        </w:rPr>
        <w:t xml:space="preserve"> incorrect flame speeds, no experimental data is presented for 10/90</w:t>
      </w:r>
      <w:r w:rsidR="00771399">
        <w:rPr>
          <w:rFonts w:ascii="Times" w:cs="Times"/>
          <w:lang w:val="en-GB"/>
        </w:rPr>
        <w:t xml:space="preserve"> vol.</w:t>
      </w:r>
      <w:r w:rsidR="00D05EB1" w:rsidRPr="00BA2815">
        <w:rPr>
          <w:rFonts w:ascii="Times" w:cs="Times"/>
          <w:lang w:val="en-GB"/>
        </w:rPr>
        <w:t xml:space="preserve">% </w:t>
      </w:r>
      <w:r w:rsidR="003E62FD">
        <w:rPr>
          <w:rFonts w:ascii="Times" w:cs="Times"/>
          <w:lang w:val="en-GB"/>
        </w:rPr>
        <w:t>and</w:t>
      </w:r>
      <w:r w:rsidR="003E62FD" w:rsidRPr="00BA2815">
        <w:rPr>
          <w:rFonts w:ascii="Times" w:cs="Times"/>
          <w:lang w:val="en-GB"/>
        </w:rPr>
        <w:t xml:space="preserve"> </w:t>
      </w:r>
      <w:r w:rsidR="00D05EB1" w:rsidRPr="00BA2815">
        <w:rPr>
          <w:rFonts w:ascii="Times" w:cs="Times"/>
          <w:lang w:val="en-GB"/>
        </w:rPr>
        <w:t>20/80</w:t>
      </w:r>
      <w:r w:rsidR="00771399">
        <w:rPr>
          <w:rFonts w:ascii="Times" w:cs="Times"/>
          <w:lang w:val="en-GB"/>
        </w:rPr>
        <w:t xml:space="preserve"> vol. </w:t>
      </w:r>
      <w:r w:rsidR="00D05EB1" w:rsidRPr="00BA2815">
        <w:rPr>
          <w:rFonts w:ascii="Times" w:cs="Times"/>
          <w:lang w:val="en-GB"/>
        </w:rPr>
        <w:t>% CH</w:t>
      </w:r>
      <w:r w:rsidR="00D05EB1" w:rsidRPr="00BA2815">
        <w:rPr>
          <w:rFonts w:ascii="Times" w:cs="Times"/>
          <w:vertAlign w:val="subscript"/>
          <w:lang w:val="en-GB"/>
        </w:rPr>
        <w:t>4</w:t>
      </w:r>
      <w:r w:rsidR="00D05EB1" w:rsidRPr="00BA2815">
        <w:rPr>
          <w:rFonts w:ascii="Times" w:cs="Times"/>
          <w:lang w:val="en-GB"/>
        </w:rPr>
        <w:t>/NH</w:t>
      </w:r>
      <w:r w:rsidR="00D05EB1" w:rsidRPr="00BA2815">
        <w:rPr>
          <w:rFonts w:ascii="Times" w:cs="Times"/>
          <w:vertAlign w:val="subscript"/>
          <w:lang w:val="en-GB"/>
        </w:rPr>
        <w:t xml:space="preserve">3 </w:t>
      </w:r>
      <w:r w:rsidR="00D05EB1" w:rsidRPr="00BA2815">
        <w:rPr>
          <w:rFonts w:ascii="Times" w:cs="Times"/>
          <w:lang w:val="en-GB"/>
        </w:rPr>
        <w:t>blends at Φ = 1.2.</w:t>
      </w:r>
    </w:p>
    <w:p w14:paraId="6B5A0424" w14:textId="2A2C12A8" w:rsidR="00E80267" w:rsidRPr="00BA2815" w:rsidRDefault="00D062F9" w:rsidP="00E80267">
      <w:pPr>
        <w:rPr>
          <w:rFonts w:ascii="Times" w:cs="Times"/>
          <w:b/>
          <w:lang w:val="en-GB"/>
        </w:rPr>
      </w:pPr>
      <w:r w:rsidRPr="00BA2815">
        <w:rPr>
          <w:rFonts w:ascii="Times" w:cs="Times"/>
          <w:b/>
          <w:noProof/>
          <w:lang w:val="en-GB"/>
        </w:rPr>
        <w:drawing>
          <wp:inline distT="0" distB="0" distL="0" distR="0" wp14:anchorId="3BA2A94D" wp14:editId="257FFDDB">
            <wp:extent cx="2977639" cy="5770800"/>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7639" cy="5770800"/>
                    </a:xfrm>
                    <a:prstGeom prst="rect">
                      <a:avLst/>
                    </a:prstGeom>
                    <a:noFill/>
                  </pic:spPr>
                </pic:pic>
              </a:graphicData>
            </a:graphic>
          </wp:inline>
        </w:drawing>
      </w:r>
    </w:p>
    <w:p w14:paraId="5321F686" w14:textId="55FA210B" w:rsidR="00E80267" w:rsidRPr="00BA2815" w:rsidRDefault="00233933" w:rsidP="00E80267">
      <w:pPr>
        <w:rPr>
          <w:rFonts w:ascii="Times" w:cs="Times"/>
          <w:b/>
          <w:lang w:val="en-GB"/>
        </w:rPr>
      </w:pPr>
      <w:r w:rsidRPr="00BA2815">
        <w:rPr>
          <w:rFonts w:ascii="Times" w:cs="Times"/>
          <w:b/>
          <w:lang w:val="en-GB"/>
        </w:rPr>
        <w:t xml:space="preserve">Figure 1 – </w:t>
      </w:r>
      <w:r w:rsidR="00C026CD" w:rsidRPr="00BA2815">
        <w:rPr>
          <w:rFonts w:ascii="Times" w:cs="Times"/>
          <w:b/>
          <w:lang w:val="en-GB"/>
        </w:rPr>
        <w:t xml:space="preserve">Comparison of </w:t>
      </w:r>
      <w:r w:rsidRPr="00BA2815">
        <w:rPr>
          <w:rFonts w:ascii="Times" w:cs="Times"/>
          <w:b/>
          <w:lang w:val="en-GB"/>
        </w:rPr>
        <w:t>U</w:t>
      </w:r>
      <w:r w:rsidRPr="00BA2815">
        <w:rPr>
          <w:rFonts w:ascii="Times" w:cs="Times"/>
          <w:b/>
          <w:vertAlign w:val="subscript"/>
          <w:lang w:val="en-GB"/>
        </w:rPr>
        <w:t>L</w:t>
      </w:r>
      <w:r w:rsidRPr="00BA2815">
        <w:rPr>
          <w:rFonts w:ascii="Times" w:cs="Times"/>
          <w:b/>
          <w:lang w:val="en-GB"/>
        </w:rPr>
        <w:t xml:space="preserve"> </w:t>
      </w:r>
      <w:r w:rsidR="00C026CD" w:rsidRPr="00BA2815">
        <w:rPr>
          <w:rFonts w:ascii="Times" w:cs="Times"/>
          <w:b/>
          <w:lang w:val="en-GB"/>
        </w:rPr>
        <w:t>for selected binary blends</w:t>
      </w:r>
      <w:r w:rsidR="00550C32">
        <w:rPr>
          <w:rFonts w:ascii="Times" w:cs="Times"/>
          <w:b/>
          <w:lang w:val="en-GB"/>
        </w:rPr>
        <w:t xml:space="preserve"> of NH3/CH4 and NH3/H2 at</w:t>
      </w:r>
      <w:r w:rsidR="00C026CD" w:rsidRPr="00BA2815">
        <w:rPr>
          <w:rFonts w:ascii="Times" w:cs="Times"/>
          <w:b/>
          <w:lang w:val="en-GB"/>
        </w:rPr>
        <w:t xml:space="preserve"> </w:t>
      </w:r>
      <w:r w:rsidR="00025223">
        <w:rPr>
          <w:rFonts w:ascii="Times" w:cs="Times"/>
          <w:b/>
          <w:lang w:val="en-GB"/>
        </w:rPr>
        <w:t xml:space="preserve">three </w:t>
      </w:r>
      <w:r w:rsidR="00025223" w:rsidRPr="00025223">
        <w:rPr>
          <w:rFonts w:ascii="Times" w:cs="Times"/>
          <w:b/>
          <w:lang w:val="en-GB"/>
        </w:rPr>
        <w:t xml:space="preserve">equivalence ratios </w:t>
      </w:r>
      <w:r w:rsidR="00C026CD" w:rsidRPr="00BA2815">
        <w:rPr>
          <w:rFonts w:ascii="Times" w:cs="Times"/>
          <w:b/>
          <w:lang w:val="en-GB"/>
        </w:rPr>
        <w:t xml:space="preserve">(a) Φ = 0.8, (b) Φ = 1.0, (c) Φ = 1.2 and modelled results </w:t>
      </w:r>
    </w:p>
    <w:p w14:paraId="3D348AA9" w14:textId="77777777" w:rsidR="00E80267" w:rsidRPr="00BA2815" w:rsidRDefault="00E80267" w:rsidP="00E80267">
      <w:pPr>
        <w:rPr>
          <w:rFonts w:ascii="Times" w:cs="Times"/>
          <w:b/>
          <w:lang w:val="en-GB"/>
        </w:rPr>
      </w:pPr>
    </w:p>
    <w:p w14:paraId="149AE02E" w14:textId="3912E07F" w:rsidR="00321BCA" w:rsidRPr="00BA2815" w:rsidRDefault="00FB5CFE" w:rsidP="00FB5CFE">
      <w:pPr>
        <w:rPr>
          <w:rFonts w:ascii="Times" w:cs="Times"/>
          <w:lang w:val="en-GB"/>
        </w:rPr>
      </w:pPr>
      <w:r w:rsidRPr="00BA2815">
        <w:rPr>
          <w:rFonts w:ascii="Times" w:cs="Times"/>
          <w:lang w:val="en-GB"/>
        </w:rPr>
        <w:lastRenderedPageBreak/>
        <w:t>It is clearly observable from Fig. 1 that up to ~20% enrichment of either H</w:t>
      </w:r>
      <w:r w:rsidRPr="00BA2815">
        <w:rPr>
          <w:rFonts w:ascii="Times" w:cs="Times"/>
          <w:vertAlign w:val="subscript"/>
          <w:lang w:val="en-GB"/>
        </w:rPr>
        <w:t>2</w:t>
      </w:r>
      <w:r w:rsidRPr="00BA2815">
        <w:rPr>
          <w:rFonts w:ascii="Times" w:cs="Times"/>
          <w:lang w:val="en-GB"/>
        </w:rPr>
        <w:t xml:space="preserve"> or CH</w:t>
      </w:r>
      <w:r w:rsidRPr="00BA2815">
        <w:rPr>
          <w:rFonts w:ascii="Times" w:cs="Times"/>
          <w:vertAlign w:val="subscript"/>
          <w:lang w:val="en-GB"/>
        </w:rPr>
        <w:t>4</w:t>
      </w:r>
      <w:r w:rsidRPr="00BA2815">
        <w:rPr>
          <w:rFonts w:ascii="Times" w:cs="Times"/>
          <w:lang w:val="en-GB"/>
        </w:rPr>
        <w:t xml:space="preserve"> results in </w:t>
      </w:r>
      <w:r w:rsidR="001B4AAB">
        <w:rPr>
          <w:rFonts w:ascii="Times" w:cs="Times"/>
          <w:lang w:val="en-GB"/>
        </w:rPr>
        <w:t>a similar</w:t>
      </w:r>
      <w:r w:rsidR="001B4AAB" w:rsidRPr="00BA2815">
        <w:rPr>
          <w:rFonts w:ascii="Times" w:cs="Times"/>
          <w:lang w:val="en-GB"/>
        </w:rPr>
        <w:t xml:space="preserve"> </w:t>
      </w:r>
      <w:r w:rsidRPr="00BA2815">
        <w:rPr>
          <w:rFonts w:ascii="Times" w:cs="Times"/>
          <w:lang w:val="en-GB"/>
        </w:rPr>
        <w:t xml:space="preserve">enhancement of flame reactivity at Φ= 0.8 </w:t>
      </w:r>
      <w:r w:rsidR="001B4AAB">
        <w:rPr>
          <w:rFonts w:ascii="Times" w:cs="Times"/>
          <w:lang w:val="en-GB"/>
        </w:rPr>
        <w:t>and</w:t>
      </w:r>
      <w:r w:rsidR="001B4AAB" w:rsidRPr="00BA2815">
        <w:rPr>
          <w:rFonts w:ascii="Times" w:cs="Times"/>
          <w:lang w:val="en-GB"/>
        </w:rPr>
        <w:t xml:space="preserve"> </w:t>
      </w:r>
      <w:r w:rsidRPr="00BA2815">
        <w:rPr>
          <w:rFonts w:ascii="Times" w:cs="Times"/>
          <w:lang w:val="en-GB"/>
        </w:rPr>
        <w:t xml:space="preserve">1.0. This trend is captured by the Shrestha </w:t>
      </w:r>
      <w:r w:rsidR="00B013C3">
        <w:rPr>
          <w:rFonts w:ascii="Times" w:cs="Times"/>
          <w:lang w:val="en-GB"/>
        </w:rPr>
        <w:t xml:space="preserve">et al. </w:t>
      </w:r>
      <w:r w:rsidRPr="00BA2815">
        <w:rPr>
          <w:rFonts w:ascii="Times" w:cs="Times"/>
          <w:lang w:val="en-GB"/>
        </w:rPr>
        <w:t>and Okafor</w:t>
      </w:r>
      <w:r w:rsidR="00B013C3">
        <w:rPr>
          <w:rFonts w:ascii="Times" w:cs="Times"/>
          <w:lang w:val="en-GB"/>
        </w:rPr>
        <w:t xml:space="preserve"> et al.</w:t>
      </w:r>
      <w:r w:rsidRPr="00BA2815">
        <w:rPr>
          <w:rFonts w:ascii="Times" w:cs="Times"/>
          <w:lang w:val="en-GB"/>
        </w:rPr>
        <w:t xml:space="preserve"> mechanism, but with significant differences only arising upon 40% enrichment of either H</w:t>
      </w:r>
      <w:r w:rsidRPr="00BA2815">
        <w:rPr>
          <w:rFonts w:ascii="Times" w:cs="Times"/>
          <w:vertAlign w:val="subscript"/>
          <w:lang w:val="en-GB"/>
        </w:rPr>
        <w:t>2</w:t>
      </w:r>
      <w:r w:rsidRPr="00BA2815">
        <w:rPr>
          <w:rFonts w:ascii="Times" w:cs="Times"/>
          <w:lang w:val="en-GB"/>
        </w:rPr>
        <w:t xml:space="preserve"> or CH</w:t>
      </w:r>
      <w:r w:rsidRPr="00BA2815">
        <w:rPr>
          <w:rFonts w:ascii="Times" w:cs="Times"/>
          <w:vertAlign w:val="subscript"/>
          <w:lang w:val="en-GB"/>
        </w:rPr>
        <w:t>4</w:t>
      </w:r>
      <w:r w:rsidRPr="00BA2815">
        <w:rPr>
          <w:rFonts w:ascii="Times" w:cs="Times"/>
          <w:lang w:val="en-GB"/>
        </w:rPr>
        <w:t xml:space="preserve">. </w:t>
      </w:r>
      <w:r w:rsidR="00BA3145" w:rsidRPr="00BA2815">
        <w:rPr>
          <w:rFonts w:ascii="Times" w:cs="Times"/>
          <w:lang w:val="en-GB"/>
        </w:rPr>
        <w:t>Both</w:t>
      </w:r>
      <w:r w:rsidRPr="00BA2815">
        <w:rPr>
          <w:rFonts w:ascii="Times" w:cs="Times"/>
          <w:lang w:val="en-GB"/>
        </w:rPr>
        <w:t xml:space="preserve"> mechanism</w:t>
      </w:r>
      <w:r w:rsidR="00F83788" w:rsidRPr="00BA2815">
        <w:rPr>
          <w:rFonts w:ascii="Times" w:cs="Times"/>
          <w:lang w:val="en-GB"/>
        </w:rPr>
        <w:t>s</w:t>
      </w:r>
      <w:r w:rsidR="00BA3145" w:rsidRPr="00BA2815">
        <w:rPr>
          <w:rFonts w:ascii="Times" w:cs="Times"/>
          <w:lang w:val="en-GB"/>
        </w:rPr>
        <w:t>, however,</w:t>
      </w:r>
      <w:r w:rsidRPr="00BA2815">
        <w:rPr>
          <w:rFonts w:ascii="Times" w:cs="Times"/>
          <w:lang w:val="en-GB"/>
        </w:rPr>
        <w:t xml:space="preserve"> demonstrat</w:t>
      </w:r>
      <w:r w:rsidR="00F83788" w:rsidRPr="00BA2815">
        <w:rPr>
          <w:rFonts w:ascii="Times" w:cs="Times"/>
          <w:lang w:val="en-GB"/>
        </w:rPr>
        <w:t>e very good agreement with experimental flame speeds for CH</w:t>
      </w:r>
      <w:r w:rsidR="00F83788" w:rsidRPr="00BA2815">
        <w:rPr>
          <w:rFonts w:ascii="Times" w:cs="Times"/>
          <w:vertAlign w:val="subscript"/>
          <w:lang w:val="en-GB"/>
        </w:rPr>
        <w:t>4</w:t>
      </w:r>
      <w:r w:rsidR="00F83788" w:rsidRPr="00BA2815">
        <w:rPr>
          <w:rFonts w:ascii="Times" w:cs="Times"/>
          <w:lang w:val="en-GB"/>
        </w:rPr>
        <w:t>/NH</w:t>
      </w:r>
      <w:r w:rsidR="00F83788" w:rsidRPr="00BA2815">
        <w:rPr>
          <w:rFonts w:ascii="Times" w:cs="Times"/>
          <w:vertAlign w:val="subscript"/>
          <w:lang w:val="en-GB"/>
        </w:rPr>
        <w:t>3</w:t>
      </w:r>
      <w:r w:rsidR="00F83788" w:rsidRPr="00BA2815">
        <w:rPr>
          <w:rFonts w:ascii="Times" w:cs="Times"/>
          <w:lang w:val="en-GB"/>
        </w:rPr>
        <w:t>, up to 60% CH</w:t>
      </w:r>
      <w:r w:rsidR="00F83788" w:rsidRPr="00BA2815">
        <w:rPr>
          <w:rFonts w:ascii="Times" w:cs="Times"/>
          <w:vertAlign w:val="subscript"/>
          <w:lang w:val="en-GB"/>
        </w:rPr>
        <w:t>4</w:t>
      </w:r>
      <w:r w:rsidR="00F83788" w:rsidRPr="00BA2815">
        <w:rPr>
          <w:rFonts w:ascii="Times" w:cs="Times"/>
          <w:lang w:val="en-GB"/>
        </w:rPr>
        <w:t xml:space="preserve"> addition. With respect to H</w:t>
      </w:r>
      <w:r w:rsidR="00F83788" w:rsidRPr="00BA2815">
        <w:rPr>
          <w:rFonts w:ascii="Times" w:cs="Times"/>
          <w:vertAlign w:val="subscript"/>
          <w:lang w:val="en-GB"/>
        </w:rPr>
        <w:t>2</w:t>
      </w:r>
      <w:r w:rsidR="00F83788" w:rsidRPr="00BA2815">
        <w:rPr>
          <w:rFonts w:ascii="Times" w:cs="Times"/>
          <w:lang w:val="en-GB"/>
        </w:rPr>
        <w:t>/NH</w:t>
      </w:r>
      <w:r w:rsidR="00F83788" w:rsidRPr="00BA2815">
        <w:rPr>
          <w:rFonts w:ascii="Times" w:cs="Times"/>
          <w:vertAlign w:val="subscript"/>
          <w:lang w:val="en-GB"/>
        </w:rPr>
        <w:t>3</w:t>
      </w:r>
      <w:r w:rsidR="00F83788" w:rsidRPr="00BA2815">
        <w:rPr>
          <w:rFonts w:ascii="Times" w:cs="Times"/>
          <w:lang w:val="en-GB"/>
        </w:rPr>
        <w:t xml:space="preserve"> binary blends, excellent agreement is displayed with the </w:t>
      </w:r>
      <w:proofErr w:type="spellStart"/>
      <w:r w:rsidR="00F83788" w:rsidRPr="00BA2815">
        <w:rPr>
          <w:rFonts w:ascii="Times" w:cs="Times"/>
          <w:lang w:val="en-GB"/>
        </w:rPr>
        <w:t>Stagni</w:t>
      </w:r>
      <w:proofErr w:type="spellEnd"/>
      <w:r w:rsidR="00F83788" w:rsidRPr="00BA2815">
        <w:rPr>
          <w:rFonts w:ascii="Times" w:cs="Times"/>
          <w:lang w:val="en-GB"/>
        </w:rPr>
        <w:t xml:space="preserve"> mechanism, with less good agreement </w:t>
      </w:r>
      <w:r w:rsidR="00425311" w:rsidRPr="00BA2815">
        <w:rPr>
          <w:rFonts w:ascii="Times" w:cs="Times"/>
          <w:lang w:val="en-GB"/>
        </w:rPr>
        <w:t xml:space="preserve">is </w:t>
      </w:r>
      <w:r w:rsidR="00F83788" w:rsidRPr="00BA2815">
        <w:rPr>
          <w:rFonts w:ascii="Times" w:cs="Times"/>
          <w:lang w:val="en-GB"/>
        </w:rPr>
        <w:t>exhibited by the S</w:t>
      </w:r>
      <w:r w:rsidR="008E46A3">
        <w:rPr>
          <w:rFonts w:ascii="Times" w:cs="Times"/>
          <w:lang w:val="en-GB"/>
        </w:rPr>
        <w:t>hrestha</w:t>
      </w:r>
      <w:r w:rsidR="00B013C3">
        <w:rPr>
          <w:rFonts w:ascii="Times" w:cs="Times"/>
          <w:lang w:val="en-GB"/>
        </w:rPr>
        <w:t xml:space="preserve"> et al.</w:t>
      </w:r>
      <w:r w:rsidR="00F83788" w:rsidRPr="00BA2815">
        <w:rPr>
          <w:rFonts w:ascii="Times" w:cs="Times"/>
          <w:lang w:val="en-GB"/>
        </w:rPr>
        <w:t xml:space="preserve"> mechanism, which under</w:t>
      </w:r>
      <w:r w:rsidR="00B25384">
        <w:rPr>
          <w:rFonts w:ascii="Times" w:cs="Times"/>
          <w:lang w:val="en-GB"/>
        </w:rPr>
        <w:t>-</w:t>
      </w:r>
      <w:r w:rsidR="00F83788" w:rsidRPr="00BA2815">
        <w:rPr>
          <w:rFonts w:ascii="Times" w:cs="Times"/>
          <w:lang w:val="en-GB"/>
        </w:rPr>
        <w:t>predicts the influence of H</w:t>
      </w:r>
      <w:r w:rsidR="00F83788" w:rsidRPr="00BA2815">
        <w:rPr>
          <w:rFonts w:ascii="Times" w:cs="Times"/>
          <w:vertAlign w:val="subscript"/>
          <w:lang w:val="en-GB"/>
        </w:rPr>
        <w:t>2</w:t>
      </w:r>
      <w:r w:rsidR="00F83788" w:rsidRPr="00BA2815">
        <w:rPr>
          <w:rFonts w:ascii="Times" w:cs="Times"/>
          <w:lang w:val="en-GB"/>
        </w:rPr>
        <w:t xml:space="preserve"> on NH</w:t>
      </w:r>
      <w:r w:rsidR="00F83788" w:rsidRPr="00BA2815">
        <w:rPr>
          <w:rFonts w:ascii="Times" w:cs="Times"/>
          <w:vertAlign w:val="subscript"/>
          <w:lang w:val="en-GB"/>
        </w:rPr>
        <w:t>3</w:t>
      </w:r>
      <w:r w:rsidR="00F83788" w:rsidRPr="00BA2815">
        <w:rPr>
          <w:rFonts w:ascii="Times" w:cs="Times"/>
          <w:lang w:val="en-GB"/>
        </w:rPr>
        <w:t xml:space="preserve"> flame speed above 10% H</w:t>
      </w:r>
      <w:r w:rsidR="00F83788" w:rsidRPr="00BA2815">
        <w:rPr>
          <w:rFonts w:ascii="Times" w:cs="Times"/>
          <w:vertAlign w:val="subscript"/>
          <w:lang w:val="en-GB"/>
        </w:rPr>
        <w:t>2</w:t>
      </w:r>
      <w:r w:rsidR="00F83788" w:rsidRPr="00BA2815">
        <w:rPr>
          <w:rFonts w:ascii="Times" w:cs="Times"/>
          <w:lang w:val="en-GB"/>
        </w:rPr>
        <w:t xml:space="preserve"> addition, irrespective of the Φ. The Okafor mechanism </w:t>
      </w:r>
      <w:r w:rsidR="00BA3145" w:rsidRPr="00BA2815">
        <w:rPr>
          <w:rFonts w:ascii="Times" w:cs="Times"/>
          <w:lang w:val="en-GB"/>
        </w:rPr>
        <w:t>seems unsuitable for modelling H</w:t>
      </w:r>
      <w:r w:rsidR="00BA3145" w:rsidRPr="00BA2815">
        <w:rPr>
          <w:rFonts w:ascii="Times" w:cs="Times"/>
          <w:vertAlign w:val="subscript"/>
          <w:lang w:val="en-GB"/>
        </w:rPr>
        <w:t>2</w:t>
      </w:r>
      <w:r w:rsidR="00BA3145" w:rsidRPr="00BA2815">
        <w:rPr>
          <w:rFonts w:ascii="Times" w:cs="Times"/>
          <w:lang w:val="en-GB"/>
        </w:rPr>
        <w:t>/NH</w:t>
      </w:r>
      <w:r w:rsidR="00BA3145" w:rsidRPr="00BA2815">
        <w:rPr>
          <w:rFonts w:ascii="Times" w:cs="Times"/>
          <w:vertAlign w:val="subscript"/>
          <w:lang w:val="en-GB"/>
        </w:rPr>
        <w:t>3</w:t>
      </w:r>
      <w:r w:rsidR="00BA3145" w:rsidRPr="00BA2815">
        <w:rPr>
          <w:rFonts w:ascii="Times" w:cs="Times"/>
          <w:lang w:val="en-GB"/>
        </w:rPr>
        <w:t xml:space="preserve"> mixtures, greatly underpredicting flame speeds at all conditions studied. Overall, a linear correlation between added molar CH</w:t>
      </w:r>
      <w:r w:rsidR="00BA3145" w:rsidRPr="00BA2815">
        <w:rPr>
          <w:rFonts w:ascii="Times" w:cs="Times"/>
          <w:vertAlign w:val="subscript"/>
          <w:lang w:val="en-GB"/>
        </w:rPr>
        <w:t>4</w:t>
      </w:r>
      <w:r w:rsidR="00BA3145" w:rsidRPr="00BA2815">
        <w:rPr>
          <w:rFonts w:ascii="Times" w:cs="Times"/>
          <w:lang w:val="en-GB"/>
        </w:rPr>
        <w:t xml:space="preserve"> fraction and flame speed of CH</w:t>
      </w:r>
      <w:r w:rsidR="00BA3145" w:rsidRPr="00BA2815">
        <w:rPr>
          <w:rFonts w:ascii="Times" w:cs="Times"/>
          <w:vertAlign w:val="subscript"/>
          <w:lang w:val="en-GB"/>
        </w:rPr>
        <w:t>4</w:t>
      </w:r>
      <w:r w:rsidR="00BA3145" w:rsidRPr="00BA2815">
        <w:rPr>
          <w:rFonts w:ascii="Times" w:cs="Times"/>
          <w:lang w:val="en-GB"/>
        </w:rPr>
        <w:t>/NH</w:t>
      </w:r>
      <w:r w:rsidR="00BA3145" w:rsidRPr="00BA2815">
        <w:rPr>
          <w:rFonts w:ascii="Times" w:cs="Times"/>
          <w:vertAlign w:val="subscript"/>
          <w:lang w:val="en-GB"/>
        </w:rPr>
        <w:t>3</w:t>
      </w:r>
      <w:r w:rsidR="00BA3145" w:rsidRPr="00BA2815">
        <w:rPr>
          <w:rFonts w:ascii="Times" w:cs="Times"/>
          <w:lang w:val="en-GB"/>
        </w:rPr>
        <w:t xml:space="preserve"> is clearly identifiable</w:t>
      </w:r>
      <w:r w:rsidR="00321BCA" w:rsidRPr="00BA2815">
        <w:rPr>
          <w:rFonts w:ascii="Times" w:cs="Times"/>
          <w:lang w:val="en-GB"/>
        </w:rPr>
        <w:t>, observed both experimentally and numerically, at all tested conditions. This same linear relation is also observed up to 20% H</w:t>
      </w:r>
      <w:r w:rsidR="00321BCA" w:rsidRPr="00BA2815">
        <w:rPr>
          <w:rFonts w:ascii="Times" w:cs="Times"/>
          <w:vertAlign w:val="subscript"/>
          <w:lang w:val="en-GB"/>
        </w:rPr>
        <w:t>2</w:t>
      </w:r>
      <w:r w:rsidR="00321BCA" w:rsidRPr="00BA2815">
        <w:rPr>
          <w:rFonts w:ascii="Times" w:cs="Times"/>
          <w:lang w:val="en-GB"/>
        </w:rPr>
        <w:t xml:space="preserve"> enrichment in NH</w:t>
      </w:r>
      <w:r w:rsidR="00321BCA" w:rsidRPr="00BA2815">
        <w:rPr>
          <w:rFonts w:ascii="Times" w:cs="Times"/>
          <w:vertAlign w:val="subscript"/>
          <w:lang w:val="en-GB"/>
        </w:rPr>
        <w:t>3</w:t>
      </w:r>
      <w:r w:rsidR="00321BCA" w:rsidRPr="00BA2815">
        <w:rPr>
          <w:rFonts w:ascii="Times" w:cs="Times"/>
          <w:lang w:val="en-GB"/>
        </w:rPr>
        <w:t>, prior to an exponential increase in flame speed upon further H</w:t>
      </w:r>
      <w:r w:rsidR="00321BCA" w:rsidRPr="00BA2815">
        <w:rPr>
          <w:rFonts w:ascii="Times" w:cs="Times"/>
          <w:vertAlign w:val="subscript"/>
          <w:lang w:val="en-GB"/>
        </w:rPr>
        <w:t>2</w:t>
      </w:r>
      <w:r w:rsidR="00321BCA" w:rsidRPr="00BA2815">
        <w:rPr>
          <w:rFonts w:ascii="Times" w:cs="Times"/>
          <w:lang w:val="en-GB"/>
        </w:rPr>
        <w:t xml:space="preserve"> addition. </w:t>
      </w:r>
    </w:p>
    <w:p w14:paraId="35630752" w14:textId="0E6CE540" w:rsidR="00CD4EDC" w:rsidRPr="00BA2815" w:rsidRDefault="00E351F2" w:rsidP="00BC2F88">
      <w:pPr>
        <w:ind w:firstLine="720"/>
        <w:rPr>
          <w:rFonts w:ascii="Times" w:cs="Times"/>
          <w:lang w:val="en-GB"/>
        </w:rPr>
      </w:pPr>
      <w:r w:rsidRPr="00BA2815">
        <w:rPr>
          <w:rFonts w:ascii="Times" w:cs="Times"/>
          <w:lang w:val="en-GB"/>
        </w:rPr>
        <w:t>To</w:t>
      </w:r>
      <w:r w:rsidR="00321BCA" w:rsidRPr="00BA2815">
        <w:rPr>
          <w:rFonts w:ascii="Times" w:cs="Times"/>
          <w:lang w:val="en-GB"/>
        </w:rPr>
        <w:t xml:space="preserve"> better understand these changes in flame response, modelling of freely propagating flames was undertaken, using the CHEMKIN-PRO software package. </w:t>
      </w:r>
      <w:r w:rsidR="00BA6484" w:rsidRPr="00BA2815">
        <w:rPr>
          <w:rFonts w:ascii="Times" w:cs="Times"/>
          <w:lang w:val="en-GB"/>
        </w:rPr>
        <w:t>The computational solutions were based on an adaptive grid of 1000 points, including multi-component diffusion and an assumed air composition of 79% N</w:t>
      </w:r>
      <w:r w:rsidR="00BA6484" w:rsidRPr="00BA2815">
        <w:rPr>
          <w:rFonts w:ascii="Times" w:cs="Times"/>
          <w:vertAlign w:val="subscript"/>
          <w:lang w:val="en-GB"/>
        </w:rPr>
        <w:t>2</w:t>
      </w:r>
      <w:r w:rsidR="00BA6484" w:rsidRPr="00BA2815">
        <w:rPr>
          <w:rFonts w:ascii="Times" w:cs="Times"/>
          <w:lang w:val="en-GB"/>
        </w:rPr>
        <w:t xml:space="preserve"> – 21% O</w:t>
      </w:r>
      <w:r w:rsidR="00BA6484" w:rsidRPr="00BA2815">
        <w:rPr>
          <w:rFonts w:ascii="Times" w:cs="Times"/>
          <w:vertAlign w:val="subscript"/>
          <w:lang w:val="en-GB"/>
        </w:rPr>
        <w:t>2</w:t>
      </w:r>
      <w:r w:rsidR="00BA6484" w:rsidRPr="00BA2815">
        <w:rPr>
          <w:rFonts w:ascii="Times" w:cs="Times"/>
          <w:lang w:val="en-GB"/>
        </w:rPr>
        <w:t xml:space="preserve">. The </w:t>
      </w:r>
      <w:proofErr w:type="spellStart"/>
      <w:r w:rsidR="00BA6484" w:rsidRPr="00BA2815">
        <w:rPr>
          <w:rFonts w:ascii="Times" w:cs="Times"/>
          <w:lang w:val="en-GB"/>
        </w:rPr>
        <w:t>Stagni</w:t>
      </w:r>
      <w:proofErr w:type="spellEnd"/>
      <w:r w:rsidR="00BA6484" w:rsidRPr="00BA2815">
        <w:rPr>
          <w:rFonts w:ascii="Times" w:cs="Times"/>
          <w:lang w:val="en-GB"/>
        </w:rPr>
        <w:t xml:space="preserve"> and Okafor mechanisms were utilized for H</w:t>
      </w:r>
      <w:r w:rsidR="00BA6484" w:rsidRPr="00BA2815">
        <w:rPr>
          <w:rFonts w:ascii="Times" w:cs="Times"/>
          <w:vertAlign w:val="subscript"/>
          <w:lang w:val="en-GB"/>
        </w:rPr>
        <w:t>2</w:t>
      </w:r>
      <w:r w:rsidR="00BA6484" w:rsidRPr="00BA2815">
        <w:rPr>
          <w:rFonts w:ascii="Times" w:cs="Times"/>
          <w:lang w:val="en-GB"/>
        </w:rPr>
        <w:t>/NH</w:t>
      </w:r>
      <w:r w:rsidR="00BA6484" w:rsidRPr="00BA2815">
        <w:rPr>
          <w:rFonts w:ascii="Times" w:cs="Times"/>
          <w:vertAlign w:val="subscript"/>
          <w:lang w:val="en-GB"/>
        </w:rPr>
        <w:t>3</w:t>
      </w:r>
      <w:r w:rsidR="00BA6484" w:rsidRPr="00BA2815">
        <w:rPr>
          <w:rFonts w:ascii="Times" w:cs="Times"/>
          <w:lang w:val="en-GB"/>
        </w:rPr>
        <w:t xml:space="preserve"> and CH</w:t>
      </w:r>
      <w:r w:rsidR="00BA6484" w:rsidRPr="00BA2815">
        <w:rPr>
          <w:rFonts w:ascii="Times" w:cs="Times"/>
          <w:vertAlign w:val="subscript"/>
          <w:lang w:val="en-GB"/>
        </w:rPr>
        <w:t>4</w:t>
      </w:r>
      <w:r w:rsidR="00BA6484" w:rsidRPr="00BA2815">
        <w:rPr>
          <w:rFonts w:ascii="Times" w:cs="Times"/>
          <w:lang w:val="en-GB"/>
        </w:rPr>
        <w:t>/NH</w:t>
      </w:r>
      <w:r w:rsidR="00BA6484" w:rsidRPr="00BA2815">
        <w:rPr>
          <w:rFonts w:ascii="Times" w:cs="Times"/>
          <w:vertAlign w:val="subscript"/>
          <w:lang w:val="en-GB"/>
        </w:rPr>
        <w:t>3</w:t>
      </w:r>
      <w:r w:rsidR="00425311" w:rsidRPr="00BA2815">
        <w:rPr>
          <w:rFonts w:ascii="Times" w:cs="Times"/>
          <w:lang w:val="en-GB"/>
        </w:rPr>
        <w:t xml:space="preserve">, respectively, since they displayed </w:t>
      </w:r>
      <w:r w:rsidR="004F4718">
        <w:rPr>
          <w:rFonts w:ascii="Times" w:cs="Times"/>
          <w:lang w:val="en-GB"/>
        </w:rPr>
        <w:t xml:space="preserve">the </w:t>
      </w:r>
      <w:r w:rsidR="00425311" w:rsidRPr="00BA2815">
        <w:rPr>
          <w:rFonts w:ascii="Times" w:cs="Times"/>
          <w:lang w:val="en-GB"/>
        </w:rPr>
        <w:t>best agreement with experimental measurements. The aforementioned mechanisms were employed to generate numerical adiabatic flame temperatures (T</w:t>
      </w:r>
      <w:r w:rsidR="00425311" w:rsidRPr="00BA2815">
        <w:rPr>
          <w:rFonts w:ascii="Times" w:cs="Times"/>
          <w:vertAlign w:val="subscript"/>
          <w:lang w:val="en-GB"/>
        </w:rPr>
        <w:t>ad</w:t>
      </w:r>
      <w:r w:rsidR="00425311" w:rsidRPr="00BA2815">
        <w:rPr>
          <w:rFonts w:ascii="Times" w:cs="Times"/>
          <w:lang w:val="en-GB"/>
        </w:rPr>
        <w:t xml:space="preserve">), volumetric heat release rates (Q’) and concentration of mole fractions of active radicals (H </w:t>
      </w:r>
      <w:r w:rsidR="004F4718">
        <w:rPr>
          <w:rFonts w:ascii="Times" w:cs="Times"/>
          <w:lang w:val="en-GB"/>
        </w:rPr>
        <w:t>and</w:t>
      </w:r>
      <w:r w:rsidR="004F4718" w:rsidRPr="00BA2815">
        <w:rPr>
          <w:rFonts w:ascii="Times" w:cs="Times"/>
          <w:lang w:val="en-GB"/>
        </w:rPr>
        <w:t xml:space="preserve"> </w:t>
      </w:r>
      <w:r w:rsidR="00425311" w:rsidRPr="00BA2815">
        <w:rPr>
          <w:rFonts w:ascii="Times" w:cs="Times"/>
          <w:lang w:val="en-GB"/>
        </w:rPr>
        <w:t>O)</w:t>
      </w:r>
      <w:r w:rsidR="00D34AE9" w:rsidRPr="00BA2815">
        <w:rPr>
          <w:rFonts w:ascii="Times" w:cs="Times"/>
          <w:lang w:val="en-GB"/>
        </w:rPr>
        <w:t>. Modelled increases in T</w:t>
      </w:r>
      <w:r w:rsidR="00D34AE9" w:rsidRPr="00BA2815">
        <w:rPr>
          <w:rFonts w:ascii="Times" w:cs="Times"/>
          <w:vertAlign w:val="subscript"/>
          <w:lang w:val="en-GB"/>
        </w:rPr>
        <w:t>ad</w:t>
      </w:r>
      <w:r w:rsidR="00D34AE9" w:rsidRPr="00BA2815">
        <w:rPr>
          <w:rFonts w:ascii="Times" w:cs="Times"/>
          <w:lang w:val="en-GB"/>
        </w:rPr>
        <w:t xml:space="preserve"> upon H</w:t>
      </w:r>
      <w:r w:rsidR="00D34AE9" w:rsidRPr="00BA2815">
        <w:rPr>
          <w:rFonts w:ascii="Times" w:cs="Times"/>
          <w:vertAlign w:val="subscript"/>
          <w:lang w:val="en-GB"/>
        </w:rPr>
        <w:t>2</w:t>
      </w:r>
      <w:r w:rsidR="00D34AE9" w:rsidRPr="00BA2815">
        <w:rPr>
          <w:rFonts w:ascii="Times" w:cs="Times"/>
          <w:lang w:val="en-GB"/>
        </w:rPr>
        <w:t xml:space="preserve"> and CH</w:t>
      </w:r>
      <w:r w:rsidR="00D34AE9" w:rsidRPr="00BA2815">
        <w:rPr>
          <w:rFonts w:ascii="Times" w:cs="Times"/>
          <w:vertAlign w:val="subscript"/>
          <w:lang w:val="en-GB"/>
        </w:rPr>
        <w:t>4</w:t>
      </w:r>
      <w:r w:rsidR="00D34AE9" w:rsidRPr="00BA2815">
        <w:rPr>
          <w:rFonts w:ascii="Times" w:cs="Times"/>
          <w:lang w:val="en-GB"/>
        </w:rPr>
        <w:t xml:space="preserve"> addition to NH</w:t>
      </w:r>
      <w:r w:rsidR="00D34AE9" w:rsidRPr="00BA2815">
        <w:rPr>
          <w:rFonts w:ascii="Times" w:cs="Times"/>
          <w:vertAlign w:val="subscript"/>
          <w:lang w:val="en-GB"/>
        </w:rPr>
        <w:t>3</w:t>
      </w:r>
      <w:r w:rsidR="00D34AE9" w:rsidRPr="00BA2815">
        <w:rPr>
          <w:rFonts w:ascii="Times" w:cs="Times"/>
          <w:lang w:val="en-GB"/>
        </w:rPr>
        <w:t xml:space="preserve"> were observed to</w:t>
      </w:r>
      <w:r w:rsidR="00C42F58" w:rsidRPr="00BA2815">
        <w:rPr>
          <w:rFonts w:ascii="Times" w:cs="Times"/>
          <w:lang w:val="en-GB"/>
        </w:rPr>
        <w:t xml:space="preserve"> be</w:t>
      </w:r>
      <w:r w:rsidR="00D34AE9" w:rsidRPr="00BA2815">
        <w:rPr>
          <w:rFonts w:ascii="Times" w:cs="Times"/>
          <w:lang w:val="en-GB"/>
        </w:rPr>
        <w:t xml:space="preserve"> comparable (at Φ = 1.0, 60% addition of H</w:t>
      </w:r>
      <w:r w:rsidR="00D34AE9" w:rsidRPr="00BA2815">
        <w:rPr>
          <w:rFonts w:ascii="Times" w:cs="Times"/>
          <w:vertAlign w:val="subscript"/>
          <w:lang w:val="en-GB"/>
        </w:rPr>
        <w:t>2</w:t>
      </w:r>
      <w:r w:rsidR="00D34AE9" w:rsidRPr="00BA2815">
        <w:rPr>
          <w:rFonts w:ascii="Times" w:cs="Times"/>
          <w:lang w:val="en-GB"/>
        </w:rPr>
        <w:t xml:space="preserve"> </w:t>
      </w:r>
      <w:r w:rsidR="004F4718">
        <w:rPr>
          <w:rFonts w:ascii="Times" w:cs="Times"/>
          <w:lang w:val="en-GB"/>
        </w:rPr>
        <w:t>and</w:t>
      </w:r>
      <w:r w:rsidR="00D34AE9" w:rsidRPr="00BA2815">
        <w:rPr>
          <w:rFonts w:ascii="Times" w:cs="Times"/>
          <w:lang w:val="en-GB"/>
        </w:rPr>
        <w:t xml:space="preserve"> CH</w:t>
      </w:r>
      <w:r w:rsidR="00D34AE9" w:rsidRPr="00BA2815">
        <w:rPr>
          <w:rFonts w:ascii="Times" w:cs="Times"/>
          <w:vertAlign w:val="subscript"/>
          <w:lang w:val="en-GB"/>
        </w:rPr>
        <w:t>4</w:t>
      </w:r>
      <w:r w:rsidR="00D34AE9" w:rsidRPr="00BA2815">
        <w:rPr>
          <w:rFonts w:ascii="Times" w:cs="Times"/>
          <w:lang w:val="en-GB"/>
        </w:rPr>
        <w:t xml:space="preserve"> resulted in an increase in T</w:t>
      </w:r>
      <w:r w:rsidR="00D34AE9" w:rsidRPr="00BA2815">
        <w:rPr>
          <w:rFonts w:ascii="Times" w:cs="Times"/>
          <w:vertAlign w:val="subscript"/>
          <w:lang w:val="en-GB"/>
        </w:rPr>
        <w:t>ad</w:t>
      </w:r>
      <w:r w:rsidR="00D34AE9" w:rsidRPr="00BA2815">
        <w:rPr>
          <w:rFonts w:ascii="Times" w:cs="Times"/>
          <w:lang w:val="en-GB"/>
        </w:rPr>
        <w:t xml:space="preserve"> </w:t>
      </w:r>
      <w:r w:rsidR="00C42F58" w:rsidRPr="00BA2815">
        <w:rPr>
          <w:rFonts w:ascii="Times" w:cs="Times"/>
          <w:lang w:val="en-GB"/>
        </w:rPr>
        <w:t xml:space="preserve">of </w:t>
      </w:r>
      <w:r w:rsidR="00D34AE9" w:rsidRPr="00BA2815">
        <w:rPr>
          <w:rFonts w:ascii="Times" w:cs="Times"/>
          <w:lang w:val="en-GB"/>
        </w:rPr>
        <w:t>≈129</w:t>
      </w:r>
      <w:r w:rsidR="00C42F58" w:rsidRPr="00BA2815">
        <w:rPr>
          <w:rFonts w:ascii="Times" w:cs="Times"/>
          <w:lang w:val="en-GB"/>
        </w:rPr>
        <w:t xml:space="preserve"> K</w:t>
      </w:r>
      <w:r w:rsidR="00D34AE9" w:rsidRPr="00BA2815">
        <w:rPr>
          <w:rFonts w:ascii="Times" w:cs="Times"/>
          <w:lang w:val="en-GB"/>
        </w:rPr>
        <w:t xml:space="preserve"> and 113 K, </w:t>
      </w:r>
      <w:r w:rsidRPr="00BA2815">
        <w:rPr>
          <w:rFonts w:ascii="Times" w:cs="Times"/>
          <w:lang w:val="en-GB"/>
        </w:rPr>
        <w:t>respectively:</w:t>
      </w:r>
      <w:r w:rsidR="00C42F58" w:rsidRPr="00BA2815">
        <w:rPr>
          <w:rFonts w:ascii="Times" w:cs="Times"/>
          <w:lang w:val="en-GB"/>
        </w:rPr>
        <w:t xml:space="preserve"> with H</w:t>
      </w:r>
      <w:r w:rsidR="00C42F58" w:rsidRPr="00BA2815">
        <w:rPr>
          <w:rFonts w:ascii="Times" w:cs="Times"/>
          <w:vertAlign w:val="subscript"/>
          <w:lang w:val="en-GB"/>
        </w:rPr>
        <w:t>2</w:t>
      </w:r>
      <w:r w:rsidR="00C42F58" w:rsidRPr="00BA2815">
        <w:rPr>
          <w:rFonts w:ascii="Times" w:cs="Times"/>
          <w:lang w:val="en-GB"/>
        </w:rPr>
        <w:t xml:space="preserve"> enhancing T</w:t>
      </w:r>
      <w:r w:rsidR="00C42F58" w:rsidRPr="00BA2815">
        <w:rPr>
          <w:rFonts w:ascii="Times" w:cs="Times"/>
          <w:vertAlign w:val="subscript"/>
          <w:lang w:val="en-GB"/>
        </w:rPr>
        <w:t>ad</w:t>
      </w:r>
      <w:r w:rsidR="00C42F58" w:rsidRPr="00BA2815">
        <w:rPr>
          <w:rFonts w:ascii="Times" w:cs="Times"/>
          <w:lang w:val="en-GB"/>
        </w:rPr>
        <w:t xml:space="preserve"> to a greater extent than CH</w:t>
      </w:r>
      <w:r w:rsidR="00C42F58" w:rsidRPr="00BA2815">
        <w:rPr>
          <w:rFonts w:ascii="Times" w:cs="Times"/>
          <w:vertAlign w:val="subscript"/>
          <w:lang w:val="en-GB"/>
        </w:rPr>
        <w:t>4</w:t>
      </w:r>
      <w:r w:rsidR="00C42F58" w:rsidRPr="00BA2815">
        <w:rPr>
          <w:rFonts w:ascii="Times" w:cs="Times"/>
          <w:lang w:val="en-GB"/>
        </w:rPr>
        <w:t xml:space="preserve"> at lean and rich conditions). However, modelling work predicts a significant augmentation of burning intensity (through the volumetric heat release rate, Q’), due to the presence of H</w:t>
      </w:r>
      <w:r w:rsidR="00C42F58" w:rsidRPr="00BA2815">
        <w:rPr>
          <w:rFonts w:ascii="Times" w:cs="Times"/>
          <w:vertAlign w:val="subscript"/>
          <w:lang w:val="en-GB"/>
        </w:rPr>
        <w:t>2</w:t>
      </w:r>
      <w:r w:rsidR="00C42F58" w:rsidRPr="00BA2815">
        <w:rPr>
          <w:rFonts w:ascii="Times" w:cs="Times"/>
          <w:lang w:val="en-GB"/>
        </w:rPr>
        <w:t xml:space="preserve"> than CH</w:t>
      </w:r>
      <w:r w:rsidR="00C42F58" w:rsidRPr="00BA2815">
        <w:rPr>
          <w:rFonts w:ascii="Times" w:cs="Times"/>
          <w:vertAlign w:val="subscript"/>
          <w:lang w:val="en-GB"/>
        </w:rPr>
        <w:t>4</w:t>
      </w:r>
      <w:r w:rsidR="00C42F58" w:rsidRPr="00BA2815">
        <w:rPr>
          <w:rFonts w:ascii="Times" w:cs="Times"/>
          <w:lang w:val="en-GB"/>
        </w:rPr>
        <w:t>, with relative increases in Q’, normalized to that of pure NH</w:t>
      </w:r>
      <w:r w:rsidR="00C42F58" w:rsidRPr="00BA2815">
        <w:rPr>
          <w:rFonts w:ascii="Times" w:cs="Times"/>
          <w:vertAlign w:val="subscript"/>
          <w:lang w:val="en-GB"/>
        </w:rPr>
        <w:t>3</w:t>
      </w:r>
      <w:r w:rsidR="00C42F58" w:rsidRPr="00BA2815">
        <w:rPr>
          <w:rFonts w:ascii="Times" w:cs="Times"/>
          <w:lang w:val="en-GB"/>
        </w:rPr>
        <w:t>, presented in Figure 2</w:t>
      </w:r>
      <w:r w:rsidR="00035A73" w:rsidRPr="00BA2815">
        <w:rPr>
          <w:rFonts w:ascii="Times" w:cs="Times"/>
          <w:lang w:val="en-GB"/>
        </w:rPr>
        <w:t xml:space="preserve"> ([a] Φ=0.8, [b] Φ=1.0, [c] Φ=1.2)</w:t>
      </w:r>
      <w:r w:rsidR="00C42F58" w:rsidRPr="00BA2815">
        <w:rPr>
          <w:rFonts w:ascii="Times" w:cs="Times"/>
          <w:lang w:val="en-GB"/>
        </w:rPr>
        <w:t>.</w:t>
      </w:r>
      <w:r w:rsidR="00BC2F88" w:rsidRPr="00BA2815">
        <w:rPr>
          <w:rFonts w:ascii="Times" w:cs="Times"/>
          <w:lang w:val="en-GB"/>
        </w:rPr>
        <w:t xml:space="preserve"> Note</w:t>
      </w:r>
      <w:r w:rsidR="004F4718">
        <w:rPr>
          <w:rFonts w:ascii="Times" w:cs="Times"/>
          <w:lang w:val="en-GB"/>
        </w:rPr>
        <w:t>,</w:t>
      </w:r>
      <w:r w:rsidR="00BC2F88" w:rsidRPr="00BA2815">
        <w:rPr>
          <w:rFonts w:ascii="Times" w:cs="Times"/>
          <w:lang w:val="en-GB"/>
        </w:rPr>
        <w:t xml:space="preserve"> however, that the heat of combustion per mass (KJ/mol) of H</w:t>
      </w:r>
      <w:r w:rsidR="00BC2F88" w:rsidRPr="00BA2815">
        <w:rPr>
          <w:rFonts w:ascii="Times" w:cs="Times"/>
          <w:vertAlign w:val="subscript"/>
          <w:lang w:val="en-GB"/>
        </w:rPr>
        <w:t>2</w:t>
      </w:r>
      <w:r w:rsidR="00BC2F88" w:rsidRPr="00BA2815">
        <w:rPr>
          <w:rFonts w:ascii="Times" w:cs="Times"/>
          <w:lang w:val="en-GB"/>
        </w:rPr>
        <w:t xml:space="preserve"> is ~4 times greater than that of CH</w:t>
      </w:r>
      <w:r w:rsidR="00BC2F88" w:rsidRPr="00BA2815">
        <w:rPr>
          <w:rFonts w:ascii="Times" w:cs="Times"/>
          <w:vertAlign w:val="subscript"/>
          <w:lang w:val="en-GB"/>
        </w:rPr>
        <w:t>4</w:t>
      </w:r>
      <w:r w:rsidR="00BC2F88" w:rsidRPr="00BA2815">
        <w:rPr>
          <w:rFonts w:ascii="Times" w:cs="Times"/>
          <w:lang w:val="en-GB"/>
        </w:rPr>
        <w:t xml:space="preserve"> (H</w:t>
      </w:r>
      <w:r w:rsidR="00BC2F88" w:rsidRPr="00BA2815">
        <w:rPr>
          <w:rFonts w:ascii="Times" w:cs="Times"/>
          <w:vertAlign w:val="subscript"/>
          <w:lang w:val="en-GB"/>
        </w:rPr>
        <w:t>2</w:t>
      </w:r>
      <w:r w:rsidR="00BC2F88" w:rsidRPr="00BA2815">
        <w:rPr>
          <w:rFonts w:ascii="Times" w:cs="Times"/>
          <w:lang w:val="en-GB"/>
        </w:rPr>
        <w:t xml:space="preserve"> ≈ 286; CH</w:t>
      </w:r>
      <w:r w:rsidR="00BC2F88" w:rsidRPr="00BA2815">
        <w:rPr>
          <w:rFonts w:ascii="Times" w:cs="Times"/>
          <w:vertAlign w:val="subscript"/>
          <w:lang w:val="en-GB"/>
        </w:rPr>
        <w:t>4</w:t>
      </w:r>
      <w:r w:rsidR="00BC2F88" w:rsidRPr="00BA2815">
        <w:rPr>
          <w:rFonts w:ascii="Times" w:cs="Times"/>
          <w:lang w:val="en-GB"/>
        </w:rPr>
        <w:t xml:space="preserve"> ≈ 74 [KJ/mol]), however</w:t>
      </w:r>
      <w:r w:rsidR="004F4718">
        <w:rPr>
          <w:rFonts w:ascii="Times" w:cs="Times"/>
          <w:lang w:val="en-GB"/>
        </w:rPr>
        <w:t>,</w:t>
      </w:r>
      <w:r w:rsidR="00BC2F88" w:rsidRPr="00BA2815">
        <w:rPr>
          <w:rFonts w:ascii="Times" w:cs="Times"/>
          <w:lang w:val="en-GB"/>
        </w:rPr>
        <w:t xml:space="preserve"> it is noted that there are significant differences in terms of molecular mass between both fuels (H</w:t>
      </w:r>
      <w:r w:rsidR="00BC2F88" w:rsidRPr="00BA2815">
        <w:rPr>
          <w:rFonts w:ascii="Times" w:cs="Times"/>
          <w:vertAlign w:val="subscript"/>
          <w:lang w:val="en-GB"/>
        </w:rPr>
        <w:t>2</w:t>
      </w:r>
      <w:r w:rsidR="00BC2F88" w:rsidRPr="00BA2815">
        <w:rPr>
          <w:rFonts w:ascii="Times" w:cs="Times"/>
          <w:lang w:val="en-GB"/>
        </w:rPr>
        <w:t xml:space="preserve"> ≈ 2; CH</w:t>
      </w:r>
      <w:r w:rsidR="00BC2F88" w:rsidRPr="00BA2815">
        <w:rPr>
          <w:rFonts w:ascii="Times" w:cs="Times"/>
          <w:vertAlign w:val="subscript"/>
          <w:lang w:val="en-GB"/>
        </w:rPr>
        <w:t>4</w:t>
      </w:r>
      <w:r w:rsidR="00BC2F88" w:rsidRPr="00BA2815">
        <w:rPr>
          <w:rFonts w:ascii="Times" w:cs="Times"/>
          <w:lang w:val="en-GB"/>
        </w:rPr>
        <w:t xml:space="preserve"> ≈ 16 [g/mol]). </w:t>
      </w:r>
    </w:p>
    <w:p w14:paraId="59B9AB88" w14:textId="1AA2D924" w:rsidR="00E80267" w:rsidRPr="00BA2815" w:rsidRDefault="00035A73" w:rsidP="00CD4EDC">
      <w:pPr>
        <w:ind w:firstLine="720"/>
        <w:rPr>
          <w:rFonts w:ascii="Times" w:cs="Times"/>
          <w:lang w:val="en-GB"/>
        </w:rPr>
      </w:pPr>
      <w:r w:rsidRPr="00BA2815">
        <w:rPr>
          <w:rFonts w:ascii="Times" w:cs="Times"/>
          <w:lang w:val="en-GB"/>
        </w:rPr>
        <w:t>Evidently, relative increases in Q’ for CH</w:t>
      </w:r>
      <w:r w:rsidRPr="00BA2815">
        <w:rPr>
          <w:rFonts w:ascii="Times" w:cs="Times"/>
          <w:vertAlign w:val="subscript"/>
          <w:lang w:val="en-GB"/>
        </w:rPr>
        <w:t>4</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and H</w:t>
      </w:r>
      <w:r w:rsidRPr="00BA2815">
        <w:rPr>
          <w:rFonts w:ascii="Times" w:cs="Times"/>
          <w:vertAlign w:val="subscript"/>
          <w:lang w:val="en-GB"/>
        </w:rPr>
        <w:t>2</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blends exhibit the same linear and exponential trend as observed for the laminar flame speeds. Interestingly, modelled values predict that up to 20% addition of either H</w:t>
      </w:r>
      <w:r w:rsidRPr="00BA2815">
        <w:rPr>
          <w:rFonts w:ascii="Times" w:cs="Times"/>
          <w:vertAlign w:val="subscript"/>
          <w:lang w:val="en-GB"/>
        </w:rPr>
        <w:t>2</w:t>
      </w:r>
      <w:r w:rsidRPr="00BA2815">
        <w:rPr>
          <w:rFonts w:ascii="Times" w:cs="Times"/>
          <w:lang w:val="en-GB"/>
        </w:rPr>
        <w:t xml:space="preserve"> or CH</w:t>
      </w:r>
      <w:r w:rsidRPr="00BA2815">
        <w:rPr>
          <w:rFonts w:ascii="Times" w:cs="Times"/>
          <w:vertAlign w:val="subscript"/>
          <w:lang w:val="en-GB"/>
        </w:rPr>
        <w:t>4</w:t>
      </w:r>
      <w:r w:rsidRPr="00BA2815">
        <w:rPr>
          <w:rFonts w:ascii="Times" w:cs="Times"/>
          <w:lang w:val="en-GB"/>
        </w:rPr>
        <w:t xml:space="preserve"> result in comparable relative increases in Q’, analogous to the similar measured flame speeds. Augmented volumetric heat release rates result in </w:t>
      </w:r>
      <w:r w:rsidRPr="00BA2815">
        <w:rPr>
          <w:rFonts w:ascii="Times" w:cs="Times"/>
          <w:lang w:val="en-GB"/>
        </w:rPr>
        <w:t>enhanced production of key radicals, notably H and O, with modelled values of relative increases in H and O radical production superimposed in Fig. 2. Again, the relative increases in the production of H and O radicals exhibit the same linear and exponential trends</w:t>
      </w:r>
      <w:r w:rsidR="00BC2F88" w:rsidRPr="00BA2815">
        <w:rPr>
          <w:rFonts w:ascii="Times" w:cs="Times"/>
          <w:lang w:val="en-GB"/>
        </w:rPr>
        <w:t xml:space="preserve"> to that displayed by changes in measured flame speed and modelled Q’, for CH</w:t>
      </w:r>
      <w:r w:rsidR="00BC2F88" w:rsidRPr="00BA2815">
        <w:rPr>
          <w:rFonts w:ascii="Times" w:cs="Times"/>
          <w:vertAlign w:val="subscript"/>
          <w:lang w:val="en-GB"/>
        </w:rPr>
        <w:t>4</w:t>
      </w:r>
      <w:r w:rsidR="00BC2F88" w:rsidRPr="00BA2815">
        <w:rPr>
          <w:rFonts w:ascii="Times" w:cs="Times"/>
          <w:lang w:val="en-GB"/>
        </w:rPr>
        <w:t>/NH</w:t>
      </w:r>
      <w:r w:rsidR="00BC2F88" w:rsidRPr="00BA2815">
        <w:rPr>
          <w:rFonts w:ascii="Times" w:cs="Times"/>
          <w:vertAlign w:val="subscript"/>
          <w:lang w:val="en-GB"/>
        </w:rPr>
        <w:t>3</w:t>
      </w:r>
      <w:r w:rsidR="00BC2F88" w:rsidRPr="00BA2815">
        <w:rPr>
          <w:rFonts w:ascii="Times" w:cs="Times"/>
          <w:lang w:val="en-GB"/>
        </w:rPr>
        <w:t xml:space="preserve"> and H</w:t>
      </w:r>
      <w:r w:rsidR="00BC2F88" w:rsidRPr="00BA2815">
        <w:rPr>
          <w:rFonts w:ascii="Times" w:cs="Times"/>
          <w:vertAlign w:val="subscript"/>
          <w:lang w:val="en-GB"/>
        </w:rPr>
        <w:t>2</w:t>
      </w:r>
      <w:r w:rsidR="00BC2F88" w:rsidRPr="00BA2815">
        <w:rPr>
          <w:rFonts w:ascii="Times" w:cs="Times"/>
          <w:lang w:val="en-GB"/>
        </w:rPr>
        <w:t>/NH</w:t>
      </w:r>
      <w:r w:rsidR="00BC2F88" w:rsidRPr="00BA2815">
        <w:rPr>
          <w:rFonts w:ascii="Times" w:cs="Times"/>
          <w:vertAlign w:val="subscript"/>
          <w:lang w:val="en-GB"/>
        </w:rPr>
        <w:t>3</w:t>
      </w:r>
      <w:r w:rsidR="00BC2F88" w:rsidRPr="00BA2815">
        <w:rPr>
          <w:rFonts w:ascii="Times" w:cs="Times"/>
          <w:lang w:val="en-GB"/>
        </w:rPr>
        <w:t xml:space="preserve"> blends, respectively, with divergence only arising at 20% additions of H</w:t>
      </w:r>
      <w:r w:rsidR="00BC2F88" w:rsidRPr="00BA2815">
        <w:rPr>
          <w:rFonts w:ascii="Times" w:cs="Times"/>
          <w:vertAlign w:val="subscript"/>
          <w:lang w:val="en-GB"/>
        </w:rPr>
        <w:t>2</w:t>
      </w:r>
      <w:r w:rsidR="00BC2F88" w:rsidRPr="00BA2815">
        <w:rPr>
          <w:rFonts w:ascii="Times" w:cs="Times"/>
          <w:lang w:val="en-GB"/>
        </w:rPr>
        <w:t xml:space="preserve"> and CH</w:t>
      </w:r>
      <w:r w:rsidR="00BC2F88" w:rsidRPr="00BA2815">
        <w:rPr>
          <w:rFonts w:ascii="Times" w:cs="Times"/>
          <w:vertAlign w:val="subscript"/>
          <w:lang w:val="en-GB"/>
        </w:rPr>
        <w:t>4</w:t>
      </w:r>
      <w:r w:rsidR="00BC2F88" w:rsidRPr="00BA2815">
        <w:rPr>
          <w:rFonts w:ascii="Times" w:cs="Times"/>
          <w:lang w:val="en-GB"/>
        </w:rPr>
        <w:t xml:space="preserve"> to NH</w:t>
      </w:r>
      <w:r w:rsidR="00BC2F88" w:rsidRPr="00BA2815">
        <w:rPr>
          <w:rFonts w:ascii="Times" w:cs="Times"/>
          <w:vertAlign w:val="subscript"/>
          <w:lang w:val="en-GB"/>
        </w:rPr>
        <w:t>3</w:t>
      </w:r>
      <w:r w:rsidR="00BC2F88" w:rsidRPr="00BA2815">
        <w:rPr>
          <w:rFonts w:ascii="Times" w:cs="Times"/>
          <w:lang w:val="en-GB"/>
        </w:rPr>
        <w:t>.</w:t>
      </w:r>
      <w:r w:rsidR="00CD4EDC" w:rsidRPr="00BA2815">
        <w:rPr>
          <w:rFonts w:ascii="Times" w:cs="Times"/>
          <w:lang w:val="en-GB"/>
        </w:rPr>
        <w:t xml:space="preserve"> Consequently, it seems that the measured enhancement of NH</w:t>
      </w:r>
      <w:r w:rsidR="00CD4EDC" w:rsidRPr="00BA2815">
        <w:rPr>
          <w:rFonts w:ascii="Times" w:cs="Times"/>
          <w:vertAlign w:val="subscript"/>
          <w:lang w:val="en-GB"/>
        </w:rPr>
        <w:t>3</w:t>
      </w:r>
      <w:r w:rsidR="00CD4EDC" w:rsidRPr="00BA2815">
        <w:rPr>
          <w:rFonts w:ascii="Times" w:cs="Times"/>
          <w:lang w:val="en-GB"/>
        </w:rPr>
        <w:t xml:space="preserve"> with CH</w:t>
      </w:r>
      <w:r w:rsidR="00CD4EDC" w:rsidRPr="00BA2815">
        <w:rPr>
          <w:rFonts w:ascii="Times" w:cs="Times"/>
          <w:vertAlign w:val="subscript"/>
          <w:lang w:val="en-GB"/>
        </w:rPr>
        <w:t>4</w:t>
      </w:r>
      <w:r w:rsidR="00CD4EDC" w:rsidRPr="00BA2815">
        <w:rPr>
          <w:rFonts w:ascii="Times" w:cs="Times"/>
          <w:lang w:val="en-GB"/>
        </w:rPr>
        <w:t xml:space="preserve"> or H</w:t>
      </w:r>
      <w:r w:rsidR="00CD4EDC" w:rsidRPr="00BA2815">
        <w:rPr>
          <w:rFonts w:ascii="Times" w:cs="Times"/>
          <w:vertAlign w:val="subscript"/>
          <w:lang w:val="en-GB"/>
        </w:rPr>
        <w:t>2</w:t>
      </w:r>
      <w:r w:rsidR="00CD4EDC" w:rsidRPr="00BA2815">
        <w:rPr>
          <w:rFonts w:ascii="Times" w:cs="Times"/>
          <w:lang w:val="en-GB"/>
        </w:rPr>
        <w:t xml:space="preserve"> may not primarily be a thermal effect (since modelling changes in T</w:t>
      </w:r>
      <w:r w:rsidR="00CD4EDC" w:rsidRPr="00BA2815">
        <w:rPr>
          <w:rFonts w:ascii="Times" w:cs="Times"/>
          <w:vertAlign w:val="subscript"/>
          <w:lang w:val="en-GB"/>
        </w:rPr>
        <w:t>ad</w:t>
      </w:r>
      <w:r w:rsidR="00CD4EDC" w:rsidRPr="00BA2815">
        <w:rPr>
          <w:rFonts w:ascii="Times" w:cs="Times"/>
          <w:lang w:val="en-GB"/>
        </w:rPr>
        <w:t xml:space="preserve"> are similar) but potentially a diffusional or kinetic effect. </w:t>
      </w:r>
    </w:p>
    <w:p w14:paraId="02FED163" w14:textId="32CCAFC2" w:rsidR="00E80267" w:rsidRPr="00BA2815" w:rsidRDefault="00303EB9" w:rsidP="00E80267">
      <w:pPr>
        <w:rPr>
          <w:rFonts w:ascii="Times" w:cs="Times"/>
          <w:b/>
          <w:lang w:val="en-GB"/>
        </w:rPr>
      </w:pPr>
      <w:r w:rsidRPr="00BA2815">
        <w:rPr>
          <w:rFonts w:ascii="Times" w:cs="Times"/>
          <w:b/>
          <w:noProof/>
          <w:lang w:val="en-GB"/>
        </w:rPr>
        <w:drawing>
          <wp:inline distT="0" distB="0" distL="0" distR="0" wp14:anchorId="58054A8E" wp14:editId="3B6143E1">
            <wp:extent cx="2986731" cy="5771631"/>
            <wp:effectExtent l="0" t="0" r="444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788" cy="5787200"/>
                    </a:xfrm>
                    <a:prstGeom prst="rect">
                      <a:avLst/>
                    </a:prstGeom>
                    <a:noFill/>
                  </pic:spPr>
                </pic:pic>
              </a:graphicData>
            </a:graphic>
          </wp:inline>
        </w:drawing>
      </w:r>
    </w:p>
    <w:p w14:paraId="3057605B" w14:textId="1F27AE8F" w:rsidR="00CD4EDC" w:rsidRPr="00BA2815" w:rsidRDefault="001A1DFA" w:rsidP="006015D6">
      <w:pPr>
        <w:rPr>
          <w:rFonts w:ascii="Times" w:cs="Times"/>
          <w:b/>
          <w:lang w:val="en-GB"/>
        </w:rPr>
      </w:pPr>
      <w:r w:rsidRPr="00BA2815">
        <w:rPr>
          <w:rFonts w:ascii="Times" w:cs="Times"/>
          <w:b/>
          <w:lang w:val="en-GB"/>
        </w:rPr>
        <w:t>Figure 2 – Relative Increase in Modelled</w:t>
      </w:r>
      <w:r w:rsidR="004F4718">
        <w:rPr>
          <w:rFonts w:ascii="Times" w:cs="Times"/>
          <w:b/>
          <w:lang w:val="en-GB"/>
        </w:rPr>
        <w:t xml:space="preserve"> </w:t>
      </w:r>
      <w:r w:rsidR="004F4718" w:rsidRPr="004F4718">
        <w:rPr>
          <w:rFonts w:ascii="Times" w:cs="Times"/>
          <w:b/>
          <w:lang w:val="en-GB"/>
        </w:rPr>
        <w:t>volumetric heat release rate</w:t>
      </w:r>
      <w:r w:rsidRPr="00BA2815">
        <w:rPr>
          <w:rFonts w:ascii="Times" w:cs="Times"/>
          <w:b/>
          <w:lang w:val="en-GB"/>
        </w:rPr>
        <w:t xml:space="preserve"> Q’, H and O Radical Production for CH</w:t>
      </w:r>
      <w:r w:rsidRPr="00BA2815">
        <w:rPr>
          <w:rFonts w:ascii="Times" w:cs="Times"/>
          <w:b/>
          <w:vertAlign w:val="subscript"/>
          <w:lang w:val="en-GB"/>
        </w:rPr>
        <w:t>4</w:t>
      </w:r>
      <w:r w:rsidRPr="00BA2815">
        <w:rPr>
          <w:rFonts w:ascii="Times" w:cs="Times"/>
          <w:b/>
          <w:lang w:val="en-GB"/>
        </w:rPr>
        <w:t>/NH</w:t>
      </w:r>
      <w:r w:rsidRPr="00BA2815">
        <w:rPr>
          <w:rFonts w:ascii="Times" w:cs="Times"/>
          <w:b/>
          <w:vertAlign w:val="subscript"/>
          <w:lang w:val="en-GB"/>
        </w:rPr>
        <w:t>3</w:t>
      </w:r>
      <w:r w:rsidRPr="00BA2815">
        <w:rPr>
          <w:rFonts w:ascii="Times" w:cs="Times"/>
          <w:b/>
          <w:lang w:val="en-GB"/>
        </w:rPr>
        <w:t xml:space="preserve"> and H</w:t>
      </w:r>
      <w:r w:rsidRPr="00BA2815">
        <w:rPr>
          <w:rFonts w:ascii="Times" w:cs="Times"/>
          <w:b/>
          <w:vertAlign w:val="subscript"/>
          <w:lang w:val="en-GB"/>
        </w:rPr>
        <w:t>2</w:t>
      </w:r>
      <w:r w:rsidRPr="00BA2815">
        <w:rPr>
          <w:rFonts w:ascii="Times" w:cs="Times"/>
          <w:b/>
          <w:lang w:val="en-GB"/>
        </w:rPr>
        <w:t>/NH</w:t>
      </w:r>
      <w:r w:rsidRPr="00BA2815">
        <w:rPr>
          <w:rFonts w:ascii="Times" w:cs="Times"/>
          <w:b/>
          <w:vertAlign w:val="subscript"/>
          <w:lang w:val="en-GB"/>
        </w:rPr>
        <w:t>3</w:t>
      </w:r>
      <w:r w:rsidRPr="00BA2815">
        <w:rPr>
          <w:rFonts w:ascii="Times" w:cs="Times"/>
          <w:b/>
          <w:lang w:val="en-GB"/>
        </w:rPr>
        <w:t xml:space="preserve"> Mixtures (a) Φ = 0.8, (b) Φ = 1.0, (c) Φ = 1.2</w:t>
      </w:r>
      <w:r w:rsidR="009C2034" w:rsidRPr="00BA2815">
        <w:rPr>
          <w:rFonts w:ascii="Times" w:cs="Times"/>
          <w:b/>
          <w:lang w:val="en-GB"/>
        </w:rPr>
        <w:t xml:space="preserve"> (Note: Modelled Results divided by a factor of 20)</w:t>
      </w:r>
    </w:p>
    <w:p w14:paraId="5CFEB9D4" w14:textId="77777777" w:rsidR="00181A9A" w:rsidRDefault="00181A9A" w:rsidP="008675A3">
      <w:pPr>
        <w:rPr>
          <w:rFonts w:ascii="Times" w:cs="Times"/>
          <w:b/>
          <w:lang w:val="en-GB"/>
        </w:rPr>
      </w:pPr>
    </w:p>
    <w:p w14:paraId="419D5A72" w14:textId="3A3A70A8" w:rsidR="008675A3" w:rsidRPr="00BA2815" w:rsidRDefault="00A515C0" w:rsidP="008675A3">
      <w:pPr>
        <w:rPr>
          <w:rFonts w:ascii="Times" w:cs="Times"/>
          <w:b/>
          <w:lang w:val="en-GB"/>
        </w:rPr>
      </w:pPr>
      <w:r w:rsidRPr="00BA2815">
        <w:rPr>
          <w:rFonts w:ascii="Times" w:cs="Times"/>
          <w:b/>
          <w:lang w:val="en-GB"/>
        </w:rPr>
        <w:lastRenderedPageBreak/>
        <w:t>Table 1 – Relative Change in</w:t>
      </w:r>
      <w:r w:rsidR="004F4718">
        <w:rPr>
          <w:rFonts w:ascii="Times" w:cs="Times"/>
          <w:b/>
          <w:lang w:val="en-GB"/>
        </w:rPr>
        <w:t xml:space="preserve"> activation energy</w:t>
      </w:r>
      <w:r w:rsidRPr="00BA2815">
        <w:rPr>
          <w:rFonts w:ascii="Times" w:cs="Times"/>
          <w:b/>
          <w:lang w:val="en-GB"/>
        </w:rPr>
        <w:t xml:space="preserve"> </w:t>
      </w:r>
      <w:r w:rsidR="004F4718">
        <w:rPr>
          <w:rFonts w:ascii="Times" w:cs="Times"/>
          <w:b/>
          <w:lang w:val="en-GB"/>
        </w:rPr>
        <w:t>(</w:t>
      </w:r>
      <w:proofErr w:type="spellStart"/>
      <w:r w:rsidRPr="00BA2815">
        <w:rPr>
          <w:rFonts w:ascii="Times" w:cs="Times"/>
          <w:b/>
          <w:lang w:val="en-GB"/>
        </w:rPr>
        <w:t>E</w:t>
      </w:r>
      <w:r w:rsidRPr="00BA2815">
        <w:rPr>
          <w:rFonts w:ascii="Times" w:cs="Times"/>
          <w:b/>
          <w:vertAlign w:val="subscript"/>
          <w:lang w:val="en-GB"/>
        </w:rPr>
        <w:t>a</w:t>
      </w:r>
      <w:proofErr w:type="spellEnd"/>
      <w:r w:rsidR="004F4718">
        <w:rPr>
          <w:rFonts w:ascii="Times" w:cs="Times"/>
          <w:b/>
          <w:lang w:val="en-GB"/>
        </w:rPr>
        <w:t>)</w:t>
      </w:r>
      <w:r w:rsidRPr="00BA2815">
        <w:rPr>
          <w:rFonts w:ascii="Times" w:cs="Times"/>
          <w:b/>
          <w:lang w:val="en-GB"/>
        </w:rPr>
        <w:t xml:space="preserve"> upon H</w:t>
      </w:r>
      <w:r w:rsidRPr="00BA2815">
        <w:rPr>
          <w:rFonts w:ascii="Times" w:cs="Times"/>
          <w:b/>
          <w:vertAlign w:val="subscript"/>
          <w:lang w:val="en-GB"/>
        </w:rPr>
        <w:t>2</w:t>
      </w:r>
      <w:r w:rsidRPr="00BA2815">
        <w:rPr>
          <w:rFonts w:ascii="Times" w:cs="Times"/>
          <w:b/>
          <w:lang w:val="en-GB"/>
        </w:rPr>
        <w:t xml:space="preserve"> and CH</w:t>
      </w:r>
      <w:r w:rsidRPr="00BA2815">
        <w:rPr>
          <w:rFonts w:ascii="Times" w:cs="Times"/>
          <w:b/>
          <w:vertAlign w:val="subscript"/>
          <w:lang w:val="en-GB"/>
        </w:rPr>
        <w:t>4</w:t>
      </w:r>
      <w:r w:rsidRPr="00BA2815">
        <w:rPr>
          <w:rFonts w:ascii="Times" w:cs="Times"/>
          <w:b/>
          <w:lang w:val="en-GB"/>
        </w:rPr>
        <w:t xml:space="preserve"> addition to NH</w:t>
      </w:r>
      <w:r w:rsidRPr="00BA2815">
        <w:rPr>
          <w:rFonts w:ascii="Times" w:cs="Times"/>
          <w:b/>
          <w:vertAlign w:val="subscript"/>
          <w:lang w:val="en-GB"/>
        </w:rPr>
        <w:t>3</w:t>
      </w:r>
      <w:r w:rsidRPr="00BA2815">
        <w:rPr>
          <w:rFonts w:ascii="Times" w:cs="Times"/>
          <w:b/>
          <w:lang w:val="en-GB"/>
        </w:rPr>
        <w:t xml:space="preserve"> (</w:t>
      </w:r>
      <w:proofErr w:type="spellStart"/>
      <w:r w:rsidRPr="00BA2815">
        <w:rPr>
          <w:rFonts w:ascii="Times" w:cs="Times"/>
          <w:b/>
          <w:lang w:val="en-GB"/>
        </w:rPr>
        <w:t>E</w:t>
      </w:r>
      <w:r w:rsidRPr="00BA2815">
        <w:rPr>
          <w:rFonts w:ascii="Times" w:cs="Times"/>
          <w:b/>
          <w:vertAlign w:val="subscript"/>
          <w:lang w:val="en-GB"/>
        </w:rPr>
        <w:t>a</w:t>
      </w:r>
      <w:proofErr w:type="spellEnd"/>
      <w:r w:rsidRPr="00BA2815">
        <w:rPr>
          <w:rFonts w:ascii="Times" w:cs="Times"/>
          <w:b/>
          <w:lang w:val="en-GB"/>
        </w:rPr>
        <w:t xml:space="preserve"> for H</w:t>
      </w:r>
      <w:r w:rsidRPr="00BA2815">
        <w:rPr>
          <w:rFonts w:ascii="Times" w:cs="Times"/>
          <w:b/>
          <w:vertAlign w:val="subscript"/>
          <w:lang w:val="en-GB"/>
        </w:rPr>
        <w:t>2</w:t>
      </w:r>
      <w:r w:rsidRPr="00BA2815">
        <w:rPr>
          <w:rFonts w:ascii="Times" w:cs="Times"/>
          <w:b/>
          <w:lang w:val="en-GB"/>
        </w:rPr>
        <w:t>/NH</w:t>
      </w:r>
      <w:r w:rsidRPr="00BA2815">
        <w:rPr>
          <w:rFonts w:ascii="Times" w:cs="Times"/>
          <w:b/>
          <w:vertAlign w:val="subscript"/>
          <w:lang w:val="en-GB"/>
        </w:rPr>
        <w:t>3</w:t>
      </w:r>
      <w:r w:rsidRPr="00BA2815">
        <w:rPr>
          <w:rFonts w:ascii="Times" w:cs="Times"/>
          <w:b/>
          <w:lang w:val="en-GB"/>
        </w:rPr>
        <w:t xml:space="preserve"> </w:t>
      </w:r>
      <w:r w:rsidR="004F4718">
        <w:rPr>
          <w:rFonts w:ascii="Times" w:cs="Times"/>
          <w:b/>
          <w:lang w:val="en-GB"/>
        </w:rPr>
        <w:t>and</w:t>
      </w:r>
      <w:r w:rsidRPr="00BA2815">
        <w:rPr>
          <w:rFonts w:ascii="Times" w:cs="Times"/>
          <w:b/>
          <w:lang w:val="en-GB"/>
        </w:rPr>
        <w:t xml:space="preserve"> CH</w:t>
      </w:r>
      <w:r w:rsidRPr="00BA2815">
        <w:rPr>
          <w:rFonts w:ascii="Times" w:cs="Times"/>
          <w:b/>
          <w:vertAlign w:val="subscript"/>
          <w:lang w:val="en-GB"/>
        </w:rPr>
        <w:t>4</w:t>
      </w:r>
      <w:r w:rsidRPr="00BA2815">
        <w:rPr>
          <w:rFonts w:ascii="Times" w:cs="Times"/>
          <w:b/>
          <w:lang w:val="en-GB"/>
        </w:rPr>
        <w:t>/NH</w:t>
      </w:r>
      <w:r w:rsidRPr="00BA2815">
        <w:rPr>
          <w:rFonts w:ascii="Times" w:cs="Times"/>
          <w:b/>
          <w:vertAlign w:val="subscript"/>
          <w:lang w:val="en-GB"/>
        </w:rPr>
        <w:t>3</w:t>
      </w:r>
      <w:r w:rsidRPr="00BA2815">
        <w:rPr>
          <w:rFonts w:ascii="Times" w:cs="Times"/>
          <w:b/>
          <w:lang w:val="en-GB"/>
        </w:rPr>
        <w:t xml:space="preserve"> modelled using </w:t>
      </w:r>
      <w:proofErr w:type="spellStart"/>
      <w:r w:rsidRPr="00BA2815">
        <w:rPr>
          <w:rFonts w:ascii="Times" w:cs="Times"/>
          <w:b/>
          <w:lang w:val="en-GB"/>
        </w:rPr>
        <w:t>Stagni</w:t>
      </w:r>
      <w:proofErr w:type="spellEnd"/>
      <w:r w:rsidRPr="00BA2815">
        <w:rPr>
          <w:rFonts w:ascii="Times" w:cs="Times"/>
          <w:b/>
          <w:lang w:val="en-GB"/>
        </w:rPr>
        <w:t xml:space="preserve"> and Okafor Mechanisms, respectively)</w:t>
      </w:r>
      <w:r w:rsidR="00D928AA" w:rsidRPr="00BA2815">
        <w:rPr>
          <w:rFonts w:ascii="Times" w:cs="Times"/>
          <w:b/>
          <w:lang w:val="en-GB"/>
        </w:rPr>
        <w:t>.</w:t>
      </w:r>
    </w:p>
    <w:tbl>
      <w:tblPr>
        <w:tblStyle w:val="PlainTable5"/>
        <w:tblpPr w:leftFromText="180" w:rightFromText="180" w:vertAnchor="text" w:horzAnchor="margin" w:tblpY="15"/>
        <w:tblW w:w="4884" w:type="dxa"/>
        <w:tblLayout w:type="fixed"/>
        <w:tblLook w:val="04A0" w:firstRow="1" w:lastRow="0" w:firstColumn="1" w:lastColumn="0" w:noHBand="0" w:noVBand="1"/>
      </w:tblPr>
      <w:tblGrid>
        <w:gridCol w:w="993"/>
        <w:gridCol w:w="621"/>
        <w:gridCol w:w="621"/>
        <w:gridCol w:w="774"/>
        <w:gridCol w:w="621"/>
        <w:gridCol w:w="621"/>
        <w:gridCol w:w="633"/>
      </w:tblGrid>
      <w:tr w:rsidR="00410463" w:rsidRPr="00BA2815" w14:paraId="0FF08E71" w14:textId="77777777" w:rsidTr="004104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Borders>
              <w:top w:val="single" w:sz="4" w:space="0" w:color="auto"/>
              <w:left w:val="single" w:sz="4" w:space="0" w:color="auto"/>
              <w:bottom w:val="single" w:sz="4" w:space="0" w:color="auto"/>
              <w:right w:val="single" w:sz="4" w:space="0" w:color="auto"/>
            </w:tcBorders>
          </w:tcPr>
          <w:p w14:paraId="5705A95E" w14:textId="77777777" w:rsidR="00410463" w:rsidRPr="00BA2815" w:rsidRDefault="00410463" w:rsidP="00410463">
            <w:pPr>
              <w:jc w:val="center"/>
              <w:rPr>
                <w:rFonts w:ascii="Times" w:hAnsi="Times" w:cs="Times"/>
                <w:sz w:val="18"/>
                <w:szCs w:val="18"/>
                <w:lang w:val="en-GB"/>
              </w:rPr>
            </w:pPr>
            <w:r w:rsidRPr="00BA2815">
              <w:rPr>
                <w:rFonts w:ascii="Times" w:hAnsi="Times" w:cs="Times"/>
                <w:sz w:val="18"/>
                <w:szCs w:val="18"/>
                <w:lang w:val="en-GB"/>
              </w:rPr>
              <w:t>% Vol.</w:t>
            </w:r>
          </w:p>
        </w:tc>
        <w:tc>
          <w:tcPr>
            <w:tcW w:w="3891" w:type="dxa"/>
            <w:gridSpan w:val="6"/>
            <w:tcBorders>
              <w:top w:val="single" w:sz="4" w:space="0" w:color="auto"/>
              <w:left w:val="single" w:sz="4" w:space="0" w:color="auto"/>
              <w:bottom w:val="single" w:sz="4" w:space="0" w:color="auto"/>
              <w:right w:val="single" w:sz="4" w:space="0" w:color="auto"/>
            </w:tcBorders>
          </w:tcPr>
          <w:p w14:paraId="0F3F7177" w14:textId="77777777" w:rsidR="00410463" w:rsidRPr="00BA2815" w:rsidRDefault="00410463" w:rsidP="00410463">
            <w:pPr>
              <w:jc w:val="center"/>
              <w:cnfStyle w:val="100000000000" w:firstRow="1" w:lastRow="0" w:firstColumn="0" w:lastColumn="0" w:oddVBand="0" w:evenVBand="0" w:oddHBand="0" w:evenHBand="0" w:firstRowFirstColumn="0" w:firstRowLastColumn="0" w:lastRowFirstColumn="0" w:lastRowLastColumn="0"/>
              <w:rPr>
                <w:rFonts w:ascii="Times" w:hAnsi="Times" w:cs="Times"/>
                <w:sz w:val="18"/>
                <w:szCs w:val="18"/>
                <w:lang w:val="en-GB"/>
              </w:rPr>
            </w:pPr>
            <w:r w:rsidRPr="00BA2815">
              <w:rPr>
                <w:rFonts w:ascii="Times" w:hAnsi="Times" w:cs="Times"/>
                <w:sz w:val="18"/>
                <w:szCs w:val="18"/>
                <w:lang w:val="en-GB"/>
              </w:rPr>
              <w:t>Relative Change in NH</w:t>
            </w:r>
            <w:r w:rsidRPr="00BA2815">
              <w:rPr>
                <w:rFonts w:ascii="Times" w:hAnsi="Times" w:cs="Times"/>
                <w:sz w:val="18"/>
                <w:szCs w:val="18"/>
                <w:vertAlign w:val="subscript"/>
                <w:lang w:val="en-GB"/>
              </w:rPr>
              <w:t>3</w:t>
            </w:r>
            <w:r w:rsidRPr="00BA2815">
              <w:rPr>
                <w:rFonts w:ascii="Times" w:hAnsi="Times" w:cs="Times"/>
                <w:sz w:val="18"/>
                <w:szCs w:val="18"/>
                <w:lang w:val="en-GB"/>
              </w:rPr>
              <w:t xml:space="preserve"> Activation Energy (%) </w:t>
            </w:r>
          </w:p>
        </w:tc>
      </w:tr>
      <w:tr w:rsidR="00410463" w:rsidRPr="00BA2815" w14:paraId="7628BFAC" w14:textId="77777777" w:rsidTr="00410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auto"/>
              <w:left w:val="single" w:sz="4" w:space="0" w:color="auto"/>
              <w:right w:val="single" w:sz="4" w:space="0" w:color="auto"/>
            </w:tcBorders>
          </w:tcPr>
          <w:p w14:paraId="1A953EF9" w14:textId="77777777" w:rsidR="00410463" w:rsidRPr="00BA2815" w:rsidRDefault="00410463" w:rsidP="00410463">
            <w:pPr>
              <w:jc w:val="left"/>
              <w:rPr>
                <w:rFonts w:ascii="Times" w:hAnsi="Times" w:cs="Times"/>
                <w:sz w:val="18"/>
                <w:szCs w:val="18"/>
                <w:lang w:val="en-GB"/>
              </w:rPr>
            </w:pPr>
            <w:r w:rsidRPr="00BA2815">
              <w:rPr>
                <w:rFonts w:ascii="Times" w:hAnsi="Times" w:cs="Times"/>
                <w:sz w:val="18"/>
                <w:szCs w:val="18"/>
                <w:lang w:val="en-GB"/>
              </w:rPr>
              <w:t>H</w:t>
            </w:r>
            <w:r w:rsidRPr="00BA2815">
              <w:rPr>
                <w:rFonts w:ascii="Times" w:hAnsi="Times" w:cs="Times"/>
                <w:sz w:val="18"/>
                <w:szCs w:val="18"/>
                <w:vertAlign w:val="subscript"/>
                <w:lang w:val="en-GB"/>
              </w:rPr>
              <w:t>2</w:t>
            </w:r>
            <w:r w:rsidRPr="00BA2815">
              <w:rPr>
                <w:rFonts w:ascii="Times" w:hAnsi="Times" w:cs="Times"/>
                <w:sz w:val="18"/>
                <w:szCs w:val="18"/>
                <w:lang w:val="en-GB"/>
              </w:rPr>
              <w:t xml:space="preserve"> or CH</w:t>
            </w:r>
            <w:r w:rsidRPr="00BA2815">
              <w:rPr>
                <w:rFonts w:ascii="Times" w:hAnsi="Times" w:cs="Times"/>
                <w:sz w:val="18"/>
                <w:szCs w:val="18"/>
                <w:vertAlign w:val="subscript"/>
                <w:lang w:val="en-GB"/>
              </w:rPr>
              <w:t>4</w:t>
            </w:r>
          </w:p>
        </w:tc>
        <w:tc>
          <w:tcPr>
            <w:tcW w:w="2016" w:type="dxa"/>
            <w:gridSpan w:val="3"/>
            <w:tcBorders>
              <w:top w:val="single" w:sz="4" w:space="0" w:color="auto"/>
              <w:left w:val="single" w:sz="4" w:space="0" w:color="auto"/>
              <w:bottom w:val="single" w:sz="4" w:space="0" w:color="auto"/>
              <w:right w:val="single" w:sz="4" w:space="0" w:color="auto"/>
            </w:tcBorders>
          </w:tcPr>
          <w:p w14:paraId="6A9D9997"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b/>
                <w:i/>
                <w:sz w:val="18"/>
                <w:szCs w:val="18"/>
                <w:lang w:val="en-GB"/>
              </w:rPr>
            </w:pPr>
            <w:r w:rsidRPr="00BA2815">
              <w:rPr>
                <w:rFonts w:ascii="Times" w:cs="Times"/>
                <w:b/>
                <w:i/>
                <w:sz w:val="18"/>
                <w:szCs w:val="18"/>
                <w:lang w:val="en-GB"/>
              </w:rPr>
              <w:t>H</w:t>
            </w:r>
            <w:r w:rsidRPr="00BA2815">
              <w:rPr>
                <w:rFonts w:ascii="Times" w:cs="Times"/>
                <w:b/>
                <w:i/>
                <w:sz w:val="18"/>
                <w:szCs w:val="18"/>
                <w:vertAlign w:val="subscript"/>
                <w:lang w:val="en-GB"/>
              </w:rPr>
              <w:t>2</w:t>
            </w:r>
          </w:p>
        </w:tc>
        <w:tc>
          <w:tcPr>
            <w:tcW w:w="1875" w:type="dxa"/>
            <w:gridSpan w:val="3"/>
            <w:tcBorders>
              <w:top w:val="single" w:sz="4" w:space="0" w:color="auto"/>
              <w:left w:val="single" w:sz="4" w:space="0" w:color="auto"/>
              <w:bottom w:val="single" w:sz="4" w:space="0" w:color="auto"/>
              <w:right w:val="single" w:sz="4" w:space="0" w:color="auto"/>
            </w:tcBorders>
          </w:tcPr>
          <w:p w14:paraId="3B1A2C78"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b/>
                <w:i/>
                <w:sz w:val="18"/>
                <w:szCs w:val="18"/>
                <w:lang w:val="en-GB"/>
              </w:rPr>
            </w:pPr>
            <w:r w:rsidRPr="00BA2815">
              <w:rPr>
                <w:rFonts w:ascii="Times" w:cs="Times"/>
                <w:b/>
                <w:i/>
                <w:sz w:val="18"/>
                <w:szCs w:val="18"/>
                <w:lang w:val="en-GB"/>
              </w:rPr>
              <w:t>CH</w:t>
            </w:r>
            <w:r w:rsidRPr="00BA2815">
              <w:rPr>
                <w:rFonts w:ascii="Times" w:cs="Times"/>
                <w:b/>
                <w:i/>
                <w:sz w:val="18"/>
                <w:szCs w:val="18"/>
                <w:vertAlign w:val="subscript"/>
                <w:lang w:val="en-GB"/>
              </w:rPr>
              <w:t>4</w:t>
            </w:r>
          </w:p>
        </w:tc>
      </w:tr>
      <w:tr w:rsidR="00410463" w:rsidRPr="00BA2815" w14:paraId="0C402169" w14:textId="77777777" w:rsidTr="00410463">
        <w:tc>
          <w:tcPr>
            <w:cnfStyle w:val="001000000000" w:firstRow="0" w:lastRow="0" w:firstColumn="1" w:lastColumn="0" w:oddVBand="0" w:evenVBand="0" w:oddHBand="0" w:evenHBand="0" w:firstRowFirstColumn="0" w:firstRowLastColumn="0" w:lastRowFirstColumn="0" w:lastRowLastColumn="0"/>
            <w:tcW w:w="993" w:type="dxa"/>
            <w:vMerge/>
            <w:tcBorders>
              <w:left w:val="single" w:sz="4" w:space="0" w:color="auto"/>
              <w:right w:val="single" w:sz="4" w:space="0" w:color="auto"/>
            </w:tcBorders>
          </w:tcPr>
          <w:p w14:paraId="144E1FA6" w14:textId="77777777" w:rsidR="00410463" w:rsidRPr="00BA2815" w:rsidRDefault="00410463" w:rsidP="00410463">
            <w:pPr>
              <w:jc w:val="center"/>
              <w:rPr>
                <w:rFonts w:ascii="Times" w:hAnsi="Times" w:cs="Times"/>
                <w:sz w:val="18"/>
                <w:szCs w:val="18"/>
                <w:lang w:val="en-GB"/>
              </w:rPr>
            </w:pPr>
          </w:p>
        </w:tc>
        <w:tc>
          <w:tcPr>
            <w:tcW w:w="621" w:type="dxa"/>
            <w:tcBorders>
              <w:top w:val="single" w:sz="4" w:space="0" w:color="auto"/>
              <w:left w:val="single" w:sz="4" w:space="0" w:color="auto"/>
            </w:tcBorders>
          </w:tcPr>
          <w:p w14:paraId="1420E804"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p>
          <w:p w14:paraId="4D71AA95"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0.8</w:t>
            </w:r>
          </w:p>
        </w:tc>
        <w:tc>
          <w:tcPr>
            <w:tcW w:w="621" w:type="dxa"/>
            <w:tcBorders>
              <w:top w:val="single" w:sz="4" w:space="0" w:color="auto"/>
            </w:tcBorders>
          </w:tcPr>
          <w:p w14:paraId="1CA9FAC3"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Φ</w:t>
            </w:r>
          </w:p>
          <w:p w14:paraId="4005BC25"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1.0</w:t>
            </w:r>
          </w:p>
        </w:tc>
        <w:tc>
          <w:tcPr>
            <w:tcW w:w="774" w:type="dxa"/>
            <w:tcBorders>
              <w:top w:val="single" w:sz="4" w:space="0" w:color="auto"/>
              <w:right w:val="single" w:sz="4" w:space="0" w:color="auto"/>
            </w:tcBorders>
          </w:tcPr>
          <w:p w14:paraId="370F9ED9"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p>
          <w:p w14:paraId="6D4DC8A4"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1.2</w:t>
            </w:r>
          </w:p>
        </w:tc>
        <w:tc>
          <w:tcPr>
            <w:tcW w:w="621" w:type="dxa"/>
            <w:tcBorders>
              <w:top w:val="single" w:sz="4" w:space="0" w:color="auto"/>
              <w:left w:val="single" w:sz="4" w:space="0" w:color="auto"/>
            </w:tcBorders>
          </w:tcPr>
          <w:p w14:paraId="5C17254D"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p>
          <w:p w14:paraId="7EFEE032"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0.8</w:t>
            </w:r>
          </w:p>
        </w:tc>
        <w:tc>
          <w:tcPr>
            <w:tcW w:w="621" w:type="dxa"/>
            <w:tcBorders>
              <w:top w:val="single" w:sz="4" w:space="0" w:color="auto"/>
            </w:tcBorders>
          </w:tcPr>
          <w:p w14:paraId="12EBED94"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Φ</w:t>
            </w:r>
          </w:p>
          <w:p w14:paraId="000613B9"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1.0</w:t>
            </w:r>
          </w:p>
        </w:tc>
        <w:tc>
          <w:tcPr>
            <w:tcW w:w="633" w:type="dxa"/>
            <w:tcBorders>
              <w:top w:val="single" w:sz="4" w:space="0" w:color="auto"/>
              <w:right w:val="single" w:sz="4" w:space="0" w:color="auto"/>
            </w:tcBorders>
          </w:tcPr>
          <w:p w14:paraId="042F423A"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p>
          <w:p w14:paraId="240C7062"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1.2</w:t>
            </w:r>
          </w:p>
        </w:tc>
      </w:tr>
      <w:tr w:rsidR="00410463" w:rsidRPr="00BA2815" w14:paraId="4106659B" w14:textId="77777777" w:rsidTr="00410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right w:val="single" w:sz="4" w:space="0" w:color="auto"/>
            </w:tcBorders>
          </w:tcPr>
          <w:p w14:paraId="134E7730" w14:textId="77777777" w:rsidR="00410463" w:rsidRPr="00BA2815" w:rsidRDefault="00410463" w:rsidP="00410463">
            <w:pPr>
              <w:jc w:val="center"/>
              <w:rPr>
                <w:rFonts w:ascii="Times" w:cs="Times"/>
                <w:sz w:val="18"/>
                <w:szCs w:val="18"/>
                <w:lang w:val="en-GB"/>
              </w:rPr>
            </w:pPr>
            <w:r w:rsidRPr="00BA2815">
              <w:rPr>
                <w:rFonts w:ascii="Times" w:hAnsi="Times" w:cs="Times"/>
                <w:sz w:val="18"/>
                <w:szCs w:val="18"/>
                <w:lang w:val="en-GB"/>
              </w:rPr>
              <w:t>10%</w:t>
            </w:r>
          </w:p>
        </w:tc>
        <w:tc>
          <w:tcPr>
            <w:tcW w:w="621" w:type="dxa"/>
            <w:tcBorders>
              <w:top w:val="single" w:sz="4" w:space="0" w:color="auto"/>
              <w:left w:val="single" w:sz="4" w:space="0" w:color="auto"/>
            </w:tcBorders>
          </w:tcPr>
          <w:p w14:paraId="443F2F33"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-2.4</w:t>
            </w:r>
          </w:p>
        </w:tc>
        <w:tc>
          <w:tcPr>
            <w:tcW w:w="621" w:type="dxa"/>
            <w:tcBorders>
              <w:top w:val="single" w:sz="4" w:space="0" w:color="auto"/>
            </w:tcBorders>
          </w:tcPr>
          <w:p w14:paraId="47028B4C"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-5.7</w:t>
            </w:r>
          </w:p>
        </w:tc>
        <w:tc>
          <w:tcPr>
            <w:tcW w:w="774" w:type="dxa"/>
            <w:tcBorders>
              <w:top w:val="single" w:sz="4" w:space="0" w:color="auto"/>
              <w:right w:val="single" w:sz="4" w:space="0" w:color="auto"/>
            </w:tcBorders>
          </w:tcPr>
          <w:p w14:paraId="47A6BF4C"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-4.2</w:t>
            </w:r>
          </w:p>
        </w:tc>
        <w:tc>
          <w:tcPr>
            <w:tcW w:w="621" w:type="dxa"/>
            <w:tcBorders>
              <w:top w:val="single" w:sz="4" w:space="0" w:color="auto"/>
              <w:left w:val="single" w:sz="4" w:space="0" w:color="auto"/>
            </w:tcBorders>
          </w:tcPr>
          <w:p w14:paraId="63059488"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-8.2</w:t>
            </w:r>
          </w:p>
        </w:tc>
        <w:tc>
          <w:tcPr>
            <w:tcW w:w="621" w:type="dxa"/>
            <w:tcBorders>
              <w:top w:val="single" w:sz="4" w:space="0" w:color="auto"/>
            </w:tcBorders>
          </w:tcPr>
          <w:p w14:paraId="68202203"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-5.4</w:t>
            </w:r>
          </w:p>
        </w:tc>
        <w:tc>
          <w:tcPr>
            <w:tcW w:w="633" w:type="dxa"/>
            <w:tcBorders>
              <w:top w:val="single" w:sz="4" w:space="0" w:color="auto"/>
              <w:right w:val="single" w:sz="4" w:space="0" w:color="auto"/>
            </w:tcBorders>
          </w:tcPr>
          <w:p w14:paraId="33C5A98D"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-0.3</w:t>
            </w:r>
          </w:p>
        </w:tc>
      </w:tr>
      <w:tr w:rsidR="00410463" w:rsidRPr="00BA2815" w14:paraId="25131A78" w14:textId="77777777" w:rsidTr="00410463">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2D74CDEA" w14:textId="77777777" w:rsidR="00410463" w:rsidRPr="00BA2815" w:rsidRDefault="00410463" w:rsidP="00410463">
            <w:pPr>
              <w:jc w:val="center"/>
              <w:rPr>
                <w:rFonts w:ascii="Times" w:hAnsi="Times" w:cs="Times"/>
                <w:sz w:val="18"/>
                <w:szCs w:val="18"/>
                <w:lang w:val="en-GB"/>
              </w:rPr>
            </w:pPr>
            <w:r w:rsidRPr="00BA2815">
              <w:rPr>
                <w:rFonts w:ascii="Times" w:hAnsi="Times" w:cs="Times"/>
                <w:sz w:val="18"/>
                <w:szCs w:val="18"/>
                <w:lang w:val="en-GB"/>
              </w:rPr>
              <w:t>20%</w:t>
            </w:r>
          </w:p>
        </w:tc>
        <w:tc>
          <w:tcPr>
            <w:tcW w:w="621" w:type="dxa"/>
            <w:tcBorders>
              <w:left w:val="single" w:sz="4" w:space="0" w:color="auto"/>
            </w:tcBorders>
          </w:tcPr>
          <w:p w14:paraId="750C6558"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-10.0</w:t>
            </w:r>
          </w:p>
        </w:tc>
        <w:tc>
          <w:tcPr>
            <w:tcW w:w="621" w:type="dxa"/>
          </w:tcPr>
          <w:p w14:paraId="7798CAEA"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-9.8</w:t>
            </w:r>
          </w:p>
        </w:tc>
        <w:tc>
          <w:tcPr>
            <w:tcW w:w="774" w:type="dxa"/>
            <w:tcBorders>
              <w:right w:val="single" w:sz="4" w:space="0" w:color="auto"/>
            </w:tcBorders>
          </w:tcPr>
          <w:p w14:paraId="3BAD6D37"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-12.4</w:t>
            </w:r>
          </w:p>
        </w:tc>
        <w:tc>
          <w:tcPr>
            <w:tcW w:w="621" w:type="dxa"/>
            <w:tcBorders>
              <w:left w:val="single" w:sz="4" w:space="0" w:color="auto"/>
            </w:tcBorders>
          </w:tcPr>
          <w:p w14:paraId="0743BAB7"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-11.6</w:t>
            </w:r>
          </w:p>
        </w:tc>
        <w:tc>
          <w:tcPr>
            <w:tcW w:w="621" w:type="dxa"/>
          </w:tcPr>
          <w:p w14:paraId="4C5EA8E4"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-7.0</w:t>
            </w:r>
          </w:p>
        </w:tc>
        <w:tc>
          <w:tcPr>
            <w:tcW w:w="633" w:type="dxa"/>
            <w:tcBorders>
              <w:right w:val="single" w:sz="4" w:space="0" w:color="auto"/>
            </w:tcBorders>
          </w:tcPr>
          <w:p w14:paraId="66820552"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-1.0</w:t>
            </w:r>
          </w:p>
        </w:tc>
      </w:tr>
      <w:tr w:rsidR="00410463" w:rsidRPr="00BA2815" w14:paraId="5798C595" w14:textId="77777777" w:rsidTr="00410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68EB34D9" w14:textId="77777777" w:rsidR="00410463" w:rsidRPr="00BA2815" w:rsidRDefault="00410463" w:rsidP="00410463">
            <w:pPr>
              <w:jc w:val="center"/>
              <w:rPr>
                <w:rFonts w:ascii="Times" w:hAnsi="Times" w:cs="Times"/>
                <w:sz w:val="18"/>
                <w:szCs w:val="18"/>
                <w:lang w:val="en-GB"/>
              </w:rPr>
            </w:pPr>
            <w:r w:rsidRPr="00BA2815">
              <w:rPr>
                <w:rFonts w:ascii="Times" w:hAnsi="Times" w:cs="Times"/>
                <w:sz w:val="18"/>
                <w:szCs w:val="18"/>
                <w:lang w:val="en-GB"/>
              </w:rPr>
              <w:t>30%</w:t>
            </w:r>
          </w:p>
        </w:tc>
        <w:tc>
          <w:tcPr>
            <w:tcW w:w="621" w:type="dxa"/>
            <w:tcBorders>
              <w:left w:val="single" w:sz="4" w:space="0" w:color="auto"/>
            </w:tcBorders>
          </w:tcPr>
          <w:p w14:paraId="22575F12"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-29.6</w:t>
            </w:r>
          </w:p>
        </w:tc>
        <w:tc>
          <w:tcPr>
            <w:tcW w:w="621" w:type="dxa"/>
          </w:tcPr>
          <w:p w14:paraId="0CE70125"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-21.0</w:t>
            </w:r>
          </w:p>
        </w:tc>
        <w:tc>
          <w:tcPr>
            <w:tcW w:w="774" w:type="dxa"/>
            <w:tcBorders>
              <w:right w:val="single" w:sz="4" w:space="0" w:color="auto"/>
            </w:tcBorders>
          </w:tcPr>
          <w:p w14:paraId="1523A67C"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-11.4</w:t>
            </w:r>
          </w:p>
        </w:tc>
        <w:tc>
          <w:tcPr>
            <w:tcW w:w="621" w:type="dxa"/>
            <w:tcBorders>
              <w:left w:val="single" w:sz="4" w:space="0" w:color="auto"/>
            </w:tcBorders>
          </w:tcPr>
          <w:p w14:paraId="13B6A5D0"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-15.9</w:t>
            </w:r>
          </w:p>
        </w:tc>
        <w:tc>
          <w:tcPr>
            <w:tcW w:w="621" w:type="dxa"/>
          </w:tcPr>
          <w:p w14:paraId="6103C9F8"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-10.3</w:t>
            </w:r>
          </w:p>
        </w:tc>
        <w:tc>
          <w:tcPr>
            <w:tcW w:w="633" w:type="dxa"/>
            <w:tcBorders>
              <w:right w:val="single" w:sz="4" w:space="0" w:color="auto"/>
            </w:tcBorders>
          </w:tcPr>
          <w:p w14:paraId="69680BC7"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-0.4</w:t>
            </w:r>
          </w:p>
        </w:tc>
      </w:tr>
      <w:tr w:rsidR="00410463" w:rsidRPr="00BA2815" w14:paraId="48CEEFE0" w14:textId="77777777" w:rsidTr="00410463">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1AE0BB60" w14:textId="77777777" w:rsidR="00410463" w:rsidRPr="00BA2815" w:rsidRDefault="00410463" w:rsidP="00410463">
            <w:pPr>
              <w:jc w:val="center"/>
              <w:rPr>
                <w:rFonts w:ascii="Times" w:hAnsi="Times" w:cs="Times"/>
                <w:sz w:val="18"/>
                <w:szCs w:val="18"/>
                <w:lang w:val="en-GB"/>
              </w:rPr>
            </w:pPr>
            <w:r w:rsidRPr="00BA2815">
              <w:rPr>
                <w:rFonts w:ascii="Times" w:hAnsi="Times" w:cs="Times"/>
                <w:sz w:val="18"/>
                <w:szCs w:val="18"/>
                <w:lang w:val="en-GB"/>
              </w:rPr>
              <w:t>40%</w:t>
            </w:r>
          </w:p>
        </w:tc>
        <w:tc>
          <w:tcPr>
            <w:tcW w:w="621" w:type="dxa"/>
            <w:tcBorders>
              <w:left w:val="single" w:sz="4" w:space="0" w:color="auto"/>
            </w:tcBorders>
          </w:tcPr>
          <w:p w14:paraId="3A8107F9"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-34.4</w:t>
            </w:r>
          </w:p>
        </w:tc>
        <w:tc>
          <w:tcPr>
            <w:tcW w:w="621" w:type="dxa"/>
          </w:tcPr>
          <w:p w14:paraId="031BBAD8"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-20.0</w:t>
            </w:r>
          </w:p>
        </w:tc>
        <w:tc>
          <w:tcPr>
            <w:tcW w:w="774" w:type="dxa"/>
            <w:tcBorders>
              <w:right w:val="single" w:sz="4" w:space="0" w:color="auto"/>
            </w:tcBorders>
          </w:tcPr>
          <w:p w14:paraId="59DBACB6"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-13.3</w:t>
            </w:r>
          </w:p>
        </w:tc>
        <w:tc>
          <w:tcPr>
            <w:tcW w:w="621" w:type="dxa"/>
            <w:tcBorders>
              <w:left w:val="single" w:sz="4" w:space="0" w:color="auto"/>
            </w:tcBorders>
          </w:tcPr>
          <w:p w14:paraId="5B7D9D75"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-17.8</w:t>
            </w:r>
          </w:p>
        </w:tc>
        <w:tc>
          <w:tcPr>
            <w:tcW w:w="621" w:type="dxa"/>
          </w:tcPr>
          <w:p w14:paraId="7D0E6C17"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-13.7</w:t>
            </w:r>
          </w:p>
        </w:tc>
        <w:tc>
          <w:tcPr>
            <w:tcW w:w="633" w:type="dxa"/>
            <w:tcBorders>
              <w:right w:val="single" w:sz="4" w:space="0" w:color="auto"/>
            </w:tcBorders>
          </w:tcPr>
          <w:p w14:paraId="2D559F59"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+0.2</w:t>
            </w:r>
          </w:p>
        </w:tc>
      </w:tr>
      <w:tr w:rsidR="00410463" w:rsidRPr="00BA2815" w14:paraId="03B353FF" w14:textId="77777777" w:rsidTr="00410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45D53659" w14:textId="77777777" w:rsidR="00410463" w:rsidRPr="00BA2815" w:rsidRDefault="00410463" w:rsidP="00410463">
            <w:pPr>
              <w:jc w:val="center"/>
              <w:rPr>
                <w:rFonts w:ascii="Times" w:hAnsi="Times" w:cs="Times"/>
                <w:sz w:val="18"/>
                <w:szCs w:val="18"/>
                <w:lang w:val="en-GB"/>
              </w:rPr>
            </w:pPr>
            <w:r w:rsidRPr="00BA2815">
              <w:rPr>
                <w:rFonts w:ascii="Times" w:hAnsi="Times" w:cs="Times"/>
                <w:sz w:val="18"/>
                <w:szCs w:val="18"/>
                <w:lang w:val="en-GB"/>
              </w:rPr>
              <w:t>50%</w:t>
            </w:r>
          </w:p>
        </w:tc>
        <w:tc>
          <w:tcPr>
            <w:tcW w:w="621" w:type="dxa"/>
            <w:tcBorders>
              <w:left w:val="single" w:sz="4" w:space="0" w:color="auto"/>
            </w:tcBorders>
          </w:tcPr>
          <w:p w14:paraId="1F92C33C"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-37.8</w:t>
            </w:r>
          </w:p>
        </w:tc>
        <w:tc>
          <w:tcPr>
            <w:tcW w:w="621" w:type="dxa"/>
          </w:tcPr>
          <w:p w14:paraId="5C589289"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-27.6</w:t>
            </w:r>
          </w:p>
        </w:tc>
        <w:tc>
          <w:tcPr>
            <w:tcW w:w="774" w:type="dxa"/>
            <w:tcBorders>
              <w:right w:val="single" w:sz="4" w:space="0" w:color="auto"/>
            </w:tcBorders>
          </w:tcPr>
          <w:p w14:paraId="4CFA8562" w14:textId="77777777" w:rsidR="00410463" w:rsidRPr="00BA2815" w:rsidRDefault="00410463" w:rsidP="00410463">
            <w:pPr>
              <w:jc w:val="center"/>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-15.2</w:t>
            </w:r>
          </w:p>
        </w:tc>
        <w:tc>
          <w:tcPr>
            <w:tcW w:w="621" w:type="dxa"/>
            <w:tcBorders>
              <w:left w:val="single" w:sz="4" w:space="0" w:color="auto"/>
            </w:tcBorders>
          </w:tcPr>
          <w:p w14:paraId="41DBE4DB"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-25.3</w:t>
            </w:r>
          </w:p>
        </w:tc>
        <w:tc>
          <w:tcPr>
            <w:tcW w:w="621" w:type="dxa"/>
          </w:tcPr>
          <w:p w14:paraId="2BE780BF"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-13.5</w:t>
            </w:r>
          </w:p>
        </w:tc>
        <w:tc>
          <w:tcPr>
            <w:tcW w:w="633" w:type="dxa"/>
            <w:tcBorders>
              <w:right w:val="single" w:sz="4" w:space="0" w:color="auto"/>
            </w:tcBorders>
          </w:tcPr>
          <w:p w14:paraId="6B42FB65" w14:textId="77777777" w:rsidR="00410463" w:rsidRPr="00BA2815" w:rsidRDefault="00410463" w:rsidP="00410463">
            <w:pPr>
              <w:jc w:val="left"/>
              <w:cnfStyle w:val="000000100000" w:firstRow="0" w:lastRow="0" w:firstColumn="0" w:lastColumn="0" w:oddVBand="0" w:evenVBand="0" w:oddHBand="1"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+2.0</w:t>
            </w:r>
          </w:p>
        </w:tc>
      </w:tr>
      <w:tr w:rsidR="00410463" w:rsidRPr="00BA2815" w14:paraId="37C04CB5" w14:textId="77777777" w:rsidTr="00410463">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bottom w:val="single" w:sz="4" w:space="0" w:color="auto"/>
              <w:right w:val="single" w:sz="4" w:space="0" w:color="auto"/>
            </w:tcBorders>
          </w:tcPr>
          <w:p w14:paraId="11AA0C52" w14:textId="77777777" w:rsidR="00410463" w:rsidRPr="00BA2815" w:rsidRDefault="00410463" w:rsidP="00410463">
            <w:pPr>
              <w:jc w:val="center"/>
              <w:rPr>
                <w:rFonts w:ascii="Times" w:hAnsi="Times" w:cs="Times"/>
                <w:sz w:val="18"/>
                <w:szCs w:val="18"/>
                <w:lang w:val="en-GB"/>
              </w:rPr>
            </w:pPr>
            <w:r w:rsidRPr="00BA2815">
              <w:rPr>
                <w:rFonts w:ascii="Times" w:hAnsi="Times" w:cs="Times"/>
                <w:sz w:val="18"/>
                <w:szCs w:val="18"/>
                <w:lang w:val="en-GB"/>
              </w:rPr>
              <w:t>60%</w:t>
            </w:r>
          </w:p>
        </w:tc>
        <w:tc>
          <w:tcPr>
            <w:tcW w:w="621" w:type="dxa"/>
            <w:tcBorders>
              <w:left w:val="single" w:sz="4" w:space="0" w:color="auto"/>
              <w:bottom w:val="single" w:sz="4" w:space="0" w:color="auto"/>
            </w:tcBorders>
          </w:tcPr>
          <w:p w14:paraId="43A75F7C"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-43.5</w:t>
            </w:r>
          </w:p>
        </w:tc>
        <w:tc>
          <w:tcPr>
            <w:tcW w:w="621" w:type="dxa"/>
            <w:tcBorders>
              <w:bottom w:val="single" w:sz="4" w:space="0" w:color="auto"/>
            </w:tcBorders>
          </w:tcPr>
          <w:p w14:paraId="0706ECA5"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-34.2</w:t>
            </w:r>
          </w:p>
        </w:tc>
        <w:tc>
          <w:tcPr>
            <w:tcW w:w="774" w:type="dxa"/>
            <w:tcBorders>
              <w:bottom w:val="single" w:sz="4" w:space="0" w:color="auto"/>
              <w:right w:val="single" w:sz="4" w:space="0" w:color="auto"/>
            </w:tcBorders>
          </w:tcPr>
          <w:p w14:paraId="2FB12C31" w14:textId="77777777" w:rsidR="00410463" w:rsidRPr="00BA2815" w:rsidRDefault="00410463" w:rsidP="00410463">
            <w:pPr>
              <w:jc w:val="center"/>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-24.2</w:t>
            </w:r>
          </w:p>
        </w:tc>
        <w:tc>
          <w:tcPr>
            <w:tcW w:w="621" w:type="dxa"/>
            <w:tcBorders>
              <w:left w:val="single" w:sz="4" w:space="0" w:color="auto"/>
              <w:bottom w:val="single" w:sz="4" w:space="0" w:color="auto"/>
            </w:tcBorders>
          </w:tcPr>
          <w:p w14:paraId="3AF91AC2"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-24.3</w:t>
            </w:r>
          </w:p>
        </w:tc>
        <w:tc>
          <w:tcPr>
            <w:tcW w:w="621" w:type="dxa"/>
            <w:tcBorders>
              <w:bottom w:val="single" w:sz="4" w:space="0" w:color="auto"/>
            </w:tcBorders>
          </w:tcPr>
          <w:p w14:paraId="01845ED8"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-19.4</w:t>
            </w:r>
          </w:p>
        </w:tc>
        <w:tc>
          <w:tcPr>
            <w:tcW w:w="633" w:type="dxa"/>
            <w:tcBorders>
              <w:bottom w:val="single" w:sz="4" w:space="0" w:color="auto"/>
              <w:right w:val="single" w:sz="4" w:space="0" w:color="auto"/>
            </w:tcBorders>
          </w:tcPr>
          <w:p w14:paraId="4E373A31" w14:textId="77777777" w:rsidR="00410463" w:rsidRPr="00BA2815" w:rsidRDefault="00410463" w:rsidP="00410463">
            <w:pPr>
              <w:jc w:val="left"/>
              <w:cnfStyle w:val="000000000000" w:firstRow="0" w:lastRow="0" w:firstColumn="0" w:lastColumn="0" w:oddVBand="0" w:evenVBand="0" w:oddHBand="0" w:evenHBand="0" w:firstRowFirstColumn="0" w:firstRowLastColumn="0" w:lastRowFirstColumn="0" w:lastRowLastColumn="0"/>
              <w:rPr>
                <w:rFonts w:ascii="Times" w:cs="Times"/>
                <w:sz w:val="18"/>
                <w:szCs w:val="18"/>
                <w:lang w:val="en-GB"/>
              </w:rPr>
            </w:pPr>
            <w:r w:rsidRPr="00BA2815">
              <w:rPr>
                <w:rFonts w:ascii="Times" w:cs="Times"/>
                <w:sz w:val="18"/>
                <w:szCs w:val="18"/>
                <w:lang w:val="en-GB"/>
              </w:rPr>
              <w:t>-3.7</w:t>
            </w:r>
          </w:p>
        </w:tc>
      </w:tr>
    </w:tbl>
    <w:p w14:paraId="0FD09BCB" w14:textId="1E770501" w:rsidR="00685D08" w:rsidRPr="00882BDD" w:rsidRDefault="008F63A8" w:rsidP="00882BDD">
      <w:pPr>
        <w:ind w:firstLine="720"/>
        <w:rPr>
          <w:rFonts w:ascii="Times" w:cs="Times"/>
          <w:lang w:val="en-GB"/>
        </w:rPr>
      </w:pPr>
      <w:r w:rsidRPr="00BA2815">
        <w:rPr>
          <w:rFonts w:ascii="Times" w:cs="Times"/>
          <w:lang w:val="en-GB"/>
        </w:rPr>
        <w:t>From the measured and modelled results, up to 20% CH</w:t>
      </w:r>
      <w:r w:rsidRPr="00BA2815">
        <w:rPr>
          <w:rFonts w:ascii="Times" w:cs="Times"/>
          <w:vertAlign w:val="subscript"/>
          <w:lang w:val="en-GB"/>
        </w:rPr>
        <w:t>4</w:t>
      </w:r>
      <w:r w:rsidRPr="00BA2815">
        <w:rPr>
          <w:rFonts w:ascii="Times" w:cs="Times"/>
          <w:lang w:val="en-GB"/>
        </w:rPr>
        <w:t xml:space="preserve"> or H</w:t>
      </w:r>
      <w:r w:rsidRPr="00BA2815">
        <w:rPr>
          <w:rFonts w:ascii="Times" w:cs="Times"/>
          <w:vertAlign w:val="subscript"/>
          <w:lang w:val="en-GB"/>
        </w:rPr>
        <w:t>2</w:t>
      </w:r>
      <w:r w:rsidRPr="00BA2815">
        <w:rPr>
          <w:rFonts w:ascii="Times" w:cs="Times"/>
          <w:lang w:val="en-GB"/>
        </w:rPr>
        <w:t xml:space="preserve"> addition affect</w:t>
      </w:r>
      <w:r w:rsidR="004F4718">
        <w:rPr>
          <w:rFonts w:ascii="Times" w:cs="Times"/>
          <w:lang w:val="en-GB"/>
        </w:rPr>
        <w:t>s</w:t>
      </w:r>
      <w:r w:rsidRPr="00BA2815">
        <w:rPr>
          <w:rFonts w:ascii="Times" w:cs="Times"/>
          <w:lang w:val="en-GB"/>
        </w:rPr>
        <w:t xml:space="preserve"> the overall oxidation mechanics of NH</w:t>
      </w:r>
      <w:r w:rsidRPr="00BA2815">
        <w:rPr>
          <w:rFonts w:ascii="Times" w:cs="Times"/>
          <w:vertAlign w:val="subscript"/>
          <w:lang w:val="en-GB"/>
        </w:rPr>
        <w:t>3</w:t>
      </w:r>
      <w:r w:rsidRPr="00BA2815">
        <w:rPr>
          <w:rFonts w:ascii="Times" w:cs="Times"/>
          <w:lang w:val="en-GB"/>
        </w:rPr>
        <w:t xml:space="preserve"> in a similar manner, prior to enhanced reactivity being displayed upon further H</w:t>
      </w:r>
      <w:r w:rsidRPr="00BA2815">
        <w:rPr>
          <w:rFonts w:ascii="Times" w:cs="Times"/>
          <w:vertAlign w:val="subscript"/>
          <w:lang w:val="en-GB"/>
        </w:rPr>
        <w:t>2</w:t>
      </w:r>
      <w:r w:rsidRPr="00BA2815">
        <w:rPr>
          <w:rFonts w:ascii="Times" w:cs="Times"/>
          <w:lang w:val="en-GB"/>
        </w:rPr>
        <w:t xml:space="preserve"> addition, reflected in substantially augmented flame speeds. The minimum activation energy (</w:t>
      </w:r>
      <w:proofErr w:type="spellStart"/>
      <w:r w:rsidRPr="00BA2815">
        <w:rPr>
          <w:rFonts w:ascii="Times" w:cs="Times"/>
          <w:lang w:val="en-GB"/>
        </w:rPr>
        <w:t>E</w:t>
      </w:r>
      <w:r w:rsidRPr="00BA2815">
        <w:rPr>
          <w:rFonts w:ascii="Times" w:cs="Times"/>
          <w:vertAlign w:val="subscript"/>
          <w:lang w:val="en-GB"/>
        </w:rPr>
        <w:t>a</w:t>
      </w:r>
      <w:proofErr w:type="spellEnd"/>
      <w:r w:rsidRPr="00BA2815">
        <w:rPr>
          <w:rFonts w:ascii="Times" w:cs="Times"/>
          <w:lang w:val="en-GB"/>
        </w:rPr>
        <w:t xml:space="preserve">) of the tested blends was numerically modelled, evaluated using the </w:t>
      </w:r>
      <w:r w:rsidR="00E351F2" w:rsidRPr="00BA2815">
        <w:rPr>
          <w:rFonts w:ascii="Times" w:cs="Times"/>
          <w:lang w:val="en-GB"/>
        </w:rPr>
        <w:fldChar w:fldCharType="begin" w:fldLock="1"/>
      </w:r>
      <w:r w:rsidR="00181A9A">
        <w:rPr>
          <w:rFonts w:ascii="Times" w:cs="Times"/>
          <w:lang w:val="en-GB"/>
        </w:rPr>
        <w:instrText>ADDIN CSL_CITATION {"citationItems":[{"id":"ITEM-1","itemData":{"DOI":"10.1016/S0010-2180(96)00110-1","ISSN":"00102180","abstract":"Burning velocities of lean-to-stoichiometric n-heptane-, iso-octane-, and methanol air mixtures have been numerically calculated over a wide range of pressure and preheat temperatures. The numerical calculations are based on elementary reaction mechanisms comprising a few hundred reactions. They are then approximated using a two-equation analytic expression that has successfully been applied for flames of methane, ethylene, ethane, acetylene, and propane. Markstein numbers are also predicted for all these fuels. The predictions are compared with the few experimental data on Markstein numbers that exist in the literature.","author":[{"dropping-particle":"","family":"Müller","given":"U. C.","non-dropping-particle":"","parse-names":false,"suffix":""},{"dropping-particle":"","family":"Bollig","given":"M.","non-dropping-particle":"","parse-names":false,"suffix":""},{"dropping-particle":"","family":"Peters","given":"N.","non-dropping-particle":"","parse-names":false,"suffix":""}],"container-title":"Combustion and Flame","id":"ITEM-1","issue":"3","issued":{"date-parts":[["1997"]]},"page":"349-356","title":"Approximations for burning velocities and Markstein numbers for lean hydrocarbon and methanol flames","type":"article-journal","volume":"108"},"uris":["http://www.mendeley.com/documents/?uuid=4400eee1-5890-4f9b-9e9d-d920b81d7454"]}],"mendeley":{"formattedCitation":"(Müller, Bollig and Peters (1997))","manualFormatting":"Müller, Bollig and Peters (1997)","plainTextFormattedCitation":"(Müller, Bollig and Peters (1997))","previouslyFormattedCitation":"(Müller, Bollig and Peters (1997))"},"properties":{"noteIndex":0},"schema":"https://github.com/citation-style-language/schema/raw/master/csl-citation.json"}</w:instrText>
      </w:r>
      <w:r w:rsidR="00E351F2" w:rsidRPr="00BA2815">
        <w:rPr>
          <w:rFonts w:ascii="Times" w:cs="Times"/>
          <w:lang w:val="en-GB"/>
        </w:rPr>
        <w:fldChar w:fldCharType="separate"/>
      </w:r>
      <w:r w:rsidR="001463A6" w:rsidRPr="001463A6">
        <w:rPr>
          <w:rFonts w:ascii="Times" w:cs="Times"/>
          <w:noProof/>
          <w:lang w:val="en-GB"/>
        </w:rPr>
        <w:t>Müller, Bollig and Peters (1997)</w:t>
      </w:r>
      <w:r w:rsidR="00E351F2" w:rsidRPr="00BA2815">
        <w:rPr>
          <w:rFonts w:ascii="Times" w:cs="Times"/>
          <w:lang w:val="en-GB"/>
        </w:rPr>
        <w:fldChar w:fldCharType="end"/>
      </w:r>
      <w:r w:rsidRPr="00BA2815">
        <w:rPr>
          <w:rFonts w:ascii="Times" w:cs="Times"/>
          <w:lang w:val="en-GB"/>
        </w:rPr>
        <w:t xml:space="preserve"> approximation and the flame temperature profile generated using the </w:t>
      </w:r>
      <w:proofErr w:type="spellStart"/>
      <w:r w:rsidRPr="00BA2815">
        <w:rPr>
          <w:rFonts w:ascii="Times" w:cs="Times"/>
          <w:lang w:val="en-GB"/>
        </w:rPr>
        <w:t>ChemKin</w:t>
      </w:r>
      <w:proofErr w:type="spellEnd"/>
      <w:r w:rsidRPr="00BA2815">
        <w:rPr>
          <w:rFonts w:ascii="Times" w:cs="Times"/>
          <w:lang w:val="en-GB"/>
        </w:rPr>
        <w:t xml:space="preserve"> Pro software. The </w:t>
      </w:r>
      <w:proofErr w:type="spellStart"/>
      <w:r w:rsidRPr="00BA2815">
        <w:rPr>
          <w:rFonts w:ascii="Times" w:cs="Times"/>
          <w:lang w:val="en-GB"/>
        </w:rPr>
        <w:t>Stagni</w:t>
      </w:r>
      <w:proofErr w:type="spellEnd"/>
      <w:r w:rsidRPr="00BA2815">
        <w:rPr>
          <w:rFonts w:ascii="Times" w:cs="Times"/>
          <w:lang w:val="en-GB"/>
        </w:rPr>
        <w:t xml:space="preserve"> and Okafor mechanisms were utilized for H</w:t>
      </w:r>
      <w:r w:rsidRPr="00BA2815">
        <w:rPr>
          <w:rFonts w:ascii="Times" w:cs="Times"/>
          <w:vertAlign w:val="subscript"/>
          <w:lang w:val="en-GB"/>
        </w:rPr>
        <w:t>2</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and CH</w:t>
      </w:r>
      <w:r w:rsidRPr="00BA2815">
        <w:rPr>
          <w:rFonts w:ascii="Times" w:cs="Times"/>
          <w:vertAlign w:val="subscript"/>
          <w:lang w:val="en-GB"/>
        </w:rPr>
        <w:t>4</w:t>
      </w:r>
      <w:r w:rsidRPr="00BA2815">
        <w:rPr>
          <w:rFonts w:ascii="Times" w:cs="Times"/>
          <w:lang w:val="en-GB"/>
        </w:rPr>
        <w:t>/NH</w:t>
      </w:r>
      <w:r w:rsidRPr="00BA2815">
        <w:rPr>
          <w:rFonts w:ascii="Times" w:cs="Times"/>
          <w:vertAlign w:val="subscript"/>
          <w:lang w:val="en-GB"/>
        </w:rPr>
        <w:t>3</w:t>
      </w:r>
      <w:r w:rsidR="002B0261" w:rsidRPr="00BA2815">
        <w:rPr>
          <w:rFonts w:ascii="Times" w:cs="Times"/>
          <w:lang w:val="en-GB"/>
        </w:rPr>
        <w:t xml:space="preserve"> mixtures,</w:t>
      </w:r>
      <w:r w:rsidRPr="00BA2815">
        <w:rPr>
          <w:rFonts w:ascii="Times" w:cs="Times"/>
          <w:lang w:val="en-GB"/>
        </w:rPr>
        <w:t xml:space="preserve"> respectively. Relative changes in </w:t>
      </w:r>
      <w:proofErr w:type="spellStart"/>
      <w:r w:rsidRPr="00BA2815">
        <w:rPr>
          <w:rFonts w:ascii="Times" w:cs="Times"/>
          <w:lang w:val="en-GB"/>
        </w:rPr>
        <w:t>E</w:t>
      </w:r>
      <w:r w:rsidRPr="00BA2815">
        <w:rPr>
          <w:rFonts w:ascii="Times" w:cs="Times"/>
          <w:vertAlign w:val="subscript"/>
          <w:lang w:val="en-GB"/>
        </w:rPr>
        <w:t>a</w:t>
      </w:r>
      <w:proofErr w:type="spellEnd"/>
      <w:r w:rsidRPr="00BA2815">
        <w:rPr>
          <w:rFonts w:ascii="Times" w:cs="Times"/>
          <w:lang w:val="en-GB"/>
        </w:rPr>
        <w:t xml:space="preserve"> of NH</w:t>
      </w:r>
      <w:r w:rsidRPr="00BA2815">
        <w:rPr>
          <w:rFonts w:ascii="Times" w:cs="Times"/>
          <w:vertAlign w:val="subscript"/>
          <w:lang w:val="en-GB"/>
        </w:rPr>
        <w:t>3</w:t>
      </w:r>
      <w:r w:rsidRPr="00BA2815">
        <w:rPr>
          <w:rFonts w:ascii="Times" w:cs="Times"/>
          <w:lang w:val="en-GB"/>
        </w:rPr>
        <w:t xml:space="preserve"> due to the presence of either H</w:t>
      </w:r>
      <w:r w:rsidRPr="00BA2815">
        <w:rPr>
          <w:rFonts w:ascii="Times" w:cs="Times"/>
          <w:vertAlign w:val="subscript"/>
          <w:lang w:val="en-GB"/>
        </w:rPr>
        <w:t>2</w:t>
      </w:r>
      <w:r w:rsidRPr="00BA2815">
        <w:rPr>
          <w:rFonts w:ascii="Times" w:cs="Times"/>
          <w:lang w:val="en-GB"/>
        </w:rPr>
        <w:t xml:space="preserve"> or CH</w:t>
      </w:r>
      <w:r w:rsidRPr="00BA2815">
        <w:rPr>
          <w:rFonts w:ascii="Times" w:cs="Times"/>
          <w:vertAlign w:val="subscript"/>
          <w:lang w:val="en-GB"/>
        </w:rPr>
        <w:t>4</w:t>
      </w:r>
      <w:r w:rsidRPr="00BA2815">
        <w:rPr>
          <w:rFonts w:ascii="Times" w:cs="Times"/>
          <w:lang w:val="en-GB"/>
        </w:rPr>
        <w:t>, normalized to that of pure NH</w:t>
      </w:r>
      <w:r w:rsidRPr="00BA2815">
        <w:rPr>
          <w:rFonts w:ascii="Times" w:cs="Times"/>
          <w:vertAlign w:val="subscript"/>
          <w:lang w:val="en-GB"/>
        </w:rPr>
        <w:t>3</w:t>
      </w:r>
      <w:r w:rsidR="00802BC5" w:rsidRPr="00BA2815">
        <w:rPr>
          <w:rFonts w:ascii="Times" w:cs="Times"/>
          <w:lang w:val="en-GB"/>
        </w:rPr>
        <w:t>,</w:t>
      </w:r>
      <w:r w:rsidRPr="00BA2815">
        <w:rPr>
          <w:rFonts w:ascii="Times" w:cs="Times"/>
          <w:lang w:val="en-GB"/>
        </w:rPr>
        <w:t xml:space="preserve"> are represented in Table 3 (with a ‘</w:t>
      </w:r>
      <w:r w:rsidR="00FC343E" w:rsidRPr="00BA2815">
        <w:rPr>
          <w:rFonts w:ascii="Times" w:cs="Times"/>
          <w:lang w:val="en-GB"/>
        </w:rPr>
        <w:t>-</w:t>
      </w:r>
      <w:r w:rsidRPr="00BA2815">
        <w:rPr>
          <w:rFonts w:ascii="Times" w:cs="Times"/>
          <w:lang w:val="en-GB"/>
        </w:rPr>
        <w:t xml:space="preserve">` </w:t>
      </w:r>
      <w:r w:rsidR="00FC343E" w:rsidRPr="00BA2815">
        <w:rPr>
          <w:rFonts w:ascii="Times" w:cs="Times"/>
          <w:lang w:val="en-GB"/>
        </w:rPr>
        <w:t>and ‘+` sign representing a relative decrease or increase, respectively, in minimum activation energy). Unsurprisingly, since the activation energy of H</w:t>
      </w:r>
      <w:r w:rsidR="00FC343E" w:rsidRPr="00BA2815">
        <w:rPr>
          <w:rFonts w:ascii="Times" w:cs="Times"/>
          <w:vertAlign w:val="subscript"/>
          <w:lang w:val="en-GB"/>
        </w:rPr>
        <w:t>2</w:t>
      </w:r>
      <w:r w:rsidR="00FC343E" w:rsidRPr="00BA2815">
        <w:rPr>
          <w:rFonts w:ascii="Times" w:cs="Times"/>
          <w:lang w:val="en-GB"/>
        </w:rPr>
        <w:t xml:space="preserve"> is approximately at least half of that of CH</w:t>
      </w:r>
      <w:r w:rsidR="00FC343E" w:rsidRPr="00BA2815">
        <w:rPr>
          <w:rFonts w:ascii="Times" w:cs="Times"/>
          <w:vertAlign w:val="subscript"/>
          <w:lang w:val="en-GB"/>
        </w:rPr>
        <w:t>4</w:t>
      </w:r>
      <w:r w:rsidR="00FC343E" w:rsidRPr="00BA2815">
        <w:rPr>
          <w:rFonts w:ascii="Times" w:cs="Times"/>
          <w:lang w:val="en-GB"/>
        </w:rPr>
        <w:t xml:space="preserve"> (</w:t>
      </w:r>
      <w:proofErr w:type="spellStart"/>
      <w:r w:rsidR="00FC343E" w:rsidRPr="00BA2815">
        <w:rPr>
          <w:rFonts w:ascii="Times" w:cs="Times"/>
          <w:lang w:val="en-GB"/>
        </w:rPr>
        <w:t>E</w:t>
      </w:r>
      <w:r w:rsidR="00FC343E" w:rsidRPr="00BA2815">
        <w:rPr>
          <w:rFonts w:ascii="Times" w:cs="Times"/>
          <w:vertAlign w:val="subscript"/>
          <w:lang w:val="en-GB"/>
        </w:rPr>
        <w:t>a</w:t>
      </w:r>
      <w:proofErr w:type="spellEnd"/>
      <w:r w:rsidR="00FC343E" w:rsidRPr="00BA2815">
        <w:rPr>
          <w:rFonts w:ascii="Times" w:cs="Times"/>
          <w:vertAlign w:val="subscript"/>
          <w:lang w:val="en-GB"/>
        </w:rPr>
        <w:t xml:space="preserve"> </w:t>
      </w:r>
      <w:r w:rsidR="00FC343E" w:rsidRPr="00BA2815">
        <w:rPr>
          <w:rFonts w:ascii="Times" w:cs="Times"/>
          <w:lang w:val="en-GB"/>
        </w:rPr>
        <w:t>H</w:t>
      </w:r>
      <w:r w:rsidR="00FC343E" w:rsidRPr="00BA2815">
        <w:rPr>
          <w:rFonts w:ascii="Times" w:cs="Times"/>
          <w:vertAlign w:val="subscript"/>
          <w:lang w:val="en-GB"/>
        </w:rPr>
        <w:t>2</w:t>
      </w:r>
      <w:r w:rsidR="00FC343E" w:rsidRPr="00BA2815">
        <w:rPr>
          <w:rFonts w:ascii="Times" w:cs="Times"/>
          <w:lang w:val="en-GB"/>
        </w:rPr>
        <w:t xml:space="preserve">≈25 kcal/mol, </w:t>
      </w:r>
      <w:proofErr w:type="spellStart"/>
      <w:r w:rsidR="00FC343E" w:rsidRPr="00BA2815">
        <w:rPr>
          <w:rFonts w:ascii="Times" w:cs="Times"/>
          <w:lang w:val="en-GB"/>
        </w:rPr>
        <w:t>E</w:t>
      </w:r>
      <w:r w:rsidR="00FC343E" w:rsidRPr="00BA2815">
        <w:rPr>
          <w:rFonts w:ascii="Times" w:cs="Times"/>
          <w:vertAlign w:val="subscript"/>
          <w:lang w:val="en-GB"/>
        </w:rPr>
        <w:t>a</w:t>
      </w:r>
      <w:proofErr w:type="spellEnd"/>
      <w:r w:rsidR="00FC343E" w:rsidRPr="00BA2815">
        <w:rPr>
          <w:rFonts w:ascii="Times" w:cs="Times"/>
          <w:vertAlign w:val="subscript"/>
          <w:lang w:val="en-GB"/>
        </w:rPr>
        <w:t xml:space="preserve"> </w:t>
      </w:r>
      <w:r w:rsidR="00FC343E" w:rsidRPr="00BA2815">
        <w:rPr>
          <w:rFonts w:ascii="Times" w:cs="Times"/>
          <w:lang w:val="en-GB"/>
        </w:rPr>
        <w:t>CH</w:t>
      </w:r>
      <w:r w:rsidR="00FC343E" w:rsidRPr="00BA2815">
        <w:rPr>
          <w:rFonts w:ascii="Times" w:cs="Times"/>
          <w:vertAlign w:val="subscript"/>
          <w:lang w:val="en-GB"/>
        </w:rPr>
        <w:t>4</w:t>
      </w:r>
      <w:r w:rsidR="00FC343E" w:rsidRPr="00BA2815">
        <w:rPr>
          <w:rFonts w:ascii="Times" w:cs="Times"/>
          <w:lang w:val="en-GB"/>
        </w:rPr>
        <w:t xml:space="preserve">≈50 kcal/mol at Φ=1.0), a greater reduction in </w:t>
      </w:r>
      <w:proofErr w:type="spellStart"/>
      <w:r w:rsidR="00FC343E" w:rsidRPr="00BA2815">
        <w:rPr>
          <w:rFonts w:ascii="Times" w:cs="Times"/>
          <w:lang w:val="en-GB"/>
        </w:rPr>
        <w:t>E</w:t>
      </w:r>
      <w:r w:rsidR="00FC343E" w:rsidRPr="00BA2815">
        <w:rPr>
          <w:rFonts w:ascii="Times" w:cs="Times"/>
          <w:vertAlign w:val="subscript"/>
          <w:lang w:val="en-GB"/>
        </w:rPr>
        <w:t>a</w:t>
      </w:r>
      <w:proofErr w:type="spellEnd"/>
      <w:r w:rsidR="00FC343E" w:rsidRPr="00BA2815">
        <w:rPr>
          <w:rFonts w:ascii="Times" w:cs="Times"/>
          <w:lang w:val="en-GB"/>
        </w:rPr>
        <w:t xml:space="preserve"> of NH</w:t>
      </w:r>
      <w:r w:rsidR="00FC343E" w:rsidRPr="00BA2815">
        <w:rPr>
          <w:rFonts w:ascii="Times" w:cs="Times"/>
          <w:vertAlign w:val="subscript"/>
          <w:lang w:val="en-GB"/>
        </w:rPr>
        <w:t>3</w:t>
      </w:r>
      <w:r w:rsidR="00FC343E" w:rsidRPr="00BA2815">
        <w:rPr>
          <w:rFonts w:ascii="Times" w:cs="Times"/>
          <w:lang w:val="en-GB"/>
        </w:rPr>
        <w:t xml:space="preserve"> is expected with the presence of H</w:t>
      </w:r>
      <w:r w:rsidR="00FC343E" w:rsidRPr="00BA2815">
        <w:rPr>
          <w:rFonts w:ascii="Times" w:cs="Times"/>
          <w:vertAlign w:val="subscript"/>
          <w:lang w:val="en-GB"/>
        </w:rPr>
        <w:t>2</w:t>
      </w:r>
      <w:r w:rsidR="00FC343E" w:rsidRPr="00BA2815">
        <w:rPr>
          <w:rFonts w:ascii="Times" w:cs="Times"/>
          <w:lang w:val="en-GB"/>
        </w:rPr>
        <w:t>, which the case for all evaluated blends. Of interest, however, is that up to 20% addition of CH</w:t>
      </w:r>
      <w:r w:rsidR="00FC343E" w:rsidRPr="00BA2815">
        <w:rPr>
          <w:rFonts w:ascii="Times" w:cs="Times"/>
          <w:vertAlign w:val="subscript"/>
          <w:lang w:val="en-GB"/>
        </w:rPr>
        <w:t>4</w:t>
      </w:r>
      <w:r w:rsidR="00FC343E" w:rsidRPr="00BA2815">
        <w:rPr>
          <w:rFonts w:ascii="Times" w:cs="Times"/>
          <w:lang w:val="en-GB"/>
        </w:rPr>
        <w:t xml:space="preserve"> or H</w:t>
      </w:r>
      <w:r w:rsidR="00FC343E" w:rsidRPr="00BA2815">
        <w:rPr>
          <w:rFonts w:ascii="Times" w:cs="Times"/>
          <w:vertAlign w:val="subscript"/>
          <w:lang w:val="en-GB"/>
        </w:rPr>
        <w:t>2</w:t>
      </w:r>
      <w:r w:rsidR="002B0261" w:rsidRPr="00BA2815">
        <w:rPr>
          <w:rFonts w:ascii="Times" w:cs="Times"/>
          <w:lang w:val="en-GB"/>
        </w:rPr>
        <w:t>,</w:t>
      </w:r>
      <w:r w:rsidR="00FC343E" w:rsidRPr="00BA2815">
        <w:rPr>
          <w:rFonts w:ascii="Times" w:cs="Times"/>
          <w:lang w:val="en-GB"/>
        </w:rPr>
        <w:t xml:space="preserve"> result in </w:t>
      </w:r>
      <w:r w:rsidR="00802BC5" w:rsidRPr="00BA2815">
        <w:rPr>
          <w:rFonts w:ascii="Times" w:cs="Times"/>
          <w:lang w:val="en-GB"/>
        </w:rPr>
        <w:t xml:space="preserve">quasi-identical reductions in </w:t>
      </w:r>
      <w:proofErr w:type="spellStart"/>
      <w:r w:rsidR="00802BC5" w:rsidRPr="00BA2815">
        <w:rPr>
          <w:rFonts w:ascii="Times" w:cs="Times"/>
          <w:lang w:val="en-GB"/>
        </w:rPr>
        <w:t>E</w:t>
      </w:r>
      <w:r w:rsidR="00802BC5" w:rsidRPr="00BA2815">
        <w:rPr>
          <w:rFonts w:ascii="Times" w:cs="Times"/>
          <w:vertAlign w:val="subscript"/>
          <w:lang w:val="en-GB"/>
        </w:rPr>
        <w:t>a</w:t>
      </w:r>
      <w:proofErr w:type="spellEnd"/>
      <w:r w:rsidR="00802BC5" w:rsidRPr="00BA2815">
        <w:rPr>
          <w:rFonts w:ascii="Times" w:cs="Times"/>
          <w:lang w:val="en-GB"/>
        </w:rPr>
        <w:t xml:space="preserve"> at Φ = 0.8 and 1.0 (Φ=0.8; a relative decrease of 10% [H</w:t>
      </w:r>
      <w:r w:rsidR="00802BC5" w:rsidRPr="00BA2815">
        <w:rPr>
          <w:rFonts w:ascii="Times" w:cs="Times"/>
          <w:vertAlign w:val="subscript"/>
          <w:lang w:val="en-GB"/>
        </w:rPr>
        <w:t>2</w:t>
      </w:r>
      <w:r w:rsidR="00802BC5" w:rsidRPr="00BA2815">
        <w:rPr>
          <w:rFonts w:ascii="Times" w:cs="Times"/>
          <w:lang w:val="en-GB"/>
        </w:rPr>
        <w:t>] and 11.6% [CH</w:t>
      </w:r>
      <w:r w:rsidR="00802BC5" w:rsidRPr="00BA2815">
        <w:rPr>
          <w:rFonts w:ascii="Times" w:cs="Times"/>
          <w:vertAlign w:val="subscript"/>
          <w:lang w:val="en-GB"/>
        </w:rPr>
        <w:t>4</w:t>
      </w:r>
      <w:r w:rsidR="00802BC5" w:rsidRPr="00BA2815">
        <w:rPr>
          <w:rFonts w:ascii="Times" w:cs="Times"/>
          <w:lang w:val="en-GB"/>
        </w:rPr>
        <w:t>]; Φ = 1.0 a relative decrease of 9.8% [H</w:t>
      </w:r>
      <w:r w:rsidR="00802BC5" w:rsidRPr="00BA2815">
        <w:rPr>
          <w:rFonts w:ascii="Times" w:cs="Times"/>
          <w:vertAlign w:val="subscript"/>
          <w:lang w:val="en-GB"/>
        </w:rPr>
        <w:t>2</w:t>
      </w:r>
      <w:r w:rsidR="00802BC5" w:rsidRPr="00BA2815">
        <w:rPr>
          <w:rFonts w:ascii="Times" w:cs="Times"/>
          <w:lang w:val="en-GB"/>
        </w:rPr>
        <w:t>] and 7.0% [CH</w:t>
      </w:r>
      <w:r w:rsidR="00802BC5" w:rsidRPr="00BA2815">
        <w:rPr>
          <w:rFonts w:ascii="Times" w:cs="Times"/>
          <w:vertAlign w:val="subscript"/>
          <w:lang w:val="en-GB"/>
        </w:rPr>
        <w:t>4</w:t>
      </w:r>
      <w:r w:rsidR="00802BC5" w:rsidRPr="00BA2815">
        <w:rPr>
          <w:rFonts w:ascii="Times" w:cs="Times"/>
          <w:lang w:val="en-GB"/>
        </w:rPr>
        <w:t>]). This is in good agreement with both modelled average relative increases in Q’, H and O radical production, as well as similar changes in measured laminar burning velocities. Above 20% volumetric additions</w:t>
      </w:r>
      <w:r w:rsidR="00876D15" w:rsidRPr="00BA2815">
        <w:rPr>
          <w:rFonts w:ascii="Times" w:cs="Times"/>
          <w:lang w:val="en-GB"/>
        </w:rPr>
        <w:t>, H</w:t>
      </w:r>
      <w:r w:rsidR="00876D15" w:rsidRPr="00BA2815">
        <w:rPr>
          <w:rFonts w:ascii="Times" w:cs="Times"/>
          <w:vertAlign w:val="subscript"/>
          <w:lang w:val="en-GB"/>
        </w:rPr>
        <w:t>2</w:t>
      </w:r>
      <w:r w:rsidR="00876D15" w:rsidRPr="00BA2815">
        <w:rPr>
          <w:rFonts w:ascii="Times" w:cs="Times"/>
          <w:lang w:val="en-GB"/>
        </w:rPr>
        <w:t xml:space="preserve"> substitution results in nearly 1.5 to 2 times greater reduction in </w:t>
      </w:r>
      <w:proofErr w:type="spellStart"/>
      <w:r w:rsidR="00876D15" w:rsidRPr="00BA2815">
        <w:rPr>
          <w:rFonts w:ascii="Times" w:cs="Times"/>
          <w:lang w:val="en-GB"/>
        </w:rPr>
        <w:t>E</w:t>
      </w:r>
      <w:r w:rsidR="00876D15" w:rsidRPr="00BA2815">
        <w:rPr>
          <w:rFonts w:ascii="Times" w:cs="Times"/>
          <w:vertAlign w:val="subscript"/>
          <w:lang w:val="en-GB"/>
        </w:rPr>
        <w:t>a</w:t>
      </w:r>
      <w:proofErr w:type="spellEnd"/>
      <w:r w:rsidR="00876D15" w:rsidRPr="00BA2815">
        <w:rPr>
          <w:rFonts w:ascii="Times" w:cs="Times"/>
          <w:lang w:val="en-GB"/>
        </w:rPr>
        <w:t xml:space="preserve"> than an equivalent CH</w:t>
      </w:r>
      <w:r w:rsidR="00876D15" w:rsidRPr="00BA2815">
        <w:rPr>
          <w:rFonts w:ascii="Times" w:cs="Times"/>
          <w:vertAlign w:val="subscript"/>
          <w:lang w:val="en-GB"/>
        </w:rPr>
        <w:t>4</w:t>
      </w:r>
      <w:r w:rsidR="00876D15" w:rsidRPr="00BA2815">
        <w:rPr>
          <w:rFonts w:ascii="Times" w:cs="Times"/>
          <w:lang w:val="en-GB"/>
        </w:rPr>
        <w:t xml:space="preserve"> addition to NH</w:t>
      </w:r>
      <w:r w:rsidR="00876D15" w:rsidRPr="00BA2815">
        <w:rPr>
          <w:rFonts w:ascii="Times" w:cs="Times"/>
          <w:vertAlign w:val="subscript"/>
          <w:lang w:val="en-GB"/>
        </w:rPr>
        <w:t>3</w:t>
      </w:r>
      <w:r w:rsidR="00876D15" w:rsidRPr="00BA2815">
        <w:rPr>
          <w:rFonts w:ascii="Times" w:cs="Times"/>
          <w:lang w:val="en-GB"/>
        </w:rPr>
        <w:t>, at lean and stoichiometric conditions</w:t>
      </w:r>
      <w:r w:rsidR="002B0261" w:rsidRPr="00BA2815">
        <w:rPr>
          <w:rFonts w:ascii="Times" w:cs="Times"/>
          <w:lang w:val="en-GB"/>
        </w:rPr>
        <w:t>, again in good agreement with enhanced reactivity of H</w:t>
      </w:r>
      <w:r w:rsidR="002B0261" w:rsidRPr="00BA2815">
        <w:rPr>
          <w:rFonts w:ascii="Times" w:cs="Times"/>
          <w:vertAlign w:val="subscript"/>
          <w:lang w:val="en-GB"/>
        </w:rPr>
        <w:t>2</w:t>
      </w:r>
      <w:r w:rsidR="002B0261" w:rsidRPr="00BA2815">
        <w:rPr>
          <w:rFonts w:ascii="Times" w:cs="Times"/>
          <w:lang w:val="en-GB"/>
        </w:rPr>
        <w:t>/NH</w:t>
      </w:r>
      <w:r w:rsidR="002B0261" w:rsidRPr="00BA2815">
        <w:rPr>
          <w:rFonts w:ascii="Times" w:cs="Times"/>
          <w:vertAlign w:val="subscript"/>
          <w:lang w:val="en-GB"/>
        </w:rPr>
        <w:t>3</w:t>
      </w:r>
      <w:r w:rsidR="002B0261" w:rsidRPr="00BA2815">
        <w:rPr>
          <w:rFonts w:ascii="Times" w:cs="Times"/>
          <w:lang w:val="en-GB"/>
        </w:rPr>
        <w:t xml:space="preserve"> flames compared to that of CH</w:t>
      </w:r>
      <w:r w:rsidR="002B0261" w:rsidRPr="00BA2815">
        <w:rPr>
          <w:rFonts w:ascii="Times" w:cs="Times"/>
          <w:vertAlign w:val="subscript"/>
          <w:lang w:val="en-GB"/>
        </w:rPr>
        <w:t>4</w:t>
      </w:r>
      <w:r w:rsidR="002B0261" w:rsidRPr="00BA2815">
        <w:rPr>
          <w:rFonts w:ascii="Times" w:cs="Times"/>
          <w:lang w:val="en-GB"/>
        </w:rPr>
        <w:t>/NH</w:t>
      </w:r>
      <w:r w:rsidR="002B0261" w:rsidRPr="00BA2815">
        <w:rPr>
          <w:rFonts w:ascii="Times" w:cs="Times"/>
          <w:vertAlign w:val="subscript"/>
          <w:lang w:val="en-GB"/>
        </w:rPr>
        <w:t>3</w:t>
      </w:r>
      <w:r w:rsidR="002B0261" w:rsidRPr="00BA2815">
        <w:rPr>
          <w:rFonts w:ascii="Times" w:cs="Times"/>
          <w:lang w:val="en-GB"/>
        </w:rPr>
        <w:t xml:space="preserve"> flames above 20% addition.</w:t>
      </w:r>
      <w:r w:rsidR="00876D15" w:rsidRPr="00BA2815">
        <w:rPr>
          <w:rFonts w:ascii="Times" w:cs="Times"/>
          <w:lang w:val="en-GB"/>
        </w:rPr>
        <w:t xml:space="preserve"> Interestingly, at rich conditions (Φ=1.2), whilst H</w:t>
      </w:r>
      <w:r w:rsidR="00876D15" w:rsidRPr="00BA2815">
        <w:rPr>
          <w:rFonts w:ascii="Times" w:cs="Times"/>
          <w:vertAlign w:val="subscript"/>
          <w:lang w:val="en-GB"/>
        </w:rPr>
        <w:t>2</w:t>
      </w:r>
      <w:r w:rsidR="00876D15" w:rsidRPr="00BA2815">
        <w:rPr>
          <w:rFonts w:ascii="Times" w:cs="Times"/>
          <w:lang w:val="en-GB"/>
        </w:rPr>
        <w:t xml:space="preserve"> addition still significantly reduces the </w:t>
      </w:r>
      <w:proofErr w:type="spellStart"/>
      <w:r w:rsidR="00876D15" w:rsidRPr="00BA2815">
        <w:rPr>
          <w:rFonts w:ascii="Times" w:cs="Times"/>
          <w:lang w:val="en-GB"/>
        </w:rPr>
        <w:t>E</w:t>
      </w:r>
      <w:r w:rsidR="00876D15" w:rsidRPr="00BA2815">
        <w:rPr>
          <w:rFonts w:ascii="Times" w:cs="Times"/>
          <w:vertAlign w:val="subscript"/>
          <w:lang w:val="en-GB"/>
        </w:rPr>
        <w:t>a</w:t>
      </w:r>
      <w:proofErr w:type="spellEnd"/>
      <w:r w:rsidR="00876D15" w:rsidRPr="00BA2815">
        <w:rPr>
          <w:rFonts w:ascii="Times" w:cs="Times"/>
          <w:lang w:val="en-GB"/>
        </w:rPr>
        <w:t xml:space="preserve"> of NH</w:t>
      </w:r>
      <w:r w:rsidR="00876D15" w:rsidRPr="00BA2815">
        <w:rPr>
          <w:rFonts w:ascii="Times" w:cs="Times"/>
          <w:vertAlign w:val="subscript"/>
          <w:lang w:val="en-GB"/>
        </w:rPr>
        <w:t>3</w:t>
      </w:r>
      <w:r w:rsidR="00876D15" w:rsidRPr="00BA2815">
        <w:rPr>
          <w:rFonts w:ascii="Times" w:cs="Times"/>
          <w:lang w:val="en-GB"/>
        </w:rPr>
        <w:t>, equal CH</w:t>
      </w:r>
      <w:r w:rsidR="00876D15" w:rsidRPr="00BA2815">
        <w:rPr>
          <w:rFonts w:ascii="Times" w:cs="Times"/>
          <w:vertAlign w:val="subscript"/>
          <w:lang w:val="en-GB"/>
        </w:rPr>
        <w:t>4</w:t>
      </w:r>
      <w:r w:rsidR="00876D15" w:rsidRPr="00BA2815">
        <w:rPr>
          <w:rFonts w:ascii="Times" w:cs="Times"/>
          <w:lang w:val="en-GB"/>
        </w:rPr>
        <w:t xml:space="preserve"> addition seems to yield very little change (reduction of only 3.7% at 60% CH</w:t>
      </w:r>
      <w:r w:rsidR="00876D15" w:rsidRPr="00BA2815">
        <w:rPr>
          <w:rFonts w:ascii="Times" w:cs="Times"/>
          <w:vertAlign w:val="subscript"/>
          <w:lang w:val="en-GB"/>
        </w:rPr>
        <w:t>4</w:t>
      </w:r>
      <w:r w:rsidR="00876D15" w:rsidRPr="00BA2815">
        <w:rPr>
          <w:rFonts w:ascii="Times" w:cs="Times"/>
          <w:lang w:val="en-GB"/>
        </w:rPr>
        <w:t xml:space="preserve"> addition). As such, changes in flame speed in rich CH</w:t>
      </w:r>
      <w:r w:rsidR="00876D15" w:rsidRPr="00BA2815">
        <w:rPr>
          <w:rFonts w:ascii="Times" w:cs="Times"/>
          <w:vertAlign w:val="subscript"/>
          <w:lang w:val="en-GB"/>
        </w:rPr>
        <w:t>4</w:t>
      </w:r>
      <w:r w:rsidR="00876D15" w:rsidRPr="00BA2815">
        <w:rPr>
          <w:rFonts w:ascii="Times" w:cs="Times"/>
          <w:lang w:val="en-GB"/>
        </w:rPr>
        <w:t>/NH</w:t>
      </w:r>
      <w:r w:rsidR="00876D15" w:rsidRPr="00BA2815">
        <w:rPr>
          <w:rFonts w:ascii="Times" w:cs="Times"/>
          <w:vertAlign w:val="subscript"/>
          <w:lang w:val="en-GB"/>
        </w:rPr>
        <w:t>3</w:t>
      </w:r>
      <w:r w:rsidR="00876D15" w:rsidRPr="00BA2815">
        <w:rPr>
          <w:rFonts w:ascii="Times" w:cs="Times"/>
          <w:lang w:val="en-GB"/>
        </w:rPr>
        <w:t xml:space="preserve"> mixtures, may potentially be less influenced by kinetic effects, but rather thermal (greatest change in T</w:t>
      </w:r>
      <w:r w:rsidR="00876D15" w:rsidRPr="00BA2815">
        <w:rPr>
          <w:rFonts w:ascii="Times" w:cs="Times"/>
          <w:vertAlign w:val="subscript"/>
          <w:lang w:val="en-GB"/>
        </w:rPr>
        <w:t>ad</w:t>
      </w:r>
      <w:r w:rsidR="00876D15" w:rsidRPr="00BA2815">
        <w:rPr>
          <w:rFonts w:ascii="Times" w:cs="Times"/>
          <w:lang w:val="en-GB"/>
        </w:rPr>
        <w:t xml:space="preserve"> was evaluated at Φ=1.2) or diffusional pathways play a more important role. However, to elucidate the precise nature of augmented laminar flame speeds of rich CH</w:t>
      </w:r>
      <w:r w:rsidR="00876D15" w:rsidRPr="00BA2815">
        <w:rPr>
          <w:rFonts w:ascii="Times" w:cs="Times"/>
          <w:vertAlign w:val="subscript"/>
          <w:lang w:val="en-GB"/>
        </w:rPr>
        <w:t>4</w:t>
      </w:r>
      <w:r w:rsidR="00876D15" w:rsidRPr="00BA2815">
        <w:rPr>
          <w:rFonts w:ascii="Times" w:cs="Times"/>
          <w:lang w:val="en-GB"/>
        </w:rPr>
        <w:t>/NH</w:t>
      </w:r>
      <w:r w:rsidR="00876D15" w:rsidRPr="00BA2815">
        <w:rPr>
          <w:rFonts w:ascii="Times" w:cs="Times"/>
          <w:vertAlign w:val="subscript"/>
          <w:lang w:val="en-GB"/>
        </w:rPr>
        <w:t>3</w:t>
      </w:r>
      <w:r w:rsidR="00876D15" w:rsidRPr="00BA2815">
        <w:rPr>
          <w:rFonts w:ascii="Times" w:cs="Times"/>
          <w:lang w:val="en-GB"/>
        </w:rPr>
        <w:t xml:space="preserve"> blends, a more elaborate sensitivity study would have to be conducted. </w:t>
      </w:r>
      <w:r w:rsidR="00AB1385" w:rsidRPr="00BA2815">
        <w:rPr>
          <w:rFonts w:ascii="Times" w:cs="Times"/>
          <w:lang w:val="en-GB"/>
        </w:rPr>
        <w:t xml:space="preserve">These results can be used for validation of bespoke numerical models, described next. </w:t>
      </w:r>
    </w:p>
    <w:p w14:paraId="4970E1DE" w14:textId="4C0604C0" w:rsidR="00CD4EDC" w:rsidRPr="00EA0AA8" w:rsidRDefault="002F0B30" w:rsidP="001E018D">
      <w:pPr>
        <w:pStyle w:val="Heading1"/>
        <w:rPr>
          <w:u w:val="none"/>
        </w:rPr>
      </w:pPr>
      <w:r w:rsidRPr="00EA0AA8">
        <w:rPr>
          <w:u w:val="none"/>
        </w:rPr>
        <w:t>PART II: NUMERICAL STUDIES OF NH</w:t>
      </w:r>
      <w:r w:rsidRPr="00EA0AA8">
        <w:rPr>
          <w:u w:val="none"/>
          <w:vertAlign w:val="subscript"/>
        </w:rPr>
        <w:t>3</w:t>
      </w:r>
      <w:r w:rsidRPr="00EA0AA8">
        <w:rPr>
          <w:u w:val="none"/>
        </w:rPr>
        <w:t>/H</w:t>
      </w:r>
      <w:r w:rsidRPr="00EA0AA8">
        <w:rPr>
          <w:u w:val="none"/>
          <w:vertAlign w:val="subscript"/>
        </w:rPr>
        <w:t>2</w:t>
      </w:r>
      <w:r w:rsidRPr="00EA0AA8">
        <w:rPr>
          <w:u w:val="none"/>
        </w:rPr>
        <w:t>/AIR FLAME KERNELS USING DNS</w:t>
      </w:r>
    </w:p>
    <w:p w14:paraId="4634CC19" w14:textId="46AFEA69" w:rsidR="001C7C6F" w:rsidRPr="00BA2815" w:rsidRDefault="001C7C6F" w:rsidP="004E301B">
      <w:pPr>
        <w:ind w:firstLine="720"/>
        <w:rPr>
          <w:rFonts w:ascii="Times" w:cs="Times"/>
          <w:lang w:val="en-GB"/>
        </w:rPr>
      </w:pPr>
      <w:r w:rsidRPr="00BA2815">
        <w:rPr>
          <w:rFonts w:ascii="Times" w:cs="Times"/>
          <w:lang w:val="en-GB"/>
        </w:rPr>
        <w:t xml:space="preserve">Several studies of ammonia flames in turbulent conditions have been carried out as well. </w:t>
      </w:r>
      <w:proofErr w:type="spellStart"/>
      <w:r w:rsidRPr="003A7B57">
        <w:rPr>
          <w:rFonts w:ascii="Times" w:cs="Times"/>
          <w:lang w:val="en-GB"/>
        </w:rPr>
        <w:t>Ichimura</w:t>
      </w:r>
      <w:proofErr w:type="spellEnd"/>
      <w:r w:rsidRPr="003A7B57">
        <w:rPr>
          <w:rFonts w:ascii="Times" w:cs="Times"/>
          <w:lang w:val="en-GB"/>
        </w:rPr>
        <w:t xml:space="preserve"> et al.</w:t>
      </w:r>
      <w:r w:rsidRPr="00410463">
        <w:rPr>
          <w:rFonts w:ascii="Times" w:cs="Times"/>
          <w:lang w:val="en-GB"/>
        </w:rPr>
        <w:t xml:space="preserve"> studied the extinction limits of </w:t>
      </w:r>
      <w:r w:rsidR="00410463" w:rsidRPr="001E018D">
        <w:rPr>
          <w:rFonts w:ascii="Times" w:cs="Times"/>
          <w:lang w:val="en-GB"/>
        </w:rPr>
        <w:t>NH</w:t>
      </w:r>
      <w:r w:rsidR="00410463">
        <w:rPr>
          <w:rFonts w:ascii="Times" w:cs="Times"/>
          <w:vertAlign w:val="subscript"/>
          <w:lang w:val="en-GB"/>
        </w:rPr>
        <w:t>3</w:t>
      </w:r>
      <w:r w:rsidR="00410463" w:rsidRPr="00410463">
        <w:rPr>
          <w:rFonts w:ascii="Times" w:cs="Times"/>
          <w:lang w:val="en-GB"/>
        </w:rPr>
        <w:t xml:space="preserve"> </w:t>
      </w:r>
      <w:r w:rsidRPr="00410463">
        <w:rPr>
          <w:rFonts w:ascii="Times" w:cs="Times"/>
          <w:lang w:val="en-GB"/>
        </w:rPr>
        <w:t>flames propagating in a turbulent environment</w:t>
      </w:r>
      <w:r w:rsidR="004F4718" w:rsidRPr="00410463">
        <w:rPr>
          <w:rFonts w:ascii="Times" w:cs="Times"/>
          <w:lang w:val="en-GB"/>
        </w:rPr>
        <w:t xml:space="preserve"> </w:t>
      </w:r>
      <w:r w:rsidR="004F4718" w:rsidRPr="00BA2815">
        <w:rPr>
          <w:rFonts w:ascii="Times" w:cs="Times"/>
          <w:lang w:val="en-GB"/>
        </w:rPr>
        <w:fldChar w:fldCharType="begin" w:fldLock="1"/>
      </w:r>
      <w:r w:rsidR="00FF060E">
        <w:rPr>
          <w:rFonts w:ascii="Times" w:cs="Times"/>
          <w:lang w:val="en-GB"/>
        </w:rPr>
        <w:instrText>ADDIN CSL_CITATION {"citationItems":[{"id":"ITEM-1","itemData":{"DOI":"10.1016/j.fuel.2019.02.110","ISSN":"00162361","abstract":"Ammonia, which does not emit carbon dioxide even when it is burned, is expected as a new carbon-free fuel to replace coal and natural gas used in thermal power plant. However, the turbulent flame propagation characteristics have yet to be extensively investigated. This study aimed to clarify the extinction limits of ammonia/air flame in turbulent fields. To achieve this aim, the spherical flame propagation experiments using a fan-stirred constant volume vessel were conducted. The results revealed the unique feature of extinction limit of ammonia in a turbulent field. The ammonia/air mixture with a 0.9 equivalence ratio can propagate at the highest turbulence intensity even though the laminar burning velocity reaches a maximum around an equivalence ratio of 1.1. The fuel-lean mixture can propagate at high turbulence intensity because of the effect of Lewis number. For a lean ammonia/air mixture that has a Lewis number smaller than unity, the local burning velocity increases by the diffusional-thermal instability. On the other hand, the local burning velocity in rich ammonia/air mixtures with a Lewis number larger than unity did not increase in the turbulent field, and the flame was easily extinguished. Because of the diffusional-thermal instability, the turbulence Karlovitz number at the flame extinction limit increases as the Markstein number decreases. The obtained findings from this study can contribute to the optimal design of gas turbines fueled by ammonia as well as the safety use of ammonia.","author":[{"dropping-particle":"","family":"Ichimura","given":"Ryo","non-dropping-particle":"","parse-names":false,"suffix":""},{"dropping-particle":"","family":"Hadi","given":"Khalid","non-dropping-particle":"","parse-names":false,"suffix":""},{"dropping-particle":"","family":"Hashimoto","given":"Nozomu","non-dropping-particle":"","parse-names":false,"suffix":""},{"dropping-particle":"","family":"Hayakawa","given":"Akihiro","non-dropping-particle":"","parse-names":false,"suffix":""},{"dropping-particle":"","family":"Kobayashi","given":"Hideaki","non-dropping-particle":"","parse-names":false,"suffix":""},{"dropping-particle":"","family":"Fujita","given":"Osamu","non-dropping-particle":"","parse-names":false,"suffix":""}],"container-title":"Fuel","id":"ITEM-1","issue":"December 2018","issued":{"date-parts":[["2019"]]},"page":"178-186","publisher":"Elsevier","title":"Extinction limits of an ammonia/air flame propagating in a turbulent field","type":"article-journal","volume":"246"},"uris":["http://www.mendeley.com/documents/?uuid=7678a2cd-9154-4b2c-a9f4-5d3acc8d41bf"]}],"mendeley":{"formattedCitation":"(Ichimura &lt;i&gt;et al.&lt;/i&gt; (2019))","plainTextFormattedCitation":"(Ichimura et al. (2019))","previouslyFormattedCitation":"(Ichimura &lt;i&gt;et al.&lt;/i&gt; (2019))"},"properties":{"noteIndex":0},"schema":"https://github.com/citation-style-language/schema/raw/master/csl-citation.json"}</w:instrText>
      </w:r>
      <w:r w:rsidR="004F4718" w:rsidRPr="00BA2815">
        <w:rPr>
          <w:rFonts w:ascii="Times" w:cs="Times"/>
          <w:lang w:val="en-GB"/>
        </w:rPr>
        <w:fldChar w:fldCharType="separate"/>
      </w:r>
      <w:r w:rsidR="001463A6" w:rsidRPr="001463A6">
        <w:rPr>
          <w:rFonts w:ascii="Times" w:cs="Times"/>
          <w:noProof/>
          <w:lang w:val="en-GB"/>
        </w:rPr>
        <w:t xml:space="preserve">(Ichimura </w:t>
      </w:r>
      <w:r w:rsidR="001463A6" w:rsidRPr="001463A6">
        <w:rPr>
          <w:rFonts w:ascii="Times" w:cs="Times"/>
          <w:i/>
          <w:noProof/>
          <w:lang w:val="en-GB"/>
        </w:rPr>
        <w:t>et al.</w:t>
      </w:r>
      <w:r w:rsidR="001463A6" w:rsidRPr="001463A6">
        <w:rPr>
          <w:rFonts w:ascii="Times" w:cs="Times"/>
          <w:noProof/>
          <w:lang w:val="en-GB"/>
        </w:rPr>
        <w:t xml:space="preserve"> (2019))</w:t>
      </w:r>
      <w:r w:rsidR="004F4718" w:rsidRPr="00BA2815">
        <w:rPr>
          <w:rFonts w:ascii="Times" w:cs="Times"/>
          <w:lang w:val="en-GB"/>
        </w:rPr>
        <w:fldChar w:fldCharType="end"/>
      </w:r>
      <w:r w:rsidRPr="004F4718">
        <w:rPr>
          <w:rFonts w:ascii="Times" w:cs="Times"/>
          <w:lang w:val="en-GB"/>
        </w:rPr>
        <w:t xml:space="preserve">. </w:t>
      </w:r>
      <w:r w:rsidRPr="00BA2815">
        <w:rPr>
          <w:rFonts w:ascii="Times" w:cs="Times"/>
          <w:lang w:val="en-GB"/>
        </w:rPr>
        <w:t xml:space="preserve">The study showed that for </w:t>
      </w:r>
      <w:r w:rsidR="00410463">
        <w:rPr>
          <w:rFonts w:ascii="Times" w:cs="Times"/>
          <w:lang w:val="en-GB"/>
        </w:rPr>
        <w:t>NH</w:t>
      </w:r>
      <w:r w:rsidR="00410463">
        <w:rPr>
          <w:rFonts w:ascii="Times" w:cs="Times"/>
          <w:vertAlign w:val="subscript"/>
          <w:lang w:val="en-GB"/>
        </w:rPr>
        <w:t>3</w:t>
      </w:r>
      <w:r w:rsidRPr="00BA2815">
        <w:rPr>
          <w:rFonts w:ascii="Times" w:cs="Times"/>
          <w:lang w:val="en-GB"/>
        </w:rPr>
        <w:t xml:space="preserve">/air flames, the highest turbulence intensity was reached for an equivalence ratio of </w:t>
      </w:r>
      <w:r w:rsidR="004F4718" w:rsidRPr="00BA2815">
        <w:rPr>
          <w:rFonts w:ascii="Times" w:cs="Times"/>
          <w:lang w:val="en-GB"/>
        </w:rPr>
        <w:t>Φ=</w:t>
      </w:r>
      <w:r w:rsidRPr="00BA2815">
        <w:rPr>
          <w:rFonts w:ascii="Times" w:cs="Times"/>
          <w:lang w:val="en-GB"/>
        </w:rPr>
        <w:t xml:space="preserve">0.9 even though the maximum laminar burning velocity was for </w:t>
      </w:r>
      <w:r w:rsidR="004F4718" w:rsidRPr="00BA2815">
        <w:rPr>
          <w:rFonts w:ascii="Times" w:cs="Times"/>
          <w:lang w:val="en-GB"/>
        </w:rPr>
        <w:t>Φ=</w:t>
      </w:r>
      <w:r w:rsidRPr="00BA2815">
        <w:rPr>
          <w:rFonts w:ascii="Times" w:cs="Times"/>
          <w:lang w:val="en-GB"/>
        </w:rPr>
        <w:t>1.1.</w:t>
      </w:r>
      <w:r w:rsidR="00EC21E4" w:rsidRPr="00BA2815">
        <w:rPr>
          <w:rFonts w:ascii="Times" w:cs="Times"/>
          <w:lang w:val="en-GB"/>
        </w:rPr>
        <w:t xml:space="preserve"> </w:t>
      </w:r>
      <w:r w:rsidR="00750BB0" w:rsidRPr="00BA2815">
        <w:rPr>
          <w:rFonts w:ascii="Times" w:cs="Times"/>
          <w:lang w:val="en-GB"/>
        </w:rPr>
        <w:fldChar w:fldCharType="begin" w:fldLock="1"/>
      </w:r>
      <w:r w:rsidR="00452265">
        <w:rPr>
          <w:rFonts w:ascii="Times" w:cs="Times"/>
          <w:lang w:val="en-GB"/>
        </w:rPr>
        <w:instrText>ADDIN CSL_CITATION {"citationItems":[{"id":"ITEM-1","itemData":{"DOI":"10.1016/J.COMBUSTFLAME.2021.111520","ISSN":"0010-2180","abstract":"&lt;p&gt;The formation of nitrogen oxide (NO) in wrinkled laminar NH&lt;span class=\"math\"&gt;&lt;math&gt;3&lt;/math&gt;&lt;/span&gt;/H&lt;span class=\"math\"&gt;&lt;math&gt;2&lt;/math&gt;&lt;/span&gt;/N&lt;span class=\"math\"&gt;&lt;math&gt;2&lt;/math&gt;&lt;/span&gt;-air premixed flames is investigated utilizing two-dimensional Direct Numerical Simulation (DNS) with detailed chemical kinetics as well as one-dimensional freely propagating flame calculations. The spatial pattern of NO formation is observed to be closely linked to flame curvature and affected by thermo-diffusive effects acting on key chemical species. Preferential diffusion of H&lt;span class=\"math\"&gt;&lt;math&gt;2&lt;/math&gt;&lt;/span&gt; into convex-shaped portions of the flame front leads to a local increase in equivalence ratio. This change in local equivalence ratio is found to prominently affect the NO formation. If the fuel-oxidant mixture is globally lean, a local increase in equivalence ratio strengthens the NO formation (locally); in a globally rich fuel-oxidant mixture, conversely, the NO concentration will be reduced in correspondence of local increments of the equivalence ratio. A sensitivity analysis with respect to NO formation reveals that decomposition of NH&lt;span class=\"math\"&gt;&lt;math&gt;2&lt;/math&gt;&lt;/span&gt; is governed by two competing pathways: the decomposition via NH and N to N&lt;span class=\"math\"&gt;&lt;math&gt;2&lt;/math&gt;&lt;/span&gt; on the one hand and the oxidation via HNO to NO on the other hand. The local radical pool, which is affected by preferential diffusion of H&lt;span class=\"math\"&gt;&lt;math&gt;2&lt;/math&gt;&lt;/span&gt; and depletion of O&lt;span class=\"math\"&gt;&lt;math&gt;2&lt;/math&gt;&lt;/span&gt;, and the local fuel-oxidant mixture ratio jointly strengthen further local differences between H&lt;span class=\"math\"&gt;&lt;math&gt;2&lt;/math&gt;&lt;/span&gt;-depleted (concave-shaped) portions of the flame front and H&lt;span class=\"math\"&gt;&lt;math&gt;2&lt;/math&gt;&lt;/span&gt;-enriched (convex-shaped) ones. This is confirmed across a wide range of equivalence ratios from lean to rich conditions.&lt;/p&gt;","author":[{"dropping-particle":"","family":"Netzer","given":"Corinna","non-dropping-particle":"","parse-names":false,"suffix":""},{"dropping-particle":"","family":"Ahmed","given":"Ahfaz","non-dropping-particle":"","parse-names":false,"suffix":""},{"dropping-particle":"","family":"Gruber","given":"Andrea","non-dropping-particle":"","parse-names":false,"suffix":""},{"dropping-particle":"","family":"Løvås","given":"Terese","non-dropping-particle":"","parse-names":false,"suffix":""}],"container-title":"Combustion and Flame","id":"ITEM-1","issued":{"date-parts":[["2021","10"]]},"page":"111520","publisher":"Elsevier","title":"Curvature effects on NO formation in wrinkled laminar ammonia/hydrogen/nitrogen-air premixed flames","type":"article-journal","volume":"232"},"uris":["http://www.mendeley.com/documents/?uuid=b1eef2f8-416c-4162-b20c-e6521afd945d"]}],"mendeley":{"formattedCitation":"(Netzer &lt;i&gt;et al.&lt;/i&gt; (2021))","manualFormatting":"Netzer et al. (2021)","plainTextFormattedCitation":"(Netzer et al. (2021))","previouslyFormattedCitation":"(Netzer &lt;i&gt;et al.&lt;/i&gt; (2021))"},"properties":{"noteIndex":0},"schema":"https://github.com/citation-style-language/schema/raw/master/csl-citation.json"}</w:instrText>
      </w:r>
      <w:r w:rsidR="00750BB0" w:rsidRPr="00BA2815">
        <w:rPr>
          <w:rFonts w:ascii="Times" w:cs="Times"/>
          <w:lang w:val="en-GB"/>
        </w:rPr>
        <w:fldChar w:fldCharType="separate"/>
      </w:r>
      <w:r w:rsidR="001463A6" w:rsidRPr="001463A6">
        <w:rPr>
          <w:rFonts w:ascii="Times" w:cs="Times"/>
          <w:noProof/>
          <w:lang w:val="en-GB"/>
        </w:rPr>
        <w:t xml:space="preserve">Netzer </w:t>
      </w:r>
      <w:r w:rsidR="001463A6" w:rsidRPr="001463A6">
        <w:rPr>
          <w:rFonts w:ascii="Times" w:cs="Times"/>
          <w:i/>
          <w:noProof/>
          <w:lang w:val="en-GB"/>
        </w:rPr>
        <w:t>et al.</w:t>
      </w:r>
      <w:r w:rsidR="001463A6" w:rsidRPr="001463A6">
        <w:rPr>
          <w:rFonts w:ascii="Times" w:cs="Times"/>
          <w:noProof/>
          <w:lang w:val="en-GB"/>
        </w:rPr>
        <w:t xml:space="preserve"> (2021)</w:t>
      </w:r>
      <w:r w:rsidR="00750BB0" w:rsidRPr="00BA2815">
        <w:rPr>
          <w:rFonts w:ascii="Times" w:cs="Times"/>
          <w:lang w:val="en-GB"/>
        </w:rPr>
        <w:fldChar w:fldCharType="end"/>
      </w:r>
      <w:r w:rsidRPr="00BA2815">
        <w:rPr>
          <w:rFonts w:ascii="Times" w:cs="Times"/>
          <w:lang w:val="en-GB"/>
        </w:rPr>
        <w:t xml:space="preserve"> studied the effect of curvature on the production of NO in </w:t>
      </w:r>
      <w:r w:rsidR="00410463">
        <w:rPr>
          <w:rFonts w:ascii="Times" w:cs="Times"/>
          <w:lang w:val="en-GB"/>
        </w:rPr>
        <w:t>NH</w:t>
      </w:r>
      <w:r w:rsidR="00410463">
        <w:rPr>
          <w:rFonts w:ascii="Times" w:cs="Times"/>
          <w:vertAlign w:val="subscript"/>
          <w:lang w:val="en-GB"/>
        </w:rPr>
        <w:t>3</w:t>
      </w:r>
      <w:r w:rsidRPr="00BA2815">
        <w:rPr>
          <w:rFonts w:ascii="Times" w:cs="Times"/>
          <w:lang w:val="en-GB"/>
        </w:rPr>
        <w:t>/</w:t>
      </w:r>
      <w:r w:rsidR="00410463">
        <w:rPr>
          <w:rFonts w:ascii="Times" w:cs="Times"/>
          <w:lang w:val="en-GB"/>
        </w:rPr>
        <w:t>H</w:t>
      </w:r>
      <w:r w:rsidR="00410463">
        <w:rPr>
          <w:rFonts w:ascii="Times" w:cs="Times"/>
          <w:vertAlign w:val="subscript"/>
          <w:lang w:val="en-GB"/>
        </w:rPr>
        <w:t>2</w:t>
      </w:r>
      <w:r w:rsidRPr="00BA2815">
        <w:rPr>
          <w:rFonts w:ascii="Times" w:cs="Times"/>
          <w:lang w:val="en-GB"/>
        </w:rPr>
        <w:t>/air flames. It was observed that in globally lean flames, local increase in equivalence ratio, due to preferential diffusion leads to increase in NO formation, while for globally rich flames, the opposite effect is observed.</w:t>
      </w:r>
      <w:r w:rsidR="00810787">
        <w:rPr>
          <w:rFonts w:ascii="Times" w:cs="Times"/>
          <w:lang w:val="en-GB"/>
        </w:rPr>
        <w:t xml:space="preserve"> </w:t>
      </w:r>
      <w:r w:rsidR="00EC21E4" w:rsidRPr="00BA2815">
        <w:rPr>
          <w:rFonts w:ascii="Times" w:cs="Times"/>
          <w:lang w:val="en-GB"/>
        </w:rPr>
        <w:fldChar w:fldCharType="begin" w:fldLock="1"/>
      </w:r>
      <w:r w:rsidR="00810787">
        <w:rPr>
          <w:rFonts w:ascii="Times" w:cs="Times"/>
          <w:lang w:val="en-GB"/>
        </w:rPr>
        <w:instrText>ADDIN CSL_CITATION {"citationItems":[{"id":"ITEM-1","itemData":{"DOI":"10.1016/J.IJHYDENE.2021.01.109","ISSN":"0360-3199","abstract":"Ammonia appears to be a potential alternative fuel that can be used as a hydrogen vector and fuel for gas turbines and internal combustion engines. Chemical mechanisms of ammonia combustion are important for the development of ammonia combustion systems, but also as a mean of investigation of harmful NOx emissions, so they can be minimized. Despite of large body of experimental and modelling work on the topic of ammonia combustion, there is still need for additional investigation of combustion kinetics. The object of this work is further numerical study of ammonia combustion chemistry under conditions resembling industrial ones. After literature review, three mechanisms of ammonia combustion that also include carbon chemistry are used for simulation of experimental premixed swirl burner with the aim of evaluating their performance. San Diego mechanism, that was also the most detailed one, proved to be the best in terms of emissions, but neither one of the models was able to accurately reproduce CO emission after equivalence ratio went beyond 0.81. It was also observed that oxygen is excessively consumed. This study contributes to the current knowledge by providing new insights in ammonia burning conditions closely resembling those in industrial applications, and consequently is expected that insights obtained will help in the design of real industrial burning systems.","author":[{"dropping-particle":"","family":"Mikulčić","given":"Hrvoje","non-dropping-particle":"","parse-names":false,"suffix":""},{"dropping-particle":"","family":"Baleta","given":"Jakov","non-dropping-particle":"","parse-names":false,"suffix":""},{"dropping-particle":"","family":"Wang","given":"Xuebin","non-dropping-particle":"","parse-names":false,"suffix":""},{"dropping-particle":"","family":"Wang","given":"Jin","non-dropping-particle":"","parse-names":false,"suffix":""},{"dropping-particle":"","family":"Qi","given":"Fengsheng","non-dropping-particle":"","parse-names":false,"suffix":""},{"dropping-particle":"","family":"Wang","given":"Fan","non-dropping-particle":"","parse-names":false,"suffix":""}],"container-title":"International Journal of Hydrogen Energy","id":"ITEM-1","issue":"45","issued":{"date-parts":[["2021","7"]]},"page":"23548-23563","publisher":"Pergamon","title":"Numerical simulation of ammonia/methane/air combustion using reduced chemical kinetics models","type":"article-journal","volume":"46"},"uris":["http://www.mendeley.com/documents/?uuid=5ed815d8-18d7-4998-8df1-b2121c711348"]}],"mendeley":{"formattedCitation":"(Mikulčić &lt;i&gt;et al.&lt;/i&gt; (2021))","manualFormatting":"Mikulčić et al. (2021)","plainTextFormattedCitation":"(Mikulčić et al. (2021))","previouslyFormattedCitation":"(Mikulčić &lt;i&gt;et al.&lt;/i&gt; (2021))"},"properties":{"noteIndex":0},"schema":"https://github.com/citation-style-language/schema/raw/master/csl-citation.json"}</w:instrText>
      </w:r>
      <w:r w:rsidR="00EC21E4" w:rsidRPr="00BA2815">
        <w:rPr>
          <w:rFonts w:ascii="Times" w:cs="Times"/>
          <w:lang w:val="en-GB"/>
        </w:rPr>
        <w:fldChar w:fldCharType="separate"/>
      </w:r>
      <w:r w:rsidR="001463A6" w:rsidRPr="001463A6">
        <w:rPr>
          <w:rFonts w:ascii="Times" w:cs="Times"/>
          <w:noProof/>
          <w:lang w:val="en-GB"/>
        </w:rPr>
        <w:t xml:space="preserve">Mikulčić </w:t>
      </w:r>
      <w:r w:rsidR="001463A6" w:rsidRPr="001463A6">
        <w:rPr>
          <w:rFonts w:ascii="Times" w:cs="Times"/>
          <w:i/>
          <w:noProof/>
          <w:lang w:val="en-GB"/>
        </w:rPr>
        <w:t>et al.</w:t>
      </w:r>
      <w:r w:rsidR="001463A6" w:rsidRPr="001463A6">
        <w:rPr>
          <w:rFonts w:ascii="Times" w:cs="Times"/>
          <w:noProof/>
          <w:lang w:val="en-GB"/>
        </w:rPr>
        <w:t xml:space="preserve"> (2021)</w:t>
      </w:r>
      <w:r w:rsidR="00EC21E4" w:rsidRPr="00BA2815">
        <w:rPr>
          <w:rFonts w:ascii="Times" w:cs="Times"/>
          <w:lang w:val="en-GB"/>
        </w:rPr>
        <w:fldChar w:fldCharType="end"/>
      </w:r>
      <w:r w:rsidR="00EC21E4" w:rsidRPr="00BA2815">
        <w:rPr>
          <w:rFonts w:ascii="Times" w:cs="Times"/>
          <w:lang w:val="en-GB"/>
        </w:rPr>
        <w:t xml:space="preserve"> </w:t>
      </w:r>
      <w:r w:rsidRPr="00BA2815">
        <w:rPr>
          <w:rFonts w:ascii="Times" w:cs="Times"/>
          <w:lang w:val="en-GB"/>
        </w:rPr>
        <w:t xml:space="preserve">studied various reaction mechanisms for gas turbine applications and found that the San Diego mechanism </w:t>
      </w:r>
      <w:r w:rsidR="000348F5" w:rsidRPr="00BA2815">
        <w:rPr>
          <w:rFonts w:ascii="Times" w:cs="Times"/>
          <w:lang w:val="en-GB"/>
        </w:rPr>
        <w:t>was very capable in prediction of emissions, however none of the studied mechanisms were able to accurately predict CO emissions.</w:t>
      </w:r>
    </w:p>
    <w:p w14:paraId="0E989BC1" w14:textId="77777777" w:rsidR="00AB1385" w:rsidRPr="00BA2815" w:rsidRDefault="00AB1385" w:rsidP="00750BB0">
      <w:pPr>
        <w:rPr>
          <w:rFonts w:ascii="Times" w:cs="Times"/>
          <w:b/>
          <w:lang w:val="en-GB"/>
        </w:rPr>
      </w:pPr>
    </w:p>
    <w:p w14:paraId="1EA6AA04" w14:textId="027CF390" w:rsidR="00AF4953" w:rsidRPr="00BA2815" w:rsidRDefault="00AF4953" w:rsidP="001E018D">
      <w:pPr>
        <w:pStyle w:val="Heading2"/>
      </w:pPr>
      <w:r w:rsidRPr="00BA2815">
        <w:t>Numerical Set-Up and Conditions</w:t>
      </w:r>
    </w:p>
    <w:p w14:paraId="129651CE" w14:textId="0CBA5B03" w:rsidR="00AF4953" w:rsidRPr="00BA2815" w:rsidRDefault="00AF4953" w:rsidP="004E301B">
      <w:pPr>
        <w:ind w:firstLine="720"/>
        <w:rPr>
          <w:rFonts w:ascii="Times" w:cs="Times"/>
          <w:lang w:val="en-GB"/>
        </w:rPr>
      </w:pPr>
      <w:r w:rsidRPr="00BA2815">
        <w:rPr>
          <w:rFonts w:ascii="Times" w:cs="Times"/>
          <w:lang w:val="en-GB"/>
        </w:rPr>
        <w:t xml:space="preserve">DNS studies of spherically expanding turbulent 3-D flame kernels were conducted. The DNS cases were run using an in-house finite difference code. The code uses </w:t>
      </w:r>
      <w:r w:rsidR="00B67A62" w:rsidRPr="00BA2815">
        <w:rPr>
          <w:rFonts w:ascii="Times" w:cs="Times"/>
          <w:lang w:val="en-GB"/>
        </w:rPr>
        <w:t>Lele</w:t>
      </w:r>
      <w:r w:rsidR="00B67A62">
        <w:rPr>
          <w:rFonts w:ascii="Times" w:cs="Times"/>
          <w:lang w:val="en-GB"/>
        </w:rPr>
        <w:t>’s</w:t>
      </w:r>
      <w:r w:rsidR="00B67A62" w:rsidRPr="00BA2815">
        <w:rPr>
          <w:rFonts w:ascii="Times" w:cs="Times"/>
          <w:lang w:val="en-GB"/>
        </w:rPr>
        <w:t xml:space="preserve"> </w:t>
      </w:r>
      <w:r w:rsidRPr="00BA2815">
        <w:rPr>
          <w:rFonts w:ascii="Times" w:cs="Times"/>
          <w:lang w:val="en-GB"/>
        </w:rPr>
        <w:t>6th order compact differencing scheme</w:t>
      </w:r>
      <w:r w:rsidR="00EC21E4" w:rsidRPr="00BA2815">
        <w:rPr>
          <w:rFonts w:ascii="Times" w:cs="Times"/>
          <w:lang w:val="en-GB"/>
        </w:rPr>
        <w:fldChar w:fldCharType="begin" w:fldLock="1"/>
      </w:r>
      <w:r w:rsidR="00FF060E">
        <w:rPr>
          <w:rFonts w:ascii="Times" w:cs="Times"/>
          <w:lang w:val="en-GB"/>
        </w:rPr>
        <w:instrText>ADDIN CSL_CITATION {"citationItems":[{"id":"ITEM-1","itemData":{"DOI":"10.1016/0021-9991(92)90324-R","ISSN":"10902716","abstract":"Finite difference schemes providing an improved representation of a range of scales (spectral-like resolution) in the evaluation of first, second, and higher order derivatives are presented and compared with well-known schemes. The schemes may be used on non-uniform meshes and a variety of boundary conditions may be imposed. Schemes are also presented for derivatives at mid-cell locations, for accurate interpolation and for spectral-like filtering. Applications to fluid mechanics problems are discussed. © 1992.","author":[{"dropping-particle":"","family":"Lele","given":"Sanjiva K.","non-dropping-particle":"","parse-names":false,"suffix":""}],"container-title":"Journal of Computational Physics","id":"ITEM-1","issue":"1","issued":{"date-parts":[["1992","11"]]},"page":"16-42","publisher":"Academic Press","title":"Compact finite difference schemes with spectral-like resolution","type":"article-journal","volume":"103"},"uris":["http://www.mendeley.com/documents/?uuid=c3350ed7-da2e-4406-97c6-0c39e93d9978"]}],"mendeley":{"formattedCitation":"(Lele (1992))","plainTextFormattedCitation":"(Lele (1992))","previouslyFormattedCitation":"(Lele (1992))"},"properties":{"noteIndex":0},"schema":"https://github.com/citation-style-language/schema/raw/master/csl-citation.json"}</w:instrText>
      </w:r>
      <w:r w:rsidR="00EC21E4" w:rsidRPr="00BA2815">
        <w:rPr>
          <w:rFonts w:ascii="Times" w:cs="Times"/>
          <w:lang w:val="en-GB"/>
        </w:rPr>
        <w:fldChar w:fldCharType="separate"/>
      </w:r>
      <w:r w:rsidR="001463A6" w:rsidRPr="001463A6">
        <w:rPr>
          <w:rFonts w:ascii="Times" w:cs="Times"/>
          <w:noProof/>
          <w:lang w:val="en-GB"/>
        </w:rPr>
        <w:t>(Lele (1992))</w:t>
      </w:r>
      <w:r w:rsidR="00EC21E4" w:rsidRPr="00BA2815">
        <w:rPr>
          <w:rFonts w:ascii="Times" w:cs="Times"/>
          <w:lang w:val="en-GB"/>
        </w:rPr>
        <w:fldChar w:fldCharType="end"/>
      </w:r>
      <w:r w:rsidRPr="00BA2815">
        <w:rPr>
          <w:rFonts w:ascii="Times" w:cs="Times"/>
          <w:lang w:val="en-GB"/>
        </w:rPr>
        <w:t xml:space="preserve"> and </w:t>
      </w:r>
      <w:r w:rsidR="00B67A62" w:rsidRPr="00BA2815">
        <w:rPr>
          <w:rFonts w:ascii="Times" w:cs="Times"/>
          <w:lang w:val="en-GB"/>
        </w:rPr>
        <w:t>De Lange</w:t>
      </w:r>
      <w:r w:rsidR="00B67A62">
        <w:rPr>
          <w:rFonts w:ascii="Times" w:cs="Times"/>
          <w:lang w:val="en-GB"/>
        </w:rPr>
        <w:t>’s</w:t>
      </w:r>
      <w:r w:rsidR="00B67A62" w:rsidRPr="00BA2815">
        <w:rPr>
          <w:rFonts w:ascii="Times" w:cs="Times"/>
          <w:lang w:val="en-GB"/>
        </w:rPr>
        <w:t xml:space="preserve"> </w:t>
      </w:r>
      <w:r w:rsidRPr="00BA2815">
        <w:rPr>
          <w:rFonts w:ascii="Times" w:cs="Times"/>
          <w:lang w:val="en-GB"/>
        </w:rPr>
        <w:t>5th order upwind scheme</w:t>
      </w:r>
      <w:r w:rsidR="00B67A62">
        <w:rPr>
          <w:rFonts w:ascii="Times" w:cs="Times"/>
          <w:lang w:val="en-GB"/>
        </w:rPr>
        <w:t xml:space="preserve"> </w:t>
      </w:r>
      <w:r w:rsidR="00EC21E4" w:rsidRPr="00BA2815">
        <w:rPr>
          <w:rFonts w:ascii="Times" w:cs="Times"/>
          <w:lang w:val="en-GB"/>
        </w:rPr>
        <w:fldChar w:fldCharType="begin" w:fldLock="1"/>
      </w:r>
      <w:r w:rsidR="00FF060E">
        <w:rPr>
          <w:rFonts w:ascii="Times" w:cs="Times"/>
          <w:lang w:val="en-GB"/>
        </w:rPr>
        <w:instrText>ADDIN CSL_CITATION {"citationItems":[{"id":"ITEM-1","itemData":{"DOI":"10.1002/FLD.1044","ISSN":"1097-0363","abstract":"Asymmetric spatial implicit high-order schemes are introduced and, based on Fourier analysis, the dispersion and damping are calculated depending on the asymmetry parameter. The derived schemes are then applied to a number of inviscid problems. For incompressible convection problems the proposed asymmetric schemes (applied as upwind schemes) lead to stable and accurate results. To extend the applicability of the proposed schemes to compressible problems acoustic upwinding is used. In a two-dimensional compressible flow example acoustic and conventional upwinding are combined. Evaluation of all presented results leads to the conclusion that, of the studied schemes, the implicit fifth order upwinding scheme with an asymmetry parameter of about 0.5 leads to the optimal results. Copyright © 2005 John Wiley &amp; Sons, Ltd.","author":[{"dropping-particle":"de","family":"Lange","given":"H. C.","non-dropping-particle":"","parse-names":false,"suffix":""}],"container-title":"International Journal for Numerical Methods in Fluids","id":"ITEM-1","issue":"9","issued":{"date-parts":[["2005","11"]]},"page":"1033-1051","publisher":"John Wiley &amp; Sons, Ltd","title":"Inviscid flow modelling using asymmetric implicit finite difference schemes","type":"article-journal","volume":"49"},"uris":["http://www.mendeley.com/documents/?uuid=fe455110-7b93-48a5-a857-060aabf488d7"]}],"mendeley":{"formattedCitation":"(Lange (2005))","plainTextFormattedCitation":"(Lange (2005))","previouslyFormattedCitation":"(Lange (2005))"},"properties":{"noteIndex":0},"schema":"https://github.com/citation-style-language/schema/raw/master/csl-citation.json"}</w:instrText>
      </w:r>
      <w:r w:rsidR="00EC21E4" w:rsidRPr="00BA2815">
        <w:rPr>
          <w:rFonts w:ascii="Times" w:cs="Times"/>
          <w:lang w:val="en-GB"/>
        </w:rPr>
        <w:fldChar w:fldCharType="separate"/>
      </w:r>
      <w:r w:rsidR="001463A6" w:rsidRPr="001463A6">
        <w:rPr>
          <w:rFonts w:ascii="Times" w:cs="Times"/>
          <w:noProof/>
          <w:lang w:val="en-GB"/>
        </w:rPr>
        <w:t>(Lange (2005))</w:t>
      </w:r>
      <w:r w:rsidR="00EC21E4" w:rsidRPr="00BA2815">
        <w:rPr>
          <w:rFonts w:ascii="Times" w:cs="Times"/>
          <w:lang w:val="en-GB"/>
        </w:rPr>
        <w:fldChar w:fldCharType="end"/>
      </w:r>
      <w:r w:rsidRPr="00BA2815">
        <w:rPr>
          <w:rFonts w:ascii="Times" w:cs="Times"/>
          <w:lang w:val="en-GB"/>
        </w:rPr>
        <w:t xml:space="preserve"> for the convective terms to avoid numerical diffusion. The time discretization was done using a 3rd order compact Runge-</w:t>
      </w:r>
      <w:proofErr w:type="spellStart"/>
      <w:r w:rsidRPr="00BA2815">
        <w:rPr>
          <w:rFonts w:ascii="Times" w:cs="Times"/>
          <w:lang w:val="en-GB"/>
        </w:rPr>
        <w:t>Kutta</w:t>
      </w:r>
      <w:proofErr w:type="spellEnd"/>
      <w:r w:rsidRPr="00BA2815">
        <w:rPr>
          <w:rFonts w:ascii="Times" w:cs="Times"/>
          <w:lang w:val="en-GB"/>
        </w:rPr>
        <w:t xml:space="preserve"> scheme </w:t>
      </w:r>
      <w:r w:rsidR="00EC21E4" w:rsidRPr="00BA2815">
        <w:rPr>
          <w:rFonts w:ascii="Times" w:cs="Times"/>
          <w:lang w:val="en-GB"/>
        </w:rPr>
        <w:fldChar w:fldCharType="begin" w:fldLock="1"/>
      </w:r>
      <w:r w:rsidR="00FF060E">
        <w:rPr>
          <w:rFonts w:ascii="Times" w:cs="Times"/>
          <w:lang w:val="en-GB"/>
        </w:rPr>
        <w:instrText>ADDIN CSL_CITATION {"citationItems":[{"id":"ITEM-1","itemData":{"DOI":"10.1016/S0168-9274(99)00141-5","ISSN":"0168-9274","abstract":"The derivation of low-storage, explicit Runge-Kutta (ERK) schemes has been performed in the context of integrating the compressible Navier-Stokes equations via direct numerical simulation. Optimization of ERK methods is done across the broad range of properties, such as stability and accuracy efficiency, linear and nonlinear stability, error control reliability, step change stability, and dissipation/dispersion accuracy, subject to varying degrees of memory economization. Following van der Houwen and Wray, sixteen ERK pairs are presented using from two to five registers of memory per equation, per grid point and having accuracies from third- to fifth-order. Methods have been tested with not only DETEST, but also with the 1 D wave equation. Two of the methods have been applied to the DNS of a compressible jet as well as methane-air and hydrogen-air flames. Derived 3(2) and 4(3) pairs are competitive with existing full-storage methods. Although a substantial efficiency penalty accompanies use of two- and three-register, fifth-order methods, the best contemporary full-storage methods can be nearly matched while still saving 2-3 registers of memory.","author":[{"dropping-particle":"","family":"Kennedy","given":"C. A.","non-dropping-particle":"","parse-names":false,"suffix":""},{"dropping-particle":"","family":"Carpenter","given":"M. H.","non-dropping-particle":"","parse-names":false,"suffix":""},{"dropping-particle":"","family":"Lewis","given":"R. M.","non-dropping-particle":"","parse-names":false,"suffix":""}],"container-title":"Applied Numerical Mathematics","id":"ITEM-1","issue":"3","issued":{"date-parts":[["2000","11"]]},"page":"177-219","publisher":"North-Holland","title":"Low-storage, explicit Runge–Kutta schemes for the compressible Navier–Stokes equations","type":"article-journal","volume":"35"},"uris":["http://www.mendeley.com/documents/?uuid=2e4f7fdd-fead-49d7-8c37-781743888013"]}],"mendeley":{"formattedCitation":"(Kennedy, Carpenter and Lewis (2000))","plainTextFormattedCitation":"(Kennedy, Carpenter and Lewis (2000))","previouslyFormattedCitation":"(Kennedy, Carpenter and Lewis (2000))"},"properties":{"noteIndex":0},"schema":"https://github.com/citation-style-language/schema/raw/master/csl-citation.json"}</w:instrText>
      </w:r>
      <w:r w:rsidR="00EC21E4" w:rsidRPr="00BA2815">
        <w:rPr>
          <w:rFonts w:ascii="Times" w:cs="Times"/>
          <w:lang w:val="en-GB"/>
        </w:rPr>
        <w:fldChar w:fldCharType="separate"/>
      </w:r>
      <w:r w:rsidR="001463A6" w:rsidRPr="001463A6">
        <w:rPr>
          <w:rFonts w:ascii="Times" w:cs="Times"/>
          <w:noProof/>
          <w:lang w:val="en-GB"/>
        </w:rPr>
        <w:t>(Kennedy, Carpenter and Lewis (2000))</w:t>
      </w:r>
      <w:r w:rsidR="00EC21E4" w:rsidRPr="00BA2815">
        <w:rPr>
          <w:rFonts w:ascii="Times" w:cs="Times"/>
          <w:lang w:val="en-GB"/>
        </w:rPr>
        <w:fldChar w:fldCharType="end"/>
      </w:r>
      <w:r w:rsidRPr="00BA2815">
        <w:rPr>
          <w:rFonts w:ascii="Times" w:cs="Times"/>
          <w:lang w:val="en-GB"/>
        </w:rPr>
        <w:t>. The boundary conditions were modelled using the Navier</w:t>
      </w:r>
      <w:r w:rsidR="00B67A62">
        <w:rPr>
          <w:rFonts w:ascii="Times" w:cs="Times"/>
          <w:lang w:val="en-GB"/>
        </w:rPr>
        <w:t>=</w:t>
      </w:r>
      <w:r w:rsidRPr="00BA2815">
        <w:rPr>
          <w:rFonts w:ascii="Times" w:cs="Times"/>
          <w:lang w:val="en-GB"/>
        </w:rPr>
        <w:t xml:space="preserve">Stokes </w:t>
      </w:r>
      <w:r w:rsidR="00B67A62">
        <w:rPr>
          <w:rFonts w:ascii="Times" w:cs="Times"/>
          <w:lang w:val="en-GB"/>
        </w:rPr>
        <w:t>c</w:t>
      </w:r>
      <w:r w:rsidR="00B67A62" w:rsidRPr="00BA2815">
        <w:rPr>
          <w:rFonts w:ascii="Times" w:cs="Times"/>
          <w:lang w:val="en-GB"/>
        </w:rPr>
        <w:t xml:space="preserve">haracteristic </w:t>
      </w:r>
      <w:r w:rsidR="00B67A62">
        <w:rPr>
          <w:rFonts w:ascii="Times" w:cs="Times"/>
          <w:lang w:val="en-GB"/>
        </w:rPr>
        <w:t>b</w:t>
      </w:r>
      <w:r w:rsidR="00B67A62" w:rsidRPr="00BA2815">
        <w:rPr>
          <w:rFonts w:ascii="Times" w:cs="Times"/>
          <w:lang w:val="en-GB"/>
        </w:rPr>
        <w:t xml:space="preserve">oundary </w:t>
      </w:r>
      <w:r w:rsidR="00B67A62">
        <w:rPr>
          <w:rFonts w:ascii="Times" w:cs="Times"/>
          <w:lang w:val="en-GB"/>
        </w:rPr>
        <w:t>c</w:t>
      </w:r>
      <w:r w:rsidR="00B67A62" w:rsidRPr="00BA2815">
        <w:rPr>
          <w:rFonts w:ascii="Times" w:cs="Times"/>
          <w:lang w:val="en-GB"/>
        </w:rPr>
        <w:t xml:space="preserve">onditions </w:t>
      </w:r>
      <w:r w:rsidR="00EC21E4" w:rsidRPr="00BA2815">
        <w:rPr>
          <w:rFonts w:ascii="Times" w:cs="Times"/>
          <w:lang w:val="en-GB"/>
        </w:rPr>
        <w:fldChar w:fldCharType="begin" w:fldLock="1"/>
      </w:r>
      <w:r w:rsidR="00FF060E">
        <w:rPr>
          <w:rFonts w:ascii="Times" w:cs="Times"/>
          <w:lang w:val="en-GB"/>
        </w:rPr>
        <w:instrText>ADDIN CSL_CITATION {"citationItems":[{"id":"ITEM-1","itemData":{"DOI":"10.1016/0021-9991(92)90046-2","ISSN":"10902716","abstract":"Procedures to define boundary conditions for Navier-Stokes equations are discussed. A new formulation using characteristic wave relations through boundaries is derived for the Euler equations and generalized to the Navier-Stokes equations. The emphasis is on deriving boundary conditions compatible with modern non-dissipative algorithms used for direct simulations of turbulent flows. These methods have very low dispersion errors and require precise boundary conditions to avoid numerical instabilities and to control spurious wave reflections at the computational boundaries. The present formulation is an attempt to provide such conditions. Reflecting and non-reflecting boundary condition treatments are presented. Examples of practical implementations for inlet and outlet boundaries as well as slip and no-slip walls are presented. The method applies to subsonic and supersonic flows. It is compared with a reference method based on extrapolation and partial use of Riemann invariants. Test cases described include a ducted shear layer, vortices propagating through boundaries, and Poiseuille flow. Although no mathematical proof of well-posedness is given, the method uses the correct number of boundary conditions required for well-posedness of the Navier-Stokes equations and the examples reveal that it provides a significant improvement over the reference method. © 1992.","author":[{"dropping-particle":"","family":"Poinsot","given":"T. J.","non-dropping-particle":"","parse-names":false,"suffix":""},{"dropping-particle":"","family":"Lele","given":"S. K.","non-dropping-particle":"","parse-names":false,"suffix":""}],"container-title":"Journal of Computational Physics","id":"ITEM-1","issue":"1","issued":{"date-parts":[["1992","7"]]},"page":"104-129","publisher":"Academic Press","title":"Boundary conditions for direct simulations of compressible viscous flows","type":"article-journal","volume":"101"},"uris":["http://www.mendeley.com/documents/?uuid=ebccd03a-26c7-4be9-99a9-bebb70337946"]}],"mendeley":{"formattedCitation":"(Poinsot and Lele (1992))","plainTextFormattedCitation":"(Poinsot and Lele (1992))","previouslyFormattedCitation":"(Poinsot and Lele (1992))"},"properties":{"noteIndex":0},"schema":"https://github.com/citation-style-language/schema/raw/master/csl-citation.json"}</w:instrText>
      </w:r>
      <w:r w:rsidR="00EC21E4" w:rsidRPr="00BA2815">
        <w:rPr>
          <w:rFonts w:ascii="Times" w:cs="Times"/>
          <w:lang w:val="en-GB"/>
        </w:rPr>
        <w:fldChar w:fldCharType="separate"/>
      </w:r>
      <w:r w:rsidR="001463A6" w:rsidRPr="001463A6">
        <w:rPr>
          <w:rFonts w:ascii="Times" w:cs="Times"/>
          <w:noProof/>
          <w:lang w:val="en-GB"/>
        </w:rPr>
        <w:t>(Poinsot and Lele (1992))</w:t>
      </w:r>
      <w:r w:rsidR="00EC21E4" w:rsidRPr="00BA2815">
        <w:rPr>
          <w:rFonts w:ascii="Times" w:cs="Times"/>
          <w:lang w:val="en-GB"/>
        </w:rPr>
        <w:fldChar w:fldCharType="end"/>
      </w:r>
      <w:r w:rsidRPr="00BA2815">
        <w:rPr>
          <w:rFonts w:ascii="Times" w:cs="Times"/>
          <w:lang w:val="en-GB"/>
        </w:rPr>
        <w:t xml:space="preserve">. Subsonic outflow conditions were imposed for all faces of the cubic domain of 15mm </w:t>
      </w:r>
      <w:r w:rsidR="00B67A62">
        <w:rPr>
          <w:rFonts w:ascii="Times" w:cs="Times"/>
          <w:lang w:val="en-GB"/>
        </w:rPr>
        <w:t>×</w:t>
      </w:r>
      <w:r w:rsidR="00B67A62" w:rsidRPr="00BA2815">
        <w:rPr>
          <w:rFonts w:ascii="Times" w:cs="Times"/>
          <w:lang w:val="en-GB"/>
        </w:rPr>
        <w:t xml:space="preserve"> </w:t>
      </w:r>
      <w:r w:rsidRPr="00BA2815">
        <w:rPr>
          <w:rFonts w:ascii="Times" w:cs="Times"/>
          <w:lang w:val="en-GB"/>
        </w:rPr>
        <w:t xml:space="preserve">15mm </w:t>
      </w:r>
      <w:r w:rsidR="00B67A62">
        <w:rPr>
          <w:rFonts w:ascii="Times" w:cs="Times"/>
          <w:lang w:val="en-GB"/>
        </w:rPr>
        <w:t>×</w:t>
      </w:r>
      <w:r w:rsidR="00B67A62" w:rsidRPr="00BA2815">
        <w:rPr>
          <w:rFonts w:ascii="Times" w:cs="Times"/>
          <w:lang w:val="en-GB"/>
        </w:rPr>
        <w:t xml:space="preserve"> </w:t>
      </w:r>
      <w:r w:rsidRPr="00BA2815">
        <w:rPr>
          <w:rFonts w:ascii="Times" w:cs="Times"/>
          <w:lang w:val="en-GB"/>
        </w:rPr>
        <w:t>15mm used for this study.</w:t>
      </w:r>
    </w:p>
    <w:p w14:paraId="2DB845DD" w14:textId="565D93B5" w:rsidR="00585216" w:rsidRPr="00BA2815" w:rsidRDefault="00585216" w:rsidP="004E301B">
      <w:pPr>
        <w:spacing w:after="9"/>
        <w:ind w:left="-5" w:firstLine="725"/>
        <w:rPr>
          <w:rFonts w:ascii="Times" w:cs="Times"/>
          <w:lang w:val="en-GB"/>
        </w:rPr>
      </w:pPr>
      <w:r w:rsidRPr="00BA2815">
        <w:rPr>
          <w:rFonts w:ascii="Times" w:cs="Times"/>
          <w:lang w:val="en-GB"/>
        </w:rPr>
        <w:t xml:space="preserve">Following a mesh dependency study, the grid size for these simulations were chosen in such a way that there are always 14 or more cells for the laminar flame thickness which ensures that the solution is independent of the mesh size. A time step of 1e-8s was used for all the cases, as this ensures stability of the code. The initial turbulence was generated by convoluting a random stream function with a filter. The gradient of the resulting field produces the velocity field. This way the turbulence is homogenous, isotropic and divergence </w:t>
      </w:r>
      <w:r w:rsidR="003757F4" w:rsidRPr="00BA2815">
        <w:rPr>
          <w:rFonts w:ascii="Times" w:cs="Times"/>
          <w:lang w:val="en-GB"/>
        </w:rPr>
        <w:t>free (</w:t>
      </w:r>
      <w:r w:rsidRPr="00BA2815">
        <w:rPr>
          <w:rFonts w:ascii="Times" w:cs="Times"/>
          <w:lang w:val="en-GB"/>
        </w:rPr>
        <w:t>by definition</w:t>
      </w:r>
      <w:r w:rsidR="00B7718F" w:rsidRPr="00BA2815">
        <w:rPr>
          <w:rFonts w:ascii="Times" w:cs="Times"/>
          <w:lang w:val="en-GB"/>
        </w:rPr>
        <w:t>)</w:t>
      </w:r>
      <w:r w:rsidRPr="00BA2815">
        <w:rPr>
          <w:rFonts w:ascii="Times" w:cs="Times"/>
          <w:lang w:val="en-GB"/>
        </w:rPr>
        <w:t xml:space="preserve">. The integral length scale can be selected by choosing a particular filter width. The chemistry was initialized by converting a 1D flame, generated using CHEM1D </w:t>
      </w:r>
      <w:r w:rsidR="00EC21E4" w:rsidRPr="00BA2815">
        <w:rPr>
          <w:rFonts w:ascii="Times" w:cs="Times"/>
          <w:lang w:val="en-GB"/>
        </w:rPr>
        <w:fldChar w:fldCharType="begin" w:fldLock="1"/>
      </w:r>
      <w:r w:rsidR="00FF060E">
        <w:rPr>
          <w:rFonts w:ascii="Times" w:cs="Times"/>
          <w:lang w:val="en-GB"/>
        </w:rPr>
        <w:instrText>ADDIN CSL_CITATION {"citationItems":[{"id":"ITEM-1","itemData":{"DOI":"10.6100/IR420430","author":[{"dropping-particle":"","family":"Somers","given":"L.M.T.","non-dropping-particle":"","parse-names":false,"suffix":""}],"id":"ITEM-1","issued":{"date-parts":[["1994"]]},"publisher":"Technische Universiteit Eindhoven","title":"The simulation of flat flames with detailed and reduced chemical models","type":"thesis"},"uris":["http://www.mendeley.com/documents/?uuid=08f8b3f1-40cd-4ce0-a1db-837ad0ee24d4"]}],"mendeley":{"formattedCitation":"(Somers (1994))","plainTextFormattedCitation":"(Somers (1994))","previouslyFormattedCitation":"(Somers (1994))"},"properties":{"noteIndex":0},"schema":"https://github.com/citation-style-language/schema/raw/master/csl-citation.json"}</w:instrText>
      </w:r>
      <w:r w:rsidR="00EC21E4" w:rsidRPr="00BA2815">
        <w:rPr>
          <w:rFonts w:ascii="Times" w:cs="Times"/>
          <w:lang w:val="en-GB"/>
        </w:rPr>
        <w:fldChar w:fldCharType="separate"/>
      </w:r>
      <w:r w:rsidR="001463A6" w:rsidRPr="001463A6">
        <w:rPr>
          <w:rFonts w:ascii="Times" w:cs="Times"/>
          <w:noProof/>
          <w:lang w:val="en-GB"/>
        </w:rPr>
        <w:t>(Somers (1994))</w:t>
      </w:r>
      <w:r w:rsidR="00EC21E4" w:rsidRPr="00BA2815">
        <w:rPr>
          <w:rFonts w:ascii="Times" w:cs="Times"/>
          <w:lang w:val="en-GB"/>
        </w:rPr>
        <w:fldChar w:fldCharType="end"/>
      </w:r>
      <w:r w:rsidRPr="00BA2815">
        <w:rPr>
          <w:rFonts w:ascii="Times" w:cs="Times"/>
          <w:lang w:val="en-GB"/>
        </w:rPr>
        <w:t xml:space="preserve"> into a 3D flame kernel. The cases studied in this paper are detailed in</w:t>
      </w:r>
      <w:r w:rsidR="00F8484F" w:rsidRPr="00BA2815">
        <w:rPr>
          <w:rFonts w:ascii="Times" w:cs="Times"/>
          <w:lang w:val="en-GB"/>
        </w:rPr>
        <w:t>.</w:t>
      </w:r>
      <w:r w:rsidRPr="00BA2815">
        <w:rPr>
          <w:rFonts w:ascii="Times" w:cs="Times"/>
          <w:lang w:val="en-GB"/>
        </w:rPr>
        <w:t xml:space="preserve"> The cases were selected to compare three equivalence ratios of 0.8, 1 and 1,2 of 50% </w:t>
      </w:r>
      <w:r w:rsidR="00B67A62">
        <w:rPr>
          <w:rFonts w:ascii="Times" w:cs="Times"/>
          <w:lang w:val="en-GB"/>
        </w:rPr>
        <w:t>H</w:t>
      </w:r>
      <w:r w:rsidR="00B67A62" w:rsidRPr="001E018D">
        <w:rPr>
          <w:rFonts w:ascii="Times" w:cs="Times"/>
          <w:vertAlign w:val="subscript"/>
          <w:lang w:val="en-GB"/>
        </w:rPr>
        <w:t>2</w:t>
      </w:r>
      <w:r w:rsidR="00B67A62" w:rsidRPr="00BA2815">
        <w:rPr>
          <w:rFonts w:ascii="Times" w:cs="Times"/>
          <w:lang w:val="en-GB"/>
        </w:rPr>
        <w:t xml:space="preserve"> </w:t>
      </w:r>
      <w:r w:rsidRPr="00BA2815">
        <w:rPr>
          <w:rFonts w:ascii="Times" w:cs="Times"/>
          <w:lang w:val="en-GB"/>
        </w:rPr>
        <w:t xml:space="preserve">and 50% </w:t>
      </w:r>
      <w:r w:rsidR="00B67A62">
        <w:rPr>
          <w:rFonts w:ascii="Times" w:cs="Times"/>
          <w:lang w:val="en-GB"/>
        </w:rPr>
        <w:t>NH</w:t>
      </w:r>
      <w:r w:rsidR="00B67A62" w:rsidRPr="001E018D">
        <w:rPr>
          <w:rFonts w:ascii="Times" w:cs="Times"/>
          <w:vertAlign w:val="subscript"/>
          <w:lang w:val="en-GB"/>
        </w:rPr>
        <w:t>3</w:t>
      </w:r>
      <w:r w:rsidR="00B67A62" w:rsidRPr="00BA2815">
        <w:rPr>
          <w:rFonts w:ascii="Times" w:cs="Times"/>
          <w:lang w:val="en-GB"/>
        </w:rPr>
        <w:t xml:space="preserve"> </w:t>
      </w:r>
      <w:r w:rsidRPr="00BA2815">
        <w:rPr>
          <w:rFonts w:ascii="Times" w:cs="Times"/>
          <w:lang w:val="en-GB"/>
        </w:rPr>
        <w:t xml:space="preserve">combustion in air at constant </w:t>
      </w:r>
      <w:r w:rsidRPr="00BA2815">
        <w:rPr>
          <w:rFonts w:ascii="Times" w:eastAsia="Cambria" w:cs="Times"/>
          <w:i/>
          <w:lang w:val="en-GB"/>
        </w:rPr>
        <w:t xml:space="preserve">Ka </w:t>
      </w:r>
      <w:r w:rsidRPr="00BA2815">
        <w:rPr>
          <w:rFonts w:ascii="Times" w:cs="Times"/>
          <w:lang w:val="en-GB"/>
        </w:rPr>
        <w:t>of 10</w:t>
      </w:r>
      <w:r w:rsidR="00F8484F" w:rsidRPr="00BA2815">
        <w:rPr>
          <w:rFonts w:ascii="Times" w:cs="Times"/>
          <w:lang w:val="en-GB"/>
        </w:rPr>
        <w:t xml:space="preserve">, </w:t>
      </w:r>
      <w:r w:rsidR="00E67FAE" w:rsidRPr="00BA2815">
        <w:rPr>
          <w:rFonts w:ascii="Times" w:cs="Times"/>
          <w:lang w:val="en-GB"/>
        </w:rPr>
        <w:t xml:space="preserve">and </w:t>
      </w:r>
      <m:oMath>
        <m:f>
          <m:fPr>
            <m:ctrlPr>
              <w:rPr>
                <w:rFonts w:ascii="Cambria Math" w:hAnsi="Cambria Math" w:cs="Times"/>
                <w:lang w:val="en-GB"/>
              </w:rPr>
            </m:ctrlPr>
          </m:fPr>
          <m:num>
            <m:sSub>
              <m:sSubPr>
                <m:ctrlPr>
                  <w:rPr>
                    <w:rFonts w:ascii="Cambria Math" w:hAnsi="Cambria Math" w:cs="Times"/>
                    <w:i/>
                    <w:lang w:val="en-GB"/>
                  </w:rPr>
                </m:ctrlPr>
              </m:sSubPr>
              <m:e>
                <m:r>
                  <w:rPr>
                    <w:rFonts w:ascii="Cambria Math" w:hAnsi="Cambria Math" w:cs="Times"/>
                    <w:lang w:val="en-GB"/>
                  </w:rPr>
                  <m:t>l</m:t>
                </m:r>
              </m:e>
              <m:sub>
                <m:r>
                  <w:rPr>
                    <w:rFonts w:ascii="Cambria Math" w:hAnsi="Cambria Math" w:cs="Times"/>
                    <w:lang w:val="en-GB"/>
                  </w:rPr>
                  <m:t>t</m:t>
                </m:r>
              </m:sub>
            </m:sSub>
            <m:ctrlPr>
              <w:rPr>
                <w:rFonts w:ascii="Cambria Math" w:hAnsi="Cambria Math" w:cs="Times"/>
                <w:i/>
                <w:lang w:val="en-GB"/>
              </w:rPr>
            </m:ctrlPr>
          </m:num>
          <m:den>
            <m:sSub>
              <m:sSubPr>
                <m:ctrlPr>
                  <w:rPr>
                    <w:rFonts w:ascii="Cambria Math" w:hAnsi="Cambria Math" w:cs="Times"/>
                    <w:i/>
                    <w:lang w:val="en-GB"/>
                  </w:rPr>
                </m:ctrlPr>
              </m:sSubPr>
              <m:e>
                <m:r>
                  <w:rPr>
                    <w:rFonts w:ascii="Cambria Math" w:hAnsi="Cambria Math" w:cs="Times"/>
                    <w:lang w:val="en-GB"/>
                  </w:rPr>
                  <m:t>l</m:t>
                </m:r>
              </m:e>
              <m:sub>
                <m:r>
                  <w:rPr>
                    <w:rFonts w:ascii="Cambria Math" w:hAnsi="Cambria Math" w:cs="Times"/>
                    <w:lang w:val="en-GB"/>
                  </w:rPr>
                  <m:t>f</m:t>
                </m:r>
              </m:sub>
            </m:sSub>
            <m:ctrlPr>
              <w:rPr>
                <w:rFonts w:ascii="Cambria Math" w:hAnsi="Cambria Math" w:cs="Times"/>
                <w:i/>
                <w:lang w:val="en-GB"/>
              </w:rPr>
            </m:ctrlPr>
          </m:den>
        </m:f>
      </m:oMath>
      <w:r w:rsidR="00E67FAE" w:rsidRPr="00BA2815">
        <w:rPr>
          <w:rFonts w:ascii="Times" w:cs="Times"/>
          <w:lang w:val="en-GB"/>
        </w:rPr>
        <w:t xml:space="preserve"> of 1, </w:t>
      </w:r>
      <w:r w:rsidR="00F8484F" w:rsidRPr="00BA2815">
        <w:rPr>
          <w:rFonts w:ascii="Times" w:cs="Times"/>
          <w:lang w:val="en-GB"/>
        </w:rPr>
        <w:t xml:space="preserve">where </w:t>
      </w:r>
      <w:r w:rsidR="00F8484F" w:rsidRPr="00BA2815">
        <w:rPr>
          <w:rFonts w:ascii="Times" w:cs="Times"/>
          <w:i/>
          <w:iCs/>
          <w:lang w:val="en-GB"/>
        </w:rPr>
        <w:t xml:space="preserve">Ka </w:t>
      </w:r>
      <w:r w:rsidR="00F8484F" w:rsidRPr="00BA2815">
        <w:rPr>
          <w:rFonts w:ascii="Times" w:cs="Times"/>
          <w:lang w:val="en-GB"/>
        </w:rPr>
        <w:t xml:space="preserve">is the </w:t>
      </w:r>
      <w:proofErr w:type="spellStart"/>
      <w:r w:rsidR="00F8484F" w:rsidRPr="00BA2815">
        <w:rPr>
          <w:rFonts w:ascii="Times" w:cs="Times"/>
          <w:lang w:val="en-GB"/>
        </w:rPr>
        <w:t>Karlowitz</w:t>
      </w:r>
      <w:proofErr w:type="spellEnd"/>
      <w:r w:rsidR="00F8484F" w:rsidRPr="00BA2815">
        <w:rPr>
          <w:rFonts w:ascii="Times" w:cs="Times"/>
          <w:lang w:val="en-GB"/>
        </w:rPr>
        <w:t xml:space="preserve"> number</w:t>
      </w:r>
      <w:r w:rsidR="00E67FAE" w:rsidRPr="00BA2815">
        <w:rPr>
          <w:rFonts w:ascii="Times" w:cs="Times"/>
          <w:lang w:val="en-GB"/>
        </w:rPr>
        <w:t xml:space="preserve">, </w:t>
      </w:r>
      <m:oMath>
        <m:sSub>
          <m:sSubPr>
            <m:ctrlPr>
              <w:rPr>
                <w:rFonts w:ascii="Cambria Math" w:hAnsi="Cambria Math" w:cs="Times"/>
                <w:i/>
                <w:lang w:val="en-GB"/>
              </w:rPr>
            </m:ctrlPr>
          </m:sSubPr>
          <m:e>
            <m:r>
              <w:rPr>
                <w:rFonts w:ascii="Cambria Math" w:hAnsi="Cambria Math" w:cs="Times"/>
                <w:lang w:val="en-GB"/>
              </w:rPr>
              <m:t>l</m:t>
            </m:r>
          </m:e>
          <m:sub>
            <m:r>
              <w:rPr>
                <w:rFonts w:ascii="Cambria Math" w:hAnsi="Cambria Math" w:cs="Times"/>
                <w:lang w:val="en-GB"/>
              </w:rPr>
              <m:t>t</m:t>
            </m:r>
          </m:sub>
        </m:sSub>
      </m:oMath>
      <w:r w:rsidR="00E67FAE" w:rsidRPr="00BA2815">
        <w:rPr>
          <w:rFonts w:ascii="Times" w:cs="Times"/>
          <w:lang w:val="en-GB"/>
        </w:rPr>
        <w:t xml:space="preserve"> the integral length scale and </w:t>
      </w:r>
      <m:oMath>
        <m:sSub>
          <m:sSubPr>
            <m:ctrlPr>
              <w:rPr>
                <w:rFonts w:ascii="Cambria Math" w:hAnsi="Cambria Math" w:cs="Times"/>
                <w:i/>
                <w:lang w:val="en-GB"/>
              </w:rPr>
            </m:ctrlPr>
          </m:sSubPr>
          <m:e>
            <m:r>
              <w:rPr>
                <w:rFonts w:ascii="Cambria Math" w:hAnsi="Cambria Math" w:cs="Times"/>
                <w:lang w:val="en-GB"/>
              </w:rPr>
              <m:t>l</m:t>
            </m:r>
          </m:e>
          <m:sub>
            <m:r>
              <w:rPr>
                <w:rFonts w:ascii="Cambria Math" w:hAnsi="Cambria Math" w:cs="Times"/>
                <w:lang w:val="en-GB"/>
              </w:rPr>
              <m:t>f</m:t>
            </m:r>
          </m:sub>
        </m:sSub>
      </m:oMath>
      <w:r w:rsidR="00E67FAE" w:rsidRPr="00BA2815">
        <w:rPr>
          <w:rFonts w:ascii="Times" w:cs="Times"/>
          <w:lang w:val="en-GB"/>
        </w:rPr>
        <w:t xml:space="preserve"> the laminar flame length</w:t>
      </w:r>
      <w:r w:rsidRPr="00BA2815">
        <w:rPr>
          <w:rFonts w:ascii="Times" w:cs="Times"/>
          <w:lang w:val="en-GB"/>
        </w:rPr>
        <w:t xml:space="preserve">. Diffusion is modelled using the constant Lewis approach, where the Lewis numbers are obtained from a 1D </w:t>
      </w:r>
      <w:r w:rsidRPr="00BA2815">
        <w:rPr>
          <w:rFonts w:ascii="Times" w:cs="Times"/>
          <w:lang w:val="en-GB"/>
        </w:rPr>
        <w:lastRenderedPageBreak/>
        <w:t>adiabatic flame solution computed using a multi-component diffusion model including thermal diffusion.</w:t>
      </w:r>
    </w:p>
    <w:p w14:paraId="4DDC554F" w14:textId="5EF871FA" w:rsidR="00194538" w:rsidRPr="00BA2815" w:rsidRDefault="00882BDD" w:rsidP="00E80267">
      <w:pPr>
        <w:rPr>
          <w:rFonts w:ascii="Times" w:cs="Times"/>
          <w:b/>
          <w:lang w:val="en-GB"/>
        </w:rPr>
      </w:pPr>
      <w:r w:rsidRPr="00BA2815">
        <w:rPr>
          <w:noProof/>
          <w:lang w:val="en-GB"/>
        </w:rPr>
        <w:drawing>
          <wp:anchor distT="0" distB="0" distL="114300" distR="114300" simplePos="0" relativeHeight="251660289" behindDoc="1" locked="0" layoutInCell="1" allowOverlap="1" wp14:anchorId="26C09B2D" wp14:editId="7331677E">
            <wp:simplePos x="0" y="0"/>
            <wp:positionH relativeFrom="margin">
              <wp:posOffset>176942</wp:posOffset>
            </wp:positionH>
            <wp:positionV relativeFrom="paragraph">
              <wp:posOffset>63194</wp:posOffset>
            </wp:positionV>
            <wp:extent cx="2642260" cy="6215059"/>
            <wp:effectExtent l="0" t="0" r="571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3010"/>
                    <a:stretch/>
                  </pic:blipFill>
                  <pic:spPr bwMode="auto">
                    <a:xfrm>
                      <a:off x="0" y="0"/>
                      <a:ext cx="2645844" cy="6223489"/>
                    </a:xfrm>
                    <a:prstGeom prst="rect">
                      <a:avLst/>
                    </a:prstGeom>
                    <a:ln w="127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3D065" w14:textId="32EF528B" w:rsidR="009078EE" w:rsidRPr="00BA2815" w:rsidRDefault="009078EE" w:rsidP="00D2124D">
      <w:pPr>
        <w:ind w:left="-5"/>
        <w:rPr>
          <w:lang w:val="en-GB"/>
        </w:rPr>
      </w:pPr>
    </w:p>
    <w:p w14:paraId="5106925E" w14:textId="3B647E0E" w:rsidR="007375A6" w:rsidRDefault="007375A6" w:rsidP="002652EE">
      <w:pPr>
        <w:spacing w:after="302"/>
        <w:ind w:left="-5"/>
        <w:rPr>
          <w:rFonts w:ascii="Times" w:cs="Times"/>
          <w:b/>
          <w:bCs/>
          <w:lang w:val="en-GB"/>
        </w:rPr>
      </w:pPr>
    </w:p>
    <w:p w14:paraId="5D256584" w14:textId="77777777" w:rsidR="007375A6" w:rsidRDefault="007375A6" w:rsidP="002652EE">
      <w:pPr>
        <w:spacing w:after="302"/>
        <w:ind w:left="-5"/>
        <w:rPr>
          <w:rFonts w:ascii="Times" w:cs="Times"/>
          <w:b/>
          <w:bCs/>
          <w:lang w:val="en-GB"/>
        </w:rPr>
      </w:pPr>
    </w:p>
    <w:p w14:paraId="68181910" w14:textId="77777777" w:rsidR="007375A6" w:rsidRDefault="007375A6" w:rsidP="002652EE">
      <w:pPr>
        <w:spacing w:after="302"/>
        <w:ind w:left="-5"/>
        <w:rPr>
          <w:rFonts w:ascii="Times" w:cs="Times"/>
          <w:b/>
          <w:bCs/>
          <w:lang w:val="en-GB"/>
        </w:rPr>
      </w:pPr>
    </w:p>
    <w:p w14:paraId="5FCC17F1" w14:textId="77777777" w:rsidR="007375A6" w:rsidRDefault="007375A6" w:rsidP="002652EE">
      <w:pPr>
        <w:spacing w:after="302"/>
        <w:ind w:left="-5"/>
        <w:rPr>
          <w:rFonts w:ascii="Times" w:cs="Times"/>
          <w:b/>
          <w:bCs/>
          <w:lang w:val="en-GB"/>
        </w:rPr>
      </w:pPr>
    </w:p>
    <w:p w14:paraId="4FB701C1" w14:textId="77777777" w:rsidR="007375A6" w:rsidRDefault="007375A6" w:rsidP="002652EE">
      <w:pPr>
        <w:spacing w:after="302"/>
        <w:ind w:left="-5"/>
        <w:rPr>
          <w:rFonts w:ascii="Times" w:cs="Times"/>
          <w:b/>
          <w:bCs/>
          <w:lang w:val="en-GB"/>
        </w:rPr>
      </w:pPr>
    </w:p>
    <w:p w14:paraId="20F9DA6E" w14:textId="77777777" w:rsidR="007375A6" w:rsidRDefault="007375A6" w:rsidP="002652EE">
      <w:pPr>
        <w:spacing w:after="302"/>
        <w:ind w:left="-5"/>
        <w:rPr>
          <w:rFonts w:ascii="Times" w:cs="Times"/>
          <w:b/>
          <w:bCs/>
          <w:lang w:val="en-GB"/>
        </w:rPr>
      </w:pPr>
    </w:p>
    <w:p w14:paraId="4EA99F7D" w14:textId="77777777" w:rsidR="007375A6" w:rsidRDefault="007375A6" w:rsidP="002652EE">
      <w:pPr>
        <w:spacing w:after="302"/>
        <w:ind w:left="-5"/>
        <w:rPr>
          <w:rFonts w:ascii="Times" w:cs="Times"/>
          <w:b/>
          <w:bCs/>
          <w:lang w:val="en-GB"/>
        </w:rPr>
      </w:pPr>
    </w:p>
    <w:p w14:paraId="4796FA62" w14:textId="77777777" w:rsidR="007375A6" w:rsidRDefault="007375A6" w:rsidP="002652EE">
      <w:pPr>
        <w:spacing w:after="302"/>
        <w:ind w:left="-5"/>
        <w:rPr>
          <w:rFonts w:ascii="Times" w:cs="Times"/>
          <w:b/>
          <w:bCs/>
          <w:lang w:val="en-GB"/>
        </w:rPr>
      </w:pPr>
    </w:p>
    <w:p w14:paraId="3C6E5146" w14:textId="77777777" w:rsidR="007375A6" w:rsidRDefault="007375A6" w:rsidP="002652EE">
      <w:pPr>
        <w:spacing w:after="302"/>
        <w:ind w:left="-5"/>
        <w:rPr>
          <w:rFonts w:ascii="Times" w:cs="Times"/>
          <w:b/>
          <w:bCs/>
          <w:lang w:val="en-GB"/>
        </w:rPr>
      </w:pPr>
    </w:p>
    <w:p w14:paraId="3E7E8A60" w14:textId="77777777" w:rsidR="007375A6" w:rsidRDefault="007375A6" w:rsidP="002652EE">
      <w:pPr>
        <w:spacing w:after="302"/>
        <w:ind w:left="-5"/>
        <w:rPr>
          <w:rFonts w:ascii="Times" w:cs="Times"/>
          <w:b/>
          <w:bCs/>
          <w:lang w:val="en-GB"/>
        </w:rPr>
      </w:pPr>
    </w:p>
    <w:p w14:paraId="70AA75BD" w14:textId="77777777" w:rsidR="007375A6" w:rsidRDefault="007375A6" w:rsidP="002652EE">
      <w:pPr>
        <w:spacing w:after="302"/>
        <w:ind w:left="-5"/>
        <w:rPr>
          <w:rFonts w:ascii="Times" w:cs="Times"/>
          <w:b/>
          <w:bCs/>
          <w:lang w:val="en-GB"/>
        </w:rPr>
      </w:pPr>
    </w:p>
    <w:p w14:paraId="324371AD" w14:textId="77777777" w:rsidR="007375A6" w:rsidRDefault="007375A6" w:rsidP="002652EE">
      <w:pPr>
        <w:spacing w:after="302"/>
        <w:ind w:left="-5"/>
        <w:rPr>
          <w:rFonts w:ascii="Times" w:cs="Times"/>
          <w:b/>
          <w:bCs/>
          <w:lang w:val="en-GB"/>
        </w:rPr>
      </w:pPr>
    </w:p>
    <w:p w14:paraId="45F9E70A" w14:textId="77777777" w:rsidR="007375A6" w:rsidRDefault="007375A6" w:rsidP="002652EE">
      <w:pPr>
        <w:spacing w:after="302"/>
        <w:ind w:left="-5"/>
        <w:rPr>
          <w:rFonts w:ascii="Times" w:cs="Times"/>
          <w:b/>
          <w:bCs/>
          <w:lang w:val="en-GB"/>
        </w:rPr>
      </w:pPr>
    </w:p>
    <w:p w14:paraId="57BA653E" w14:textId="77777777" w:rsidR="007375A6" w:rsidRDefault="007375A6" w:rsidP="002652EE">
      <w:pPr>
        <w:spacing w:after="302"/>
        <w:ind w:left="-5"/>
        <w:rPr>
          <w:rFonts w:ascii="Times" w:cs="Times"/>
          <w:b/>
          <w:bCs/>
          <w:lang w:val="en-GB"/>
        </w:rPr>
      </w:pPr>
    </w:p>
    <w:p w14:paraId="17C95B88" w14:textId="77777777" w:rsidR="007375A6" w:rsidRDefault="007375A6" w:rsidP="002652EE">
      <w:pPr>
        <w:spacing w:after="302"/>
        <w:ind w:left="-5"/>
        <w:rPr>
          <w:rFonts w:ascii="Times" w:cs="Times"/>
          <w:b/>
          <w:bCs/>
          <w:lang w:val="en-GB"/>
        </w:rPr>
      </w:pPr>
    </w:p>
    <w:p w14:paraId="1D355B74" w14:textId="77777777" w:rsidR="007375A6" w:rsidRDefault="007375A6" w:rsidP="002652EE">
      <w:pPr>
        <w:spacing w:after="302"/>
        <w:ind w:left="-5"/>
        <w:rPr>
          <w:rFonts w:ascii="Times" w:cs="Times"/>
          <w:b/>
          <w:bCs/>
          <w:lang w:val="en-GB"/>
        </w:rPr>
      </w:pPr>
    </w:p>
    <w:p w14:paraId="244672F1" w14:textId="77777777" w:rsidR="007375A6" w:rsidRDefault="007375A6" w:rsidP="002652EE">
      <w:pPr>
        <w:spacing w:after="302"/>
        <w:ind w:left="-5"/>
        <w:rPr>
          <w:rFonts w:ascii="Times" w:cs="Times"/>
          <w:b/>
          <w:bCs/>
          <w:lang w:val="en-GB"/>
        </w:rPr>
      </w:pPr>
    </w:p>
    <w:p w14:paraId="71924C23" w14:textId="77777777" w:rsidR="00102982" w:rsidRDefault="00102982" w:rsidP="00451D12">
      <w:pPr>
        <w:spacing w:after="302"/>
        <w:rPr>
          <w:rFonts w:ascii="Times" w:cs="Times"/>
          <w:b/>
          <w:bCs/>
          <w:lang w:val="en-GB"/>
        </w:rPr>
      </w:pPr>
    </w:p>
    <w:p w14:paraId="45231ACD" w14:textId="495C360C" w:rsidR="002652EE" w:rsidRDefault="002652EE" w:rsidP="00451D12">
      <w:pPr>
        <w:spacing w:after="302"/>
        <w:rPr>
          <w:rFonts w:ascii="Times" w:cs="Times"/>
          <w:b/>
          <w:bCs/>
          <w:lang w:val="en-GB"/>
        </w:rPr>
      </w:pPr>
      <w:r w:rsidRPr="00BA2815">
        <w:rPr>
          <w:rFonts w:ascii="Times" w:cs="Times"/>
          <w:b/>
          <w:bCs/>
          <w:lang w:val="en-GB"/>
        </w:rPr>
        <w:t>Figure 3: Flame structure taken at temperature iso-levels of the laminar inner layer temperature after 1 eddy turnover ti</w:t>
      </w:r>
      <w:r w:rsidR="00194538" w:rsidRPr="00BA2815">
        <w:rPr>
          <w:rFonts w:ascii="Times" w:cs="Times"/>
          <w:b/>
          <w:bCs/>
          <w:lang w:val="en-GB"/>
        </w:rPr>
        <w:t xml:space="preserve">me at different equivalence ratios. </w:t>
      </w:r>
    </w:p>
    <w:p w14:paraId="72DD0487" w14:textId="77777777" w:rsidR="00EA7084" w:rsidRPr="00BA2815" w:rsidRDefault="00EA7084" w:rsidP="00EA7084">
      <w:pPr>
        <w:pStyle w:val="Heading2"/>
      </w:pPr>
      <w:r w:rsidRPr="00BA2815">
        <w:t>Results and Discussion</w:t>
      </w:r>
    </w:p>
    <w:p w14:paraId="2403A3DC" w14:textId="77777777" w:rsidR="00EA7084" w:rsidRPr="00BA2815" w:rsidRDefault="00EA7084" w:rsidP="004E301B">
      <w:pPr>
        <w:ind w:firstLine="720"/>
        <w:rPr>
          <w:rFonts w:ascii="Times" w:cs="Times"/>
          <w:lang w:val="en-GB"/>
        </w:rPr>
      </w:pPr>
      <w:r w:rsidRPr="00BA2815">
        <w:rPr>
          <w:rFonts w:ascii="Times" w:cs="Times"/>
          <w:lang w:val="en-GB"/>
        </w:rPr>
        <w:t xml:space="preserve">The flame structure after one eddy turnover time is shown in Fig.3. Clearly, the lean flame kernel is wrinkled on a smaller scale than compared to the stoichiometric and rich case. Particularly interesting is the smooth flame surface of the rich case, with strongly curved leading edges. This can be explained by looking at the conditional mean of </w:t>
      </w:r>
      <w:r w:rsidRPr="00BA2815">
        <w:rPr>
          <w:rFonts w:ascii="Times" w:cs="Times"/>
          <w:lang w:val="en-GB"/>
        </w:rPr>
        <w:t xml:space="preserve">the heat release rate, scaled to the minimum and maximum of the corresponding </w:t>
      </w:r>
      <w:proofErr w:type="spellStart"/>
      <w:r w:rsidRPr="00BA2815">
        <w:rPr>
          <w:rFonts w:ascii="Times" w:cs="Times"/>
          <w:lang w:val="en-GB"/>
        </w:rPr>
        <w:t>stretchless</w:t>
      </w:r>
      <w:proofErr w:type="spellEnd"/>
      <w:r w:rsidRPr="00BA2815">
        <w:rPr>
          <w:rFonts w:ascii="Times" w:cs="Times"/>
          <w:lang w:val="en-GB"/>
        </w:rPr>
        <w:t xml:space="preserve"> 1D </w:t>
      </w:r>
      <w:proofErr w:type="spellStart"/>
      <w:r w:rsidRPr="00BA2815">
        <w:rPr>
          <w:rFonts w:ascii="Times" w:cs="Times"/>
          <w:lang w:val="en-GB"/>
        </w:rPr>
        <w:t>flamelets</w:t>
      </w:r>
      <w:proofErr w:type="spellEnd"/>
      <w:r w:rsidRPr="00BA2815">
        <w:rPr>
          <w:rFonts w:ascii="Times" w:cs="Times"/>
          <w:lang w:val="en-GB"/>
        </w:rPr>
        <w:t xml:space="preserve">. </w:t>
      </w:r>
    </w:p>
    <w:p w14:paraId="385DD40B" w14:textId="3DE4562F" w:rsidR="007375A6" w:rsidRDefault="007375A6" w:rsidP="007375A6">
      <w:pPr>
        <w:spacing w:after="302"/>
        <w:ind w:left="-5"/>
        <w:rPr>
          <w:rFonts w:ascii="Times" w:cs="Times"/>
          <w:b/>
          <w:bCs/>
          <w:lang w:val="en-GB"/>
        </w:rPr>
      </w:pPr>
      <w:r w:rsidRPr="00BA2815">
        <w:rPr>
          <w:noProof/>
          <w:lang w:val="en-GB"/>
        </w:rPr>
        <w:drawing>
          <wp:anchor distT="0" distB="0" distL="114300" distR="114300" simplePos="0" relativeHeight="251659265" behindDoc="1" locked="0" layoutInCell="1" allowOverlap="1" wp14:anchorId="7BCB3019" wp14:editId="7D4C4B95">
            <wp:simplePos x="0" y="0"/>
            <wp:positionH relativeFrom="column">
              <wp:posOffset>387803</wp:posOffset>
            </wp:positionH>
            <wp:positionV relativeFrom="paragraph">
              <wp:posOffset>3175</wp:posOffset>
            </wp:positionV>
            <wp:extent cx="2163205" cy="5203645"/>
            <wp:effectExtent l="0" t="0" r="0" b="0"/>
            <wp:wrapNone/>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50" r="-5848"/>
                    <a:stretch/>
                  </pic:blipFill>
                  <pic:spPr bwMode="auto">
                    <a:xfrm>
                      <a:off x="0" y="0"/>
                      <a:ext cx="2163205" cy="520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EAA10" w14:textId="77777777" w:rsidR="007375A6" w:rsidRDefault="007375A6" w:rsidP="007375A6">
      <w:pPr>
        <w:spacing w:after="302"/>
        <w:ind w:left="-5"/>
        <w:rPr>
          <w:rFonts w:ascii="Times" w:cs="Times"/>
          <w:b/>
          <w:bCs/>
          <w:lang w:val="en-GB"/>
        </w:rPr>
      </w:pPr>
    </w:p>
    <w:p w14:paraId="18926497" w14:textId="77777777" w:rsidR="007375A6" w:rsidRDefault="007375A6" w:rsidP="007375A6">
      <w:pPr>
        <w:spacing w:after="302"/>
        <w:ind w:left="-5"/>
        <w:rPr>
          <w:rFonts w:ascii="Times" w:cs="Times"/>
          <w:b/>
          <w:bCs/>
          <w:lang w:val="en-GB"/>
        </w:rPr>
      </w:pPr>
    </w:p>
    <w:p w14:paraId="31D50369" w14:textId="77777777" w:rsidR="007375A6" w:rsidRDefault="007375A6" w:rsidP="007375A6">
      <w:pPr>
        <w:spacing w:after="302"/>
        <w:ind w:left="-5"/>
        <w:rPr>
          <w:rFonts w:ascii="Times" w:cs="Times"/>
          <w:b/>
          <w:bCs/>
          <w:lang w:val="en-GB"/>
        </w:rPr>
      </w:pPr>
    </w:p>
    <w:p w14:paraId="53AD4B45" w14:textId="77777777" w:rsidR="007375A6" w:rsidRDefault="007375A6" w:rsidP="007375A6">
      <w:pPr>
        <w:spacing w:after="302"/>
        <w:ind w:left="-5"/>
        <w:rPr>
          <w:rFonts w:ascii="Times" w:cs="Times"/>
          <w:b/>
          <w:bCs/>
          <w:lang w:val="en-GB"/>
        </w:rPr>
      </w:pPr>
    </w:p>
    <w:p w14:paraId="7C6FE5D9" w14:textId="77777777" w:rsidR="007375A6" w:rsidRDefault="007375A6" w:rsidP="007375A6">
      <w:pPr>
        <w:spacing w:after="302"/>
        <w:ind w:left="-5"/>
        <w:rPr>
          <w:rFonts w:ascii="Times" w:cs="Times"/>
          <w:b/>
          <w:bCs/>
          <w:lang w:val="en-GB"/>
        </w:rPr>
      </w:pPr>
    </w:p>
    <w:p w14:paraId="63DD3012" w14:textId="77777777" w:rsidR="007375A6" w:rsidRDefault="007375A6" w:rsidP="007375A6">
      <w:pPr>
        <w:spacing w:after="302"/>
        <w:ind w:left="-5"/>
        <w:rPr>
          <w:rFonts w:ascii="Times" w:cs="Times"/>
          <w:b/>
          <w:bCs/>
          <w:lang w:val="en-GB"/>
        </w:rPr>
      </w:pPr>
    </w:p>
    <w:p w14:paraId="472A7E4D" w14:textId="77777777" w:rsidR="007375A6" w:rsidRDefault="007375A6" w:rsidP="007375A6">
      <w:pPr>
        <w:spacing w:after="302"/>
        <w:ind w:left="-5"/>
        <w:rPr>
          <w:rFonts w:ascii="Times" w:cs="Times"/>
          <w:b/>
          <w:bCs/>
          <w:lang w:val="en-GB"/>
        </w:rPr>
      </w:pPr>
    </w:p>
    <w:p w14:paraId="5498512A" w14:textId="77777777" w:rsidR="007375A6" w:rsidRDefault="007375A6" w:rsidP="007375A6">
      <w:pPr>
        <w:spacing w:after="302"/>
        <w:ind w:left="-5"/>
        <w:rPr>
          <w:rFonts w:ascii="Times" w:cs="Times"/>
          <w:b/>
          <w:bCs/>
          <w:lang w:val="en-GB"/>
        </w:rPr>
      </w:pPr>
    </w:p>
    <w:p w14:paraId="15CDE76E" w14:textId="77777777" w:rsidR="007375A6" w:rsidRDefault="007375A6" w:rsidP="007375A6">
      <w:pPr>
        <w:spacing w:after="302"/>
        <w:ind w:left="-5"/>
        <w:rPr>
          <w:rFonts w:ascii="Times" w:cs="Times"/>
          <w:b/>
          <w:bCs/>
          <w:lang w:val="en-GB"/>
        </w:rPr>
      </w:pPr>
    </w:p>
    <w:p w14:paraId="47DDEA38" w14:textId="77777777" w:rsidR="007375A6" w:rsidRDefault="007375A6" w:rsidP="007375A6">
      <w:pPr>
        <w:spacing w:after="302"/>
        <w:ind w:left="-5"/>
        <w:rPr>
          <w:rFonts w:ascii="Times" w:cs="Times"/>
          <w:b/>
          <w:bCs/>
          <w:lang w:val="en-GB"/>
        </w:rPr>
      </w:pPr>
    </w:p>
    <w:p w14:paraId="6FDBF551" w14:textId="77777777" w:rsidR="007375A6" w:rsidRDefault="007375A6" w:rsidP="007375A6">
      <w:pPr>
        <w:spacing w:after="302"/>
        <w:ind w:left="-5"/>
        <w:rPr>
          <w:rFonts w:ascii="Times" w:cs="Times"/>
          <w:b/>
          <w:bCs/>
          <w:lang w:val="en-GB"/>
        </w:rPr>
      </w:pPr>
    </w:p>
    <w:p w14:paraId="2D97AE12" w14:textId="77777777" w:rsidR="007375A6" w:rsidRDefault="007375A6" w:rsidP="007375A6">
      <w:pPr>
        <w:spacing w:after="302"/>
        <w:ind w:left="-5"/>
        <w:rPr>
          <w:rFonts w:ascii="Times" w:cs="Times"/>
          <w:b/>
          <w:bCs/>
          <w:lang w:val="en-GB"/>
        </w:rPr>
      </w:pPr>
    </w:p>
    <w:p w14:paraId="5A5D723D" w14:textId="77777777" w:rsidR="007375A6" w:rsidRDefault="007375A6" w:rsidP="007375A6">
      <w:pPr>
        <w:spacing w:after="302"/>
        <w:ind w:left="-5"/>
        <w:rPr>
          <w:rFonts w:ascii="Times" w:cs="Times"/>
          <w:b/>
          <w:bCs/>
          <w:lang w:val="en-GB"/>
        </w:rPr>
      </w:pPr>
    </w:p>
    <w:p w14:paraId="550F32DC" w14:textId="77777777" w:rsidR="00102982" w:rsidRDefault="00102982" w:rsidP="002C3A87">
      <w:pPr>
        <w:ind w:left="-5"/>
        <w:rPr>
          <w:rFonts w:ascii="Times" w:cs="Times"/>
          <w:b/>
          <w:bCs/>
          <w:lang w:val="en-GB"/>
        </w:rPr>
      </w:pPr>
    </w:p>
    <w:p w14:paraId="358986F3" w14:textId="77777777" w:rsidR="00102982" w:rsidRDefault="00102982" w:rsidP="002C3A87">
      <w:pPr>
        <w:ind w:left="-5"/>
        <w:rPr>
          <w:rFonts w:ascii="Times" w:cs="Times"/>
          <w:b/>
          <w:bCs/>
          <w:lang w:val="en-GB"/>
        </w:rPr>
      </w:pPr>
    </w:p>
    <w:p w14:paraId="5453B8F6" w14:textId="77777777" w:rsidR="00102982" w:rsidRDefault="00102982" w:rsidP="002C3A87">
      <w:pPr>
        <w:ind w:left="-5"/>
        <w:rPr>
          <w:rFonts w:ascii="Times" w:cs="Times"/>
          <w:b/>
          <w:bCs/>
          <w:lang w:val="en-GB"/>
        </w:rPr>
      </w:pPr>
    </w:p>
    <w:p w14:paraId="4A3566BA" w14:textId="780AE081" w:rsidR="002C3A87" w:rsidRDefault="007375A6" w:rsidP="002C3A87">
      <w:pPr>
        <w:ind w:left="-5"/>
        <w:rPr>
          <w:rFonts w:ascii="Times New Roman" w:hAnsi="Times New Roman"/>
          <w:b/>
          <w:bCs/>
          <w:lang w:val="en-GB"/>
        </w:rPr>
      </w:pPr>
      <w:r w:rsidRPr="00BA2815">
        <w:rPr>
          <w:rFonts w:ascii="Times" w:cs="Times"/>
          <w:b/>
          <w:bCs/>
          <w:lang w:val="en-GB"/>
        </w:rPr>
        <w:t>Figure 4:</w:t>
      </w:r>
      <w:r w:rsidRPr="007375A6">
        <w:rPr>
          <w:noProof/>
          <w:lang w:val="en-GB"/>
        </w:rPr>
        <w:t xml:space="preserve"> </w:t>
      </w:r>
      <w:r w:rsidRPr="00BA2815">
        <w:rPr>
          <w:rFonts w:ascii="Times" w:cs="Times"/>
          <w:b/>
          <w:bCs/>
          <w:lang w:val="en-GB"/>
        </w:rPr>
        <w:t>Heat release rate, scaled by limits of corresponding 1D unstrained flames, with respect to the progress variable. Significant deviation from 1D flame behaviour seen for rich mixture.</w:t>
      </w:r>
    </w:p>
    <w:p w14:paraId="6AD3FE2D" w14:textId="77777777" w:rsidR="002C3A87" w:rsidRPr="002C3A87" w:rsidRDefault="002C3A87" w:rsidP="002C3A87">
      <w:pPr>
        <w:ind w:left="-5"/>
        <w:rPr>
          <w:rFonts w:ascii="Times New Roman" w:hAnsi="Times New Roman"/>
          <w:b/>
          <w:bCs/>
          <w:lang w:val="en-GB"/>
        </w:rPr>
      </w:pPr>
    </w:p>
    <w:p w14:paraId="4AD76AA5" w14:textId="3065BDF6" w:rsidR="002652EE" w:rsidRPr="007375A6" w:rsidRDefault="00465C8E" w:rsidP="007375A6">
      <w:pPr>
        <w:spacing w:after="302"/>
        <w:ind w:left="-5" w:firstLine="725"/>
        <w:rPr>
          <w:rFonts w:ascii="Times New Roman" w:hAnsi="Times New Roman"/>
          <w:b/>
          <w:bCs/>
          <w:lang w:val="en-GB"/>
        </w:rPr>
      </w:pPr>
      <w:r w:rsidRPr="00BA2815">
        <w:rPr>
          <w:rFonts w:ascii="Times" w:cs="Times"/>
          <w:lang w:val="en-GB"/>
        </w:rPr>
        <w:t xml:space="preserve">In Fig.4 the mean heat release rate, conditioned at the progress variable, scaled to the minimum and maximum of the corresponding stretch less 1D </w:t>
      </w:r>
      <w:proofErr w:type="spellStart"/>
      <w:r w:rsidRPr="00BA2815">
        <w:rPr>
          <w:rFonts w:ascii="Times" w:cs="Times"/>
          <w:lang w:val="en-GB"/>
        </w:rPr>
        <w:t>flamelets</w:t>
      </w:r>
      <w:proofErr w:type="spellEnd"/>
      <w:r w:rsidRPr="00BA2815">
        <w:rPr>
          <w:rFonts w:ascii="Times" w:cs="Times"/>
          <w:lang w:val="en-GB"/>
        </w:rPr>
        <w:t xml:space="preserve"> have been plotted. We can see that the heat release rate decreases with equivalence ratio compared to the 1D solutions. For the lean case, the turbulence interacts with the chemistry, increasing the reaction rate significantly. The stoichiometric case is quite close to the unstretched laminar 1D behaviour and finally very high difference from laminar behaviour is seen for the rich case. This was also observed by </w:t>
      </w:r>
      <w:r w:rsidRPr="00BA2815">
        <w:rPr>
          <w:rFonts w:ascii="Times" w:cs="Times"/>
          <w:lang w:val="en-GB"/>
        </w:rPr>
        <w:fldChar w:fldCharType="begin" w:fldLock="1"/>
      </w:r>
      <w:r w:rsidR="00EB7D46">
        <w:rPr>
          <w:rFonts w:ascii="Times" w:cs="Times"/>
          <w:lang w:val="en-GB"/>
        </w:rPr>
        <w:instrText>ADDIN CSL_CITATION {"citationItems":[{"id":"ITEM-1","itemData":{"DOI":"10.1016/j.ijhydene.2009.11.071","ISBN":"03603199","author":[{"dropping-particle":"","family":"Lee","given":"J H","non-dropping-particle":"","parse-names":false,"suffix":""},{"dropping-particle":"","family":"Kim","given":"J H","non-dropping-particle":"","parse-names":false,"suffix":""},{"dropping-particle":"","family":"Park","given":"J H","non-dropping-particle":"","parse-names":false,"suffix":""},{"dropping-particle":"","family":"Kwon","given":"O C","non-dropping-particle":"","parse-names":false,"suffix":""}],"container-title":"International Journal of Hydrogen Energy","id":"ITEM-1","issue":"3","issued":{"date-parts":[["2010"]]},"page":"1054-1064","title":"Studies on properties of laminar premixed hydrogen-added ammonia/air flames for hydrogen production","type":"article-journal","volume":"35"},"uris":["http://www.mendeley.com/documents/?uuid=dd2c4f54-752b-4882-8ed7-bd1083672d5b"]}],"mendeley":{"formattedCitation":"(Lee &lt;i&gt;et al.&lt;/i&gt; (2010))","manualFormatting":"Lee et al. (2010)","plainTextFormattedCitation":"(Lee et al. (2010))","previouslyFormattedCitation":"(Lee &lt;i&gt;et al.&lt;/i&gt; (2010))"},"properties":{"noteIndex":0},"schema":"https://github.com/citation-style-language/schema/raw/master/csl-citation.json"}</w:instrText>
      </w:r>
      <w:r w:rsidRPr="00BA2815">
        <w:rPr>
          <w:rFonts w:ascii="Times" w:cs="Times"/>
          <w:lang w:val="en-GB"/>
        </w:rPr>
        <w:fldChar w:fldCharType="separate"/>
      </w:r>
      <w:r w:rsidR="001463A6" w:rsidRPr="001463A6">
        <w:rPr>
          <w:rFonts w:ascii="Times" w:cs="Times"/>
          <w:noProof/>
          <w:lang w:val="en-GB"/>
        </w:rPr>
        <w:t xml:space="preserve">Lee </w:t>
      </w:r>
      <w:r w:rsidR="001463A6" w:rsidRPr="001463A6">
        <w:rPr>
          <w:rFonts w:ascii="Times" w:cs="Times"/>
          <w:i/>
          <w:noProof/>
          <w:lang w:val="en-GB"/>
        </w:rPr>
        <w:t>et al.</w:t>
      </w:r>
      <w:r w:rsidR="001463A6" w:rsidRPr="001463A6">
        <w:rPr>
          <w:rFonts w:ascii="Times" w:cs="Times"/>
          <w:noProof/>
          <w:lang w:val="en-GB"/>
        </w:rPr>
        <w:t xml:space="preserve"> (2010)</w:t>
      </w:r>
      <w:r w:rsidRPr="00BA2815">
        <w:rPr>
          <w:rFonts w:ascii="Times" w:cs="Times"/>
          <w:lang w:val="en-GB"/>
        </w:rPr>
        <w:fldChar w:fldCharType="end"/>
      </w:r>
      <w:r w:rsidR="00E3742F">
        <w:rPr>
          <w:rFonts w:ascii="Times" w:cs="Times"/>
          <w:lang w:val="en-GB"/>
        </w:rPr>
        <w:t>,</w:t>
      </w:r>
      <w:r w:rsidRPr="00BA2815">
        <w:rPr>
          <w:rFonts w:ascii="Times" w:cs="Times"/>
          <w:lang w:val="en-GB"/>
        </w:rPr>
        <w:t xml:space="preserve"> where for fuel rich conditions the flame speed, and consequently the heat release, significantly reduced on applying stretch while the opposite behaviour was observed for lean cases.</w:t>
      </w:r>
      <w:r w:rsidR="004E301B" w:rsidRPr="004E301B">
        <w:rPr>
          <w:noProof/>
          <w:lang w:val="en-GB"/>
        </w:rPr>
        <w:t xml:space="preserve"> </w:t>
      </w:r>
    </w:p>
    <w:p w14:paraId="539B9517" w14:textId="4E0D6A0C" w:rsidR="00194538" w:rsidRPr="00BA2815" w:rsidRDefault="002C3A87" w:rsidP="00424667">
      <w:pPr>
        <w:ind w:firstLine="720"/>
        <w:rPr>
          <w:rFonts w:ascii="Times" w:cs="Times"/>
          <w:lang w:val="en-GB"/>
        </w:rPr>
      </w:pPr>
      <w:r w:rsidRPr="00BA2815">
        <w:rPr>
          <w:rFonts w:ascii="Times"/>
          <w:noProof/>
          <w:lang w:val="en-GB"/>
        </w:rPr>
        <w:lastRenderedPageBreak/>
        <mc:AlternateContent>
          <mc:Choice Requires="wpg">
            <w:drawing>
              <wp:anchor distT="0" distB="0" distL="114300" distR="114300" simplePos="0" relativeHeight="251658240" behindDoc="0" locked="0" layoutInCell="1" allowOverlap="1" wp14:anchorId="74C2B486" wp14:editId="340D25FC">
                <wp:simplePos x="0" y="0"/>
                <wp:positionH relativeFrom="margin">
                  <wp:align>center</wp:align>
                </wp:positionH>
                <wp:positionV relativeFrom="paragraph">
                  <wp:posOffset>16</wp:posOffset>
                </wp:positionV>
                <wp:extent cx="5177155" cy="4622165"/>
                <wp:effectExtent l="0" t="0" r="0" b="6985"/>
                <wp:wrapTopAndBottom/>
                <wp:docPr id="8" name="Group 8"/>
                <wp:cNvGraphicFramePr/>
                <a:graphic xmlns:a="http://schemas.openxmlformats.org/drawingml/2006/main">
                  <a:graphicData uri="http://schemas.microsoft.com/office/word/2010/wordprocessingGroup">
                    <wpg:wgp>
                      <wpg:cNvGrpSpPr/>
                      <wpg:grpSpPr>
                        <a:xfrm>
                          <a:off x="0" y="0"/>
                          <a:ext cx="5177155" cy="4622165"/>
                          <a:chOff x="0" y="0"/>
                          <a:chExt cx="5177155" cy="4622165"/>
                        </a:xfrm>
                      </wpg:grpSpPr>
                      <wps:wsp>
                        <wps:cNvPr id="18" name="Zone de texte 18"/>
                        <wps:cNvSpPr txBox="1"/>
                        <wps:spPr>
                          <a:xfrm>
                            <a:off x="0" y="3981450"/>
                            <a:ext cx="5177155" cy="640715"/>
                          </a:xfrm>
                          <a:prstGeom prst="rect">
                            <a:avLst/>
                          </a:prstGeom>
                          <a:noFill/>
                          <a:ln w="6350">
                            <a:noFill/>
                          </a:ln>
                        </wps:spPr>
                        <wps:txbx>
                          <w:txbxContent>
                            <w:p w14:paraId="2254EA05" w14:textId="77777777" w:rsidR="00A148BA" w:rsidRPr="00A450F4" w:rsidRDefault="00A148BA" w:rsidP="00303107">
                              <w:pPr>
                                <w:ind w:left="-5"/>
                                <w:rPr>
                                  <w:rFonts w:ascii="Times" w:cs="Times"/>
                                  <w:b/>
                                  <w:bCs/>
                                </w:rPr>
                              </w:pPr>
                              <w:bookmarkStart w:id="2" w:name="_Hlk78984812"/>
                              <w:bookmarkEnd w:id="2"/>
                              <w:r w:rsidRPr="00A450F4">
                                <w:rPr>
                                  <w:rFonts w:ascii="Times" w:cs="Times"/>
                                  <w:b/>
                                  <w:bCs/>
                                </w:rPr>
                                <w:t xml:space="preserve">Figure 5: Mixture fraction values for all three cases at 0.5, 0.75 and 1 times the eddy turnover time, </w:t>
                              </w:r>
                              <w:r w:rsidRPr="00A450F4">
                                <w:rPr>
                                  <w:rFonts w:ascii="Times" w:eastAsia="Cambria" w:cs="Times"/>
                                  <w:b/>
                                  <w:bCs/>
                                  <w:i/>
                                </w:rPr>
                                <w:t xml:space="preserve">τ </w:t>
                              </w:r>
                              <w:r w:rsidRPr="00A450F4">
                                <w:rPr>
                                  <w:rFonts w:ascii="Times" w:cs="Times"/>
                                  <w:b/>
                                  <w:bCs/>
                                </w:rPr>
                                <w:t>taken at mid-plane along the z axis. The dash-dot lines indicate the laminar inner layer temperature.</w:t>
                              </w:r>
                            </w:p>
                            <w:p w14:paraId="2EA295AA" w14:textId="77777777" w:rsidR="00A148BA" w:rsidRPr="00503003" w:rsidRDefault="00A148BA" w:rsidP="00303107">
                              <w:pPr>
                                <w:jc w:val="center"/>
                                <w:rPr>
                                  <w:rFonts w:ascii="Times" w:cs="Tim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Group 7"/>
                        <wpg:cNvGrpSpPr/>
                        <wpg:grpSpPr>
                          <a:xfrm>
                            <a:off x="276225" y="0"/>
                            <a:ext cx="4627880" cy="3878580"/>
                            <a:chOff x="0" y="0"/>
                            <a:chExt cx="4628232" cy="3878580"/>
                          </a:xfrm>
                        </wpg:grpSpPr>
                        <pic:pic xmlns:pic="http://schemas.openxmlformats.org/drawingml/2006/picture">
                          <pic:nvPicPr>
                            <pic:cNvPr id="3" name="Picture 3" descr="Chart, histo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4475" cy="3878580"/>
                            </a:xfrm>
                            <a:prstGeom prst="rect">
                              <a:avLst/>
                            </a:prstGeom>
                          </pic:spPr>
                        </pic:pic>
                        <pic:pic xmlns:pic="http://schemas.openxmlformats.org/drawingml/2006/picture">
                          <pic:nvPicPr>
                            <pic:cNvPr id="5" name="Picture 5" descr="Chart, bar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52669" y="0"/>
                              <a:ext cx="1513840" cy="3878580"/>
                            </a:xfrm>
                            <a:prstGeom prst="rect">
                              <a:avLst/>
                            </a:prstGeom>
                          </pic:spPr>
                        </pic:pic>
                        <pic:pic xmlns:pic="http://schemas.openxmlformats.org/drawingml/2006/picture">
                          <pic:nvPicPr>
                            <pic:cNvPr id="6" name="Picture 6" descr="Graphical user interface, char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114392" y="0"/>
                              <a:ext cx="1513840" cy="3878580"/>
                            </a:xfrm>
                            <a:prstGeom prst="rect">
                              <a:avLst/>
                            </a:prstGeom>
                          </pic:spPr>
                        </pic:pic>
                      </wpg:grpSp>
                    </wpg:wgp>
                  </a:graphicData>
                </a:graphic>
              </wp:anchor>
            </w:drawing>
          </mc:Choice>
          <mc:Fallback>
            <w:pict>
              <v:group w14:anchorId="74C2B486" id="Group 8" o:spid="_x0000_s1026" style="position:absolute;left:0;text-align:left;margin-left:0;margin-top:0;width:407.65pt;height:363.95pt;z-index:251658240;mso-position-horizontal:center;mso-position-horizontal-relative:margin" coordsize="51771,4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O99LgQAAHoOAAAOAAAAZHJzL2Uyb0RvYy54bWzkV11v2zYUfR+w/0Bo&#10;wJ7a2PJ3tDiFlyxBgaA1lg4F9kZTlEVUIjmSju3++h2Sshzb2bJ26IAhD5b5Jd57D8+5l7p4s6kr&#10;8sCNFUpOk/SsmxAumcqFXE6T3z7cvJ4kxDoqc1opyafJltvkzeX3312sdcZ7qlRVzg3BJtJmaz1N&#10;Sud01ulYVvKa2jOlucRkoUxNHbpm2ckNXWP3uur0ut1RZ61Mro1i3FqMXsfJ5DLsXxScufdFYbkj&#10;1TSBby48TXgu/LNzeUGzpaG6FKxxg36FFzUVEkbbra6po2RlxMlWtWBGWVW4M6bqjioKwXiIAdGk&#10;3aNobo1a6RDLMlsvdQsToD3C6au3Ze8e5oaIfJrgoCStcUTBKpl4aNZ6mWHFrdH3em6agWXs+Wg3&#10;han9P+IgmwDqtgWVbxxhGBym43E6HCaEYW4w6vXS0TDCzkqczcl7rPzlmTc7O8Md71/rzlqDQnaP&#10;kv13KN2XVPMAvvUYNCilLUy/g88k58QhUE4wHuAJaz1YxG1+Vgg/3Y1bDP4lZv3zSToYNnR8ErnR&#10;oAsY/WZt+DTTxrpbrmriG9PEgO6BhfThzrq4dLfEm5bqRlQVxmlWSbKeJqM+bB7MYPNKwoYHM3rs&#10;W26z2DThLVS+RXRGRSlZzW4EjN9R6+bUQDtQGfKBe49HUSkYUU0rIaUyn58a9+txWJhNyBpanCb2&#10;jxU1PCHVW4ljPE8HAy/e0BkMxz10zOOZxeMZuaqvFOSeIvNoFpp+vat2zcKo+iPSxsxbxRSVDLan&#10;ids1r1zMEEg7jM9mYRHkqqm7k/ea+a09aB7aD5uP1OgGf0+Fd2pHHJodHUNcG+GerZwqRDgjD3BE&#10;tcEdJI7SC9RuVdgwcHyo03Hk1xfptDeGDKHIU7FCn+PJBJh4sfYn48kQnUCY58SKNye9fu/kzZat&#10;h2LVgmX4NSkNrROxPp/68ZZbeZbE8lH/oz1qaj6t9Ot4nGIhKuG2oZLgSL1T8mEumFeq7+x139+h&#10;jllvlGAg55aBKFclNe4VKYV1CpWk/vGHzeyn8Lj2C4R2qI2E4sBRwwSjVbUlSy65oY7nHtydpWgX&#10;vBLsTrFPlkiFveWSz6yGsptc0jlcHroHTi8qob3OPdF8u4EHnh4VjScQjgXpWrFVzaWLFdbwCn4r&#10;aUuhLYSU8XrBc2SbtzkkxlDdHaqGNkK6SBXrDHes9PYL+PErfEeUIEI7EZze++kj+tv0eJQY0yES&#10;wrgpKY9Y2nLtCzNjcCc6EJrwJ54KGv8bhgKOWL/nDUMxcMjQBTWEebK+IIb6hPRtGYq7TW80On8q&#10;m4Kn/YmvXEfZ9EXzdHTMUww0PL2N93BakZXFVwESCu4QlPFXL462qC7fmLb9NB30zyGP00vAf0Lb&#10;/XUg3HrCB04oEs3HmP+CetwPq/afjJd/AgAA//8DAFBLAwQKAAAAAAAAACEAwkehFe33AADt9wAA&#10;FAAAAGRycy9tZWRpYS9pbWFnZTEucG5niVBORw0KGgoAAAANSUhEUgAAAYEAAAPaCAIAAAD+7XNu&#10;AAAACXBIWXMAAA7EAAAOxAGVKw4bAAAgAElEQVR4nOzde1wU5f4H8M/OXlkWEAQBEVkVRFS8i5Sp&#10;6FEpTSvLY3bxlpejJ7RzzOPp1MlL3jLTn5kZnfJWmR7zkrfUNLGU4wU1xRuQuIpyExZ2gWVvM/v7&#10;Y2DDBXHFhcH1+3756iWzz+w8MzQfn3lmnmdENpsN5H4uX77cvn17oWtBiBsSUQbdl9lsnjp16ldf&#10;fdVgW7xw4cLGjRt1Op2Pj8+ECROcib/MzMwNGzZkZma2bNly9OjRHTt2bIB61tmD7uDnn38eFRXV&#10;p08fhmH41bdu3frBBx80SGVJPbOR+9m9e/d///vfBtvc5s2bg4KCrly5YrPZzp8/36xZs23bttW+&#10;yn//+98ZM2ZkZ2fbbLa0tLShQ4cuWrTogTY6d+7c1atX17nOD6QOOzhw4EAAYrHY09NTKpVKpdLN&#10;mzc3SGVJvaMMur/Zs2fn5+c3zLays7M9PDxWrVplX/LRRx95enry+VKjmzdvPvPMM1WXmEymyMjI&#10;U6dOOblRi8UiFov/9a9/1a3OD6QOO2iz2eLj47t27erh4dGyZcsJEybw+UXcAyN0O+wRcOfOnYCA&#10;gIbZ1meffVZeXv7qq6/al4waNaqsrOzLL7+81ypJSUmBgYFVl8hksp49e168eNHJjR48eJBl2T59&#10;+tStzg+kDjsIQCKRnD171mAw3Lhx46uvvmrXrl3915Q0EMqg+7BarXK5vME29/PPP3t5efn6+tqX&#10;hIaGyuXy/fv332sVjuN27Nhx4cKFqgtzc3Odz83jx49LpVL+eqd2W7dunTRp0ptvvnn06NF7laml&#10;qqjTDhL3JhG6Ao3X/v37t23bBqC0tHTSpEkTJkx44okn6nujZ86cCQ8Pd1jo6+t75syZe63Su3fv&#10;0tLSmJiYd999991332UYZteuXVar9dlnn619W1evXj1+/DiAvXv3hoSEbNiwAcDgwYNDQ0OrF+Y4&#10;7tlnn01NTY2LiystLX355ZfbtWu3Zs2a6k2Sb7/99umnn3bhDtoZDIbk5OTWrVu3bt3a4SO9Xr97&#10;926j0Vh9rREjRlSNPNLYUAbV4OLFi2+88caIESNWr179/vvvL1q0SCKRvPTSSwMGDHj33XdrXIXj&#10;OKvV6syXMwwjkdR82I1Go8lkUqvVDss7dux46NAhq9Va44rh4eFLliyZNWvW+++/v3Xr1hdffDEv&#10;L2/v3r33rYmHh0dwcLDVaj1//vyECROCg4MB3Kv19Omnn4aGhu7Zs4e/M8Vx3PLly2NjYxMSEmbP&#10;nq1SqfhiCxcurF7/h9xB3uLFi41GY+fOnT/77LPTp09v3ryZrzCAnJycmJgYnU4nl8tNJhMAe9PV&#10;19e3f//+lEGNGWWQo+PHj48YMWL79u29e/cGcPv2bf60XL9+fcuWLQcOHNirV6/qay1cuPDkyZPO&#10;fH94ePj//d//1fhR7SlmNBrtp7qDt99+OzAwcMyYMampqampqTNnzuSTonZhYWFhYWH79u0DMGrU&#10;qMGDB9dS+OTJk19//bX9axmGefvtt0eNGjV16lT+sHh5eZ08edLT0/Pw4cP3+pI676BMJhs6dGin&#10;Tp0AjBgxYvTo0f369btw4YJCoeA4bsyYMZs3b+Z/X59//nnTpk1Hjhx5v70njYbQneKNS3Z2tr+/&#10;/5IlS/gfLRbLhAkT7J/6+vr+9a9/rb+tl5SUABg6dKjDcr6npqSk5F4r7tixY+jQodeuXZs5cyb/&#10;a+3atatWq3Vmo7Nnz5ZKpRaLpfZiP/74470+Sk5OTkhIGDdu3JdffsmybC1fUucddPjaH374AcDH&#10;H39ss9l++eWX5ORk+0dDhw5NS0urfV9Io0IZdJeEhAQvLy+TycT/6PBkkKen52uvvVZ/W+evIxxu&#10;tNtstg4dOgC41+n9ww8/REdHl5eX8z+mpKRERUUBSEhIcGajTz31VFxcnJM1TElJWbVq1caNGzMy&#10;Mu5V5tKlS/f6qG47WF1SUhKA+Pj46t/v6enp5JeQRoIy6C7NmzcfOXKk/ceqTwZpNBr7v731x8PD&#10;w9/f32Ghj49PLadWRESEwyOUJpNpwIABHh4e992cyWQSi8XvvfeeM3WbPHmyVCqNj48fMGCAVCqd&#10;OHFiQUFB9WLjxo2r5UvqsIPr16+fOHFi1WbdL7/8AqD692zevNn5PCWNBPUH3aWoqMjHx8f+o70z&#10;CMD69et9fHzGjh1b44offPCBk/1Bbdu2Xb58+b0+jYuLO3jwIMdx9p4XjuNKS0v79+9fY3mr1ZqR&#10;kREfH191oUwmmz9//lNPPXXfyuzfv59lWXsP1+nTp3v27FljyW+//TYvLy8vL4/v371z587ixYsj&#10;IiIWLVr0l7/8xV5sy5YtXl5etWzxQXcQwNtvv11QUDBs2LDhw4fzS8rLywFUH+Gxa9eutm3b1r7L&#10;pNEROgQblwEDBtivtkwm0+TJk/m/Z2RkeHl51TI+gGVZk3Nq73lZsWIFgKodHPx1x0cffWRfcurU&#10;qZ9//tn+o6en5y+//OLwPampqVFRUVVXOXDgQPXNzZo1SywW81UqKSmppQnzyiuv2C/37FJSUjp0&#10;6BAVFTV79uwVK1YMHTpUrVbn5ua6dgf5oSdVj9vatWsBOIxHYVnWx8dn06ZNtWydNEKUQXc5duyY&#10;fdzADz/8wI9jSktLi4iIWL9+fQNUID8/38vLa+LEifYlkydPbtasmU6n438sKysTi8UAzp07xy+Z&#10;P39+3759HaJt3Lhx9gu0srIy/t+bY8eOOWxu4sSJQUFB/N9nzJhRSy/PN998U8tHL7744rBhw95/&#10;//37doTXYQd37969YMGCql/St2/fyMhIh0zks8y+FnlUUAY52rt3b2xsbGJi4iuvvLJ27dqEhISR&#10;I0c25ACl3bt3e3l5rV69uqysLDEx0dfXt2ozh2XZJ598snXr1lXP9vfee69r167ffPPNTz/9tG3b&#10;tvj4+C+//LLqKt27d2/ZsmXVtgYvNTU1KCho06ZNCQkJNTaU6kMddvCjjz4aN27c3r179+7dO3Hi&#10;xL59+1YfXzZ79mxPT0/nO7ZJI0Fzd9SA47jjx49/+OGHb775ZlxcnEKhaOAKFBUVHTp0SK/Xe3t7&#10;x8fHe3t733eVvLy8X375pZZV9Hr9xo0b33zzTYflpaWlJ06c6Nu3r0wmc9kO3E8ddjAzM/P48eNW&#10;q7Vt27b8o0AO7ty5U1hYSEPJHjmUQTWzWq1vvfXWp59+KnRFXGbnzp0qlcqZQWGENCQas1qz/fv3&#10;DxgwQOhauNLu3bspgEgjRBlUs2PHjvXr10/oWrjM//3f/40ZM0boWhBSA3o+qGYxMTFNmzYVuhYu&#10;M2rUKPsIT0IaFeoPIoQIia7FCCFCogwihAiJMogQIiTKIEKIkCiDCCFCogwihAipMT4f9M9TX96K&#10;aeghWoS41gh0GoFOtRToExqar1TW+fubGQy/ZmXVefXGozFm0MmTJ0Ni3OcZZUJqlK9Uvp6eXufV&#10;v3aX2doaYwYR8pig0w90EAgREJ1+oINAiIDo9AMdBEIERKcf6CAQIiC6+wvKIEIERKcf6CAQIiA6&#10;/UAHgRAB0ekHOgiECIhOP9BBIERAdPqBDgIhAqLTD3QQCBEQnX6gg0CIgOj0Ax0EQgREpx/oIBAi&#10;IDr9QAeBEAHR6Qc6CIQIiE4/0EEgREA0ZhWUQYQIiE4/0EEgREB0+oEOAiECotMPdBAIERCdfqCD&#10;QIiA6PQDHQRCBESnH+ggECIgOv1AB4EQAdHpBzoIhAiITj/QQSBEQHT6gQ4CIQKi0w90EAgREg0Y&#10;a5gMYlnWZDI5LBSLxXK5vAG2TkjjRW2AhjkG8+bN27Jli8PCoUOHLl++vAG2TkjjVT/nX3Z29sqV&#10;Kw8fPiyXywcNGjR9+nQ/P7/7rvXRRx/l5eUtW7asXup0bw2RQVlZWTKZ7Lnnnqu6MDo6ugE2TUij&#10;Vg/nn1arHTlypKen56xZs4xGY2Ji4qlTp3bs2FH7ZcemTZu+/PLLQYMGub5C99MQGZSSkhIbG7tg&#10;wYIG2BYhj5J6OP8SExOLi4t37twZEBAAIDY2dvjw4Rs3bpw0aVKN5Q0Gw5IlS6pfqTQYpr43kJWV&#10;ZTabw8PD63tDhDx6JA/x5x52794dHx/PBxCAyMjImJiYffv23av8wIEDd+3aNX/+fF9fX5fvnzPq&#10;PYOuXLkCoGvXrikpKd988822bdv4JYQQl2dQaWlpYWGhwz/5YWFhaWlpHMfVuMqwYcN++umnUaNG&#10;uXznnFTv12IXLlwAsHDhwtzcXPvC559/ftGiRWKxuL63TkijVqfzb5Wo6aeipjV+xJ9uoaGhVReG&#10;hITw96Y9PDyqr/LOO+/UpRKuU+/tII1GA6B9+/Z79uy5ePHi5s2bO3XqtHPnziVLltT3pglp7OrU&#10;AkoQF6Yx6TV+n8ViAeDwrzt/XcZ/1AjVewaNGTNm2bJla9asiYiIkEqlXbt2XbduXdOmTTdt2qTX&#10;6+t764Q0aq6+FpNKpQAcLruMRiMAiaSRPoxU7xkUExMzbNiwqktUKlXv3r2tVuuZM2fqe+uENGqu&#10;ziC1Wg3A4V/39PR0AI32kWBhopE/HDabTZCtE9JYuPr8CwoKkkgkqampVRcWFxf7+/s32u7X+m0H&#10;WSyW1157bfr06Q7LtVotgNatW9fr1glp7FzdDmIYpl+/fsnJySzL8kv0ev3Ro0fj4+MbbqceUP1m&#10;kFQqzc7OPnToEN8zzcvIyEhKSurQoQPfbiTk8aV4iD/3MHXq1Nzc3BkzZuTk5Gg0moSEBJFINH78&#10;eP7TlJSUKVOmnDx5smH2zxn13h/0r3/9i2XZsWPH7tixIzk5+fvvvx87dqxMJlu8eHF9b5qQxq4e&#10;nlGMjo5esWJFSkpKXFxcfHy8RqNJTEy0363Pz89PSkqq+qCM4EQN0Clz8ODBxYsXZ2dn8z+2a9du&#10;wYIFtYwX679qUkhCv/quFSH1agQ6jUCnWgpERkamta75FrszIjPbpqWl1Xn1xqMh+qQHDx48ePDg&#10;zMzM3NzcNm3aBAYGNsBGCXkENNLb5Q2q4Y5B69atqROakLtQBtExIERIdP7RMSBESHT+0TEgREh0&#10;/tExIERIdP7RMSBESHT+0TEgREh0/tExIERIdP7RMSBESPSOQ8ogQoRE5x8dA0KEROcfHQNChETn&#10;Hx0DQoTUSKc2bFCUQYQIh84/OgaECInOPzoGhAiJzj86BoQIic4/OgaECInOPzoGhAiJzj86BoQI&#10;ic4/OgaECInOPzoGhAiJxqxSBhEiJDr/6BgQIiQ6/+gYECIkOv/oGBAiJDr/6BgQIiQ6/+gYECIk&#10;Ov/oGBAiJDr/6BgQIiQ6/+gYECIkOv/oGBAiJDr/6BgQIqT6Of+ys7NXrlx5+PBhuVw+aNCg6dOn&#10;+/n51a3wuXPnPv/88zNnznh5eT399NNTp0719vZ2bW0pg9wWC8YCKVc5bToDVgxOCouwtSJ3qYfx&#10;YlqtduTIkZ6enrNmzTIajYmJiadOndqxY4dcLn/Qwr/++uuUKVNatmw5c+ZMm822fv36I0eO/Pe/&#10;/3VtDFEGuSELpAYojZBbIbUvZMBJYWHASmGRwqKAScAakgr1cP4lJiYWFxfv3LkzICAAQGxs7PDh&#10;wzdu3Dhp0qQHLTxnzpygoCB76Dz99NNDhgxZs2bN7NmzXVhhxoXfRQTHgtHBJwfBtxCShZY30VID&#10;tQbqmwi9idBbCMlBcBH8iuCnha+lSkIRYUge4s897N69Oz4+ns8UAJGRkTExMfv27XvQwpmZmbdv&#10;3x45cqS91ePn59enT58tW7a48ACA2kHuxAClDj45CCqwBZRaVSwr4YwMBwYsADAyTiK2isVWD1m5&#10;t0jnDX05dN7QKWCiCzTB1On8W/VV00/XNq3xo9LS0sLCwvDw8KoLw8LCtm/fznEcwzDOF87KyuJ/&#10;rPqpp6dnWVmZXq934eUYZZCbKIFKDx8N1DmWYFORAjqgANABFvBXXRwYKyOBD8r8VVq/pvJmRh+Z&#10;LkiU44ciOYxKGPjeIhYMAHsvEsVT/arT+ZcwpTBhSmFkr7bVP7pw4QKA0NDQqgtDQkJYljWZTB4e&#10;Hs4Xbtu2LYC0tLQhQ4bYP83LywNw5cqVXr161aXqNZG88cYbt2/frtvKq1atioiIcFVVSJ1ZIC2F&#10;lwbqWyWh1hsS3AIKgAKgFCgBSgELwAEMoAC8wfkz5S2UpjaK4jBfb19dkCjXBzq+n8jhmxmwCpiU&#10;MAiyX+7P1W0Ai8UCQCy+6/2t/KWWxWJxyKDaCwcHB3fo0OHrr7+Oi4vr2rUrgKNHj/78888AWJZ1&#10;YZ0l169fr3MGkUbCAGUOgm6VhVqvSHALyK/MIC1gAIyAAbD/byMFPICm4JoyxtYKYzuFtm1TZbMy&#10;pcygFJWJwTHgAEhgkcKihMECAwvGC6UC7qDbcnUGSaVSABzHVV1oNBoBSCSOG7tv4eXLl7/66qsv&#10;v/xyly5djEZjdnb2xIkTv/zyS09PTxfWWQLA19d3x44dD7RaTk7O6NGjXVgPUmcsmFKobllDrekS&#10;3KxMnxLACFgBK2CrvPfAAhxQCuiATEABnAWaw6qW6MN99C180AyMFwcpoIDE0ypVmL0ZXQAK/FEA&#10;gGLI9VydQWq1GoBer6+6MD09HUD1e/P3LaxWq/fu3btjx46rV6+q1eqRI0fu378fQPv27V1Y54pj&#10;EBwc7MIvJQ2JbwSV3PTGNaAAYAEp4AUoAD+ARUXfjgnggBJADxQCAHRAHpABnAaaAb5AALgABsGA&#10;H8zBMnMbWbm/0ubFQAT+pj7d0XcxV2dQUFCQRCJJTU2turC4uNjf39/hmsuZwhzHeXp6jh8/3v7p&#10;2bNnmzdvzjegXEXSpUuXsrKyOqzZpUsXF9aD1A0LpgD+N7StcBLIAZSAAvABfAAloATjyUEOidgK&#10;gDMx1nIJcgANoAF+B24CdyqbTgogEAgAsoAIgAUYcGDypYEiD47vLZLCIgZ3nzoRp1ldHUIMw/Tr&#10;1y85OZllWT5H9Hr90aNHX3zxxToUfvLJJ2NiYj755BP+xzt37hw4cGDcuHEurvPy5csTExMfdLXg&#10;4OAtW7ZQh7TgdPDJNLcx/qpAKmABfIBoSAZa/QffiRiQ3veJo7IZvZmnw8wRcnOEHM+2YkaGMR/1&#10;wy/jlTMM+BvwOjAU6A20AQIBD0AM8B2X/FVbHrgCpsjStBBNS+FlgFLgHXYvVkjq/Ode3zl16tTc&#10;3NwZM2bk5ORoNJqEhASRSGRvy6SkpEyZMuXkyZPOFH7ppZcOHDjw3XffmUym8+fPT5w40cfHp8Zn&#10;HR+G454UFBS89tprhYWFfJ+5A4Zhzp4969oakDorgeq6rXXuiWAcBBhADaYbF9wm27pgoX7Djk+v&#10;923B3X4q6YS9vFVzCwA0N4Ff3t/a7EJop02j30OXOPQZi5ZxuF3Zdc23pACwQBEghZFR3AkO8GRK&#10;+XYQ3SZzFZe3gwBER0evWLFi/vz5cXFxAIKCghITE+034PPz85OSkuy322sv/Le//U2r1X7wwQdz&#10;584F0KlTp++++65JkyaurbDIZrPZf9Dr9T179qyltFgsvnz5smtrUF3/VZNCEvrV91YedQYo021t&#10;r5xuz61joAM6gnmBC1EcKxjw53JNHgA2nWFucqKBUHtB7YOKSygpkm4AQHmmvNivSXCTvIqvC1VH&#10;XD6QXxZYovXi8piKZ4v4riUl0ApMK87Pv7CFKCsQ+UoYKIbuawQ6jUCnWgpERkaeTMuv8/f3imyW&#10;lpZW59Ubj7tiePny5QCef/75OXPmKJXU6m68jJCn29qmpbbj1jHQABFgBnDd26WcZv7I7ptLObUV&#10;tmGVjynaAAnAQBMFqKD4yvT5qbw/vjFLk6iakqLq/o9e25hXXseEudwlBjeBfMAC5IArYLQdmlpD&#10;JRZGGoh8AHIYqW/oIRnpJYcOGXTmzBkA8+fPr3GILWkk+BZQ2uV21jUSXAYigGHo3itllmjpczdl&#10;8pbmuKY4EgucAXRAKThzRSOIEQNSqOWAF3Adc30x7mlorEgqxNxJsP18dMCfkgBwiz9QiM3msYu4&#10;HAY5wB0AwO/gbjH67j6mSLlZJTdAqUKJAiZ+JAjdMqub+rgWe+TcdQgiIiLS09OrP8tEGg8tfK/b&#10;Wv+eGmH9UgIN0AYYAd/rK04zf38xlWF2cNf7Q30L3HFYS2C2geUqnn0WAxIRGEDMQCqFWAYooJZD&#10;7YU4FbAToha2ObGYdwIAjAs+xNot+OgIVGpcAQqAVCAd3EWmPEZ5rXt4TlhwE49iP5FWDiP/ILUF&#10;UnqA6EFRBsEhg9555529e/fu27dv2LBhQlWI3AsLpgh+l9gOty6EYjNQAESAeZ4LtG3OmfJ3AOJo&#10;zvYkWqbBXIxiFhbAUuXpaDEAGxhAykLBQmaCuAxiEaT8XXklkIu5YRg3Fv13QqMDsjWY2R9dx6LN&#10;XNwEbnHQ2HCJwXkRd4opjfEq7eCV2zLYw9fQlCkMQq4vXPn8/mOCMggOGRQQEPDvf//77bffvnHj&#10;xqhRo6o/1ASglgnZSP0xQJmHZpnWNrmXgnEUABADST9rUPHmW396nS9zpCXY36A3/DFErOqtTX6s&#10;mBzgABPA2KBkoQDMLKRmSIxgjIAJ6mAceQbzMrD+DJCrwY/zMBQYOBeHRbhpQzaLYga3GWQBV2Ht&#10;KSmJ9kYrNBEVcRBbIKUxrg/k4TLITTrjah5CsmrVqlWrVlUv3TD3xYiDEqhyEJxui9TdaoLbQAug&#10;G1TRJXG+R461epMvsy4IfQpQZIAO0NX0vydXOXSMb/TwT/8YAC8bbCwsRiisEFsAQM1ijhphfpj3&#10;EwCM+qHdAU1Rsb8OZ9W4bEORDQbgJqACfIBmMDVXmBQKC6SUQQ/q4TLI7LJ6COquQ5Cdnf3+++8D&#10;8PX19fDwEIlEDqUd5h8hDYAfE6+DT7lVCSWYDpy8iTHE+3Z/0RHZ+v/s0egAjPPBmBLoDNABRbV+&#10;G59EQMWzhvzgDQWgtMFohbQMshyAg5rD3AjEjcf4H7Ck7J0+bX55c+EaeKsxbB3YOBTy3UsVX2ct&#10;kZQqPI2QyyGne/YPhDIIDhn0j3/8A8DHH3/87LPPClQf4oif0EcKS4A0j2vGNEFxG2R2xm8DcXjM&#10;vHN8mXXeMGajBM4GgEMMVfxog4UDyiC7VdFkimuO62OBXZo3X18DAHoNvu2PV+Zg/Fxcq/yKInBa&#10;RuvbtKmkUAlDCVTUM+08d+oPmj59+tWrVx90rUWLFt11CHQ6HYBnnnnGZfUiD00MjgHrhyI/FClh&#10;8EdBO1zthrPdLGfFVhZAnAooBcuBqxyd6gwjIMUfk7naY8jMAmbItIARKAW0wC1cn4B557D+HADM&#10;/ZbbbU45f6uL9aqkYoD+dZR7KfODA5UigxQWuiJznjtlUFFR0bfffmufFtYZOTk5t2/fvuvaql+/&#10;fgBMJnrQoxHh34fBP5rsA50KJb7Q+kLrYTCqAwHgSGeAgZiBEpA7PUM4fxVWlaEyicwsyozgSoCb&#10;wDXgAtRpWBeOIyOg9sGM3E/ek33ATOjr8YQBIQCA2+CuM1pT0yL4maAwgh4uc1Z9jBcTSseOHeu2&#10;4l3/xyYkJABYsmSJC2pEXEQMTg4j/3e+37cUXhZIWRFzZA5sMwE5oIRMBg8RlJUD5p1RYwxpARaw&#10;2VBugdEMthC4CWQAFxB3B9dfQJNtuhdEu8xH/yf52xhZRzP8AQuQB3OerMjma4CSpsp3njtl0OzZ&#10;sx+oEQQgODi4R48ed+2JXC5fs2bN1KlTjx49OmTIkGeffbZ6J3RUVNTDVpY8IP4JQA5ifth6Hppd&#10;Q3gL1e3W6uu4CtHPUIuxzgd9ARghrhz/50zfkAkQ351ZHKCr7KW2srCyELOQWSEuqbiRpsmF2gua&#10;EpRs2Ob/+g8FrUaiFDCBy2N0QT4GudIHOrocc1IjjJL6cPbs2W7dut3r07sOQWpq6tSpUwHk5uau&#10;Xbt27dq1DqXp3rwg+GuxUngBKIHqJloqYQhk8vzaaHeW6QBoWIzX4XooPPMgMf0xJb0zMeTQMYRq&#10;d/FZDuUcRFZ4aMEYoRZjXQ/0PwIApgUfqvY+XVrghQLAAFO5Qi/39kcBC4baQs54TMaL/fOf/zx4&#10;8OC9PnWM4e7du9fyXXRvXigKmPh2EAdxPgL5hR7K8pEJpzbsMySdhobF+CKsC4Y8Dyj/4wGh+8YQ&#10;f0XmU60/u2oSyQGxDeVGeADMTcR1RFwgkvJQknQm9NQOQ5vXODCQgjMyJsiqvtyV1O4xaQfV7q5D&#10;EB0dvWnTJqGqQmrHP3pTApUFyhwEg3/xTlOs3nBq6GCD5hbWDQdugwHkebAaYLFBWe1p6Rrx11/V&#10;YwgObSIbyo3wFAPZmNMWSXkAIEs66P3UsOISXz7trDYpHJ8qI/dEGQR6v9ijxd45rYPPTbTk3+nc&#10;N8rjt6vHfS7ocRqQAhYwFijN4CwoAlT3e2qRx8fQvYbh3PUMkRFSLdSV81hlbzgUNSfzt8CuXAED&#10;KSQiK1D5WkVyP5RBoAx6tPD3yCyQAroi+N1GC35+Vb2nT59uv4Y+eRvAuh4YFwixDjIWUg4AVHDq&#10;qUH+oszr3gWMgJwfX1YKdTniApB0B+WaPJ8bFzxCIsssKsj5JwkogJxFGYQGm8uV47gTJ04UFxc3&#10;adIkNjaW+pXqTAxOhRIWjBIGHXyuQ10A/xwEX8lRAmsBzLuMcf2APEgMUHLQ4QFulZsAxb3L80PM&#10;fGxgrRAbMDYER75C+pCI5WLjFVtJmVTFiDgprAw4uinmJMogOGSQXq/v3bt3LaVrHEl/X6mpqTNm&#10;zLC/STEkJGT16tV0j7/OxOD4+99yyIvge8MWdsvW4rY6JDjuWE5SusaAJCPivCDWgrHy5Z1tCgEw&#10;VM4lXSO+d0ligViHca2APHhb9P7iAjlM/KNmDFj+ocqH383HAWUQGmAuV71eP2XKFABffPFFbGzs&#10;0aNH586dO3ny5B9//DLOEyYAACAASURBVFGlUrlkE48h/m49B3EhLOUmpTlblqKICRg7FknvAoAK&#10;KAYjgriig6ji7rszjZP7ljECMn76DyNEk4BJea3H/cSsfRVcxWRFFEDOowxCA8zl+s033xQWFq5c&#10;uZIfCDJ48GCGYf76179+/fXX/LNIpG6ksPDvHbQWS3ASVoskryiI/0hjqBi1IRKBsQGVTaEa5/Rw&#10;cN9fvAWw2cCWQ6yrWFKuyfMECyM4C8N5i6lD2nmUQXAYq8G/L8y1c7keOHBAoVAMHjzYvmTgwIEK&#10;hYJ/aSx5GFZIy2yeXDqDn4Cfwd2s/G2ysE/ubL94FgM+gKrW7iGm1j5pHmdvK5kQFwAAeo2WAcdf&#10;p1ltdFI9AHcaq1Fnd2XQO++8A2Dfvn2u+naO4zIyMjp16uTQCd2tW7eMjAyOo0Z7HbFgDFDq4JOb&#10;E4z/AgdsuAGc5CdYRFwQYAIssNnuateIK18d5luZR/LKP/xAMyenyLQArAUwABX9TVzFvTBqAD2g&#10;xySDFi1aVMun9TuXq8FgYFm2+ire3t4sy5pMJg8PD+e/jfAskGrhm49mV2+1t66Q4NsCFIvQrSmS&#10;1gNQ+0BtBYwV1138cDCHp6XFqOgqqttIAQvA2gALjgyFbaLoQL+e/0YZxIARZsjoIWnnPVpRUmc9&#10;evSo5dP6ncu1qKgIgEwmq/49ADQaDd0dqwU/exl/SrNgOIhZMKXwKoUq09S64GQAPmex7XeYr8Mv&#10;hnmZm7z7s2WaWVvHlyEH0P3xPfycHqY/cunhKwbOBhgBHUR6mx+n9WZ0jJTjDIy92sQZJjcaL/bh&#10;hx9OmDChDvMH1e9crgpFbYeYnhK6FwukRsgNUJqgYMGUQ2mB1GyTac1+5VqPsosq7LXhhwJozgMF&#10;8IgF8xb32vpZz7fyPFQ2zgu4VNFno5TBzMJmA7iKJOIAIx72TWAcYLbBw4j5ZzBvN4DT3Y+cZ7rE&#10;cTrGzMo4CbWDnGV1ozbjxYsX67Zi/c7lyt99N5sdJ761Wq0AWrZs6ZKtuBn+UksHnyL4Fln9SstU&#10;Fr2Mu8ngOnAZOGvDhQLkXAauAT4I6g/DKBQkAWijum77M3CzckoOBgygEAEAZ4OVBWsDy1W8vdnk&#10;9MSv96gkbDbEeWAeAEAOo0xhtrISi01Kk9s7z52uxXx9fV999dUHXave53L18PCQSCRardZhuVar&#10;lUgk1BlUIx18SuGVi6Acc4j1lgTXgN+Ai8BF4LIRxt+BPICDZxwGtvT6Z1nJE0n8ikdigDSgAACg&#10;BJSVtxwsYCyQmQALLCzMLMS2imaRM3fra2QBWOsfK2uTLkiesEAMjmPoWsx57pRBn3zySd1WvOsQ&#10;9OvXLz093WQyufBl8507d/7tt984jrNfeXEcd+7cuc6dO7tqE+6kBCoT5CVQGeFhZSUwVLyvuWI6&#10;jiYSoDV8IxCWg1vznlr6p/fDNgwG1Aqsa4O4oiptGyngAzCVzybyvUEGSA0QG2HlkwjwqWuDiAU4&#10;FurKDFLAJBObwYI1S0xyBbWDnOROGVRn9T6Xa3x8vNls3rp1q33J1q1brVZrfHy8C7fiNiyQshBz&#10;EDPg5BIjQoBuQH/gBWA6mGUMluYj7C/Y3woX1x+LfH3Q6kO2EbjeGnG5QA6gBUqgYbHeiKRywB8I&#10;AFoALYBAwB/wAeMJmQRKGVB51+yB/sHh779zgM32R8eS/oZWDBYWWEskpfCkKaWd9Jjcm69dvc/l&#10;+vLLL3/77beLFi0ymUzh4eG///77Rx99FBYW9vLLLz9s3d2XFBYFjMHSHM6XETdhZa3MctYkvZXx&#10;+/iFuqTf7MXUYuBz8HMYamyYx2KdBDBBI8J4HZAL9S2MjcTc3gALFAEFlc8IacGUQimDwQxUZpAz&#10;raESwFI505DJ9kc7qFyTJ4MZFnB3mMJg/2BRrgWl1BS6L3eKEgA3btxYuXIlP+TLefU+l6tcLt+w&#10;YcPMmTMXLlzIL+nevfuKFStcOBzEzUhhkcLijwIlDM2Q10qkaYNrbZn0WeNTdEkVk9CrRXhfilcB&#10;YyZu2DDZhl9sALCehS0Kcc3Avw9aY8C8c5j7F8AIFABSQALkVdw1Y0ohl8BkBeDsbGcW++h5wGwD&#10;a4VaBo0ZCph8xIVZ4pa4jeLmvjkBQR4w+Dk1c9Fjzc0yCMDevXuzs7M3b95cdWFeXl5gYOC9VmmI&#10;uVyDg4M3bdp0586djIyMNm3a1FIbwr9NDIAXSkJwux2u9sDpGMPpma8VnU0CgBbASga9OLBm3AEu&#10;AEOqrK4OBGaBbS3ep5UlncF335o1h20wc5rzAAe1FOAAa2XemCC2QcyA5QBAeddDRTXj2z2Wyj9c&#10;GdQiaAC9RhsrunIxMNpaILFqJYX+/s1Ed7yoKXQ/9ZRB2dnZK1euPHz4sFwuHzRo0PTp02t5tLj2&#10;whkZGStXrjxx4oRIJBowYMCMGTOaN29ey6Z37tz50ksv9e/f/8iRI/aFer1+6tSprVu3/vvf/159&#10;9YabyzUgIOBBX/3xeBKD80cBABVK2uBad/as38mipIphGNgD6DhcA1RAOjC6ci11ML5cIm7zYugW&#10;z56piM5HIPMCO3qBbgPSgq+feOblq3GdcOQtQAcYgDLAACjBWCAWVXTxSAHG6dtkJfxzjxYciQBe&#10;QOlfbevwv98Cu6ShHccyLMR0h94Z9ZFBWq125MiRnp6es2bNMhqNiYmJp06d2rFjR41XHrUXzszM&#10;HDVqVLNmzWbNmsVx3Oeff/7rr7/u2LGjlmaEXC6/dOnSwIED27dvf+rUKf7pnIiIiO3bt2dlZfXv&#10;39/T09NhDjLJ66+/XlZWtn379gfaz5ycnFdffTUxMZEf5kpchZ+ZDAA/Jl4Oo1dZCTJwPRr6X3GJ&#10;q3jHsgpIAuZUrjXuOXy4MWC/99NrMOw3dMnmQixlMq6MUUjKfXQXDBN/A5B0AUl5iPMH8iuHaRgA&#10;QMz8Mc5LXGsGVR0Nxl+RyW3wyIU4HZ6pZQOCf74uVjPBXB4CvUV6Gj3vjPrIoMTExOLi4p07d/L/&#10;5MfGxg4fPnzjxo2TJk160MJr1641mUzffPONv78/gF69ej3zzDNff/3122+/XXsdDh069Prrr3fv&#10;3n3Xrl2RkZH8wtDQ0EOHDlW/GcXcvn07Ozu7Drtqn5OMuBDfGcT/3QBlxSsDGaAUehuuAt8ANwEp&#10;MKZylXVzMHdzyzXef0nE5FPopYePTGTmbAyXxxgue+bZeonerwirpLTKgRsygKkYU1/tYfh7cnik&#10;1wjMt0Gig2g7RCm28Kzfh2LvUNGePqJf1dB4oZRi6L7q477Y7t274+Pj7dcckZGRMTEx9xqIXnvh&#10;wsJCpVLJBxCA1q1by2Sy2uOivLyc/8vXX3/9/PPPDx8+/OjRo/ZPQ0NDmzRp4rBKxZ6kpqbW8r3V&#10;5eTkPFB54jwVSorgx0HMzxidpQxt3+IKmiP0TEWBHcAJIECG652heQ4RM5t/o3h5P57JQbAEFn+U&#10;WkQSxosr8veDCZyZYfr04Vfc8CPmxqDivfSVDR62SsvnvhdO9uGvFmAd8J/K5UlnEdfPHB16MV8c&#10;COA2WhigVDzsmBD3V7d20J1VP9359FCNH5WWlhYWFoaHh1ddGBYWtn379qrP6DlZOCoq6ueff750&#10;6VKHDh0AJCcnm81m/u/3snz58q+++or/+4cffhgSEjJ58uQ5c+a88sor/EJvb2+HVSQAioqKXnrp&#10;pfvuOWkYYnC+0BbBzwh5OiLOSrqGdb/h2dtw/Qpa/V5RJhawtYPnKAS8odym+FMyniiAPwPWHwUK&#10;mAxQciKxoZnSJFVACS9xCRPXoSDpElAZMwaABf+SDrbyvaxGJ+omBwyABdBVCaB1asSFA0qwIrEc&#10;RgVMDFjlQw0FeVzU7R2HXgnDvBKGZUbOqP7RhQsXAISGhlZdGBISUuM0FfctPGXKlKysrFdeeWXQ&#10;oEEcxx04cODFF18cN25cLXU7duxY1bCbPn16QEDA3Llz8/Ly/va3v6Gm+1qSpUuXOrfjNaDOoHpi&#10;j6EcBJ9Er8Cm+f2HJalzrNf34vAtHGMRFgwMg/XPkl+bPHUMT+UjkAXjhVL+VhT/7g2VpBT+UIiM&#10;waKcIrVXAaDJg+Ym1AbAVDHBEKq0g5yZcPo28HfgLaAZ8CvwuhjrIhA3CHgape09M5nW19DmJlrS&#10;9B1Ocnl/EP8qCodZd/hLLYvF4pBB9y2s1+v1ej3HcQaDgb/IslgsZWVl1dsyPC8vr7CwsKioqO+/&#10;/z46OppfOHr06BYtWkycOPH27dvLli2rvpak9qk9iFDsMaRBq0PMn7zalvSckKJWsW9cwhss0BO2&#10;50TnQjv/gn7XobZA6gMdH0BKGIyQ+0FbKlJZRZIA5Ktx3TsMaQAAzS2oDX/cmzdbYbMB97srzz/E&#10;mAy8AAB4HciRIyAY1/vDNlRU/oT8elCrVKZjKqJvo4XlAV7k8bhzeQbxc+84zA5oNBpR0/yo9y08&#10;efLkvLy8PXv2hIWFAbhy5cqYMWO0Wq39asuBn5/fwYMHOY7LzMycMWPGypUr+eV9+vTZs2fPs88+&#10;W2Nfkrs9IuVO7DF0GR2kEgvao/vks9LzFrCwRYp+j2zzK/peQvsi+AFQwKSEQQ4j/18LpCqUshBL&#10;YVXC0Hec78F5ABAXAKQDBqAELAczCwC6WnuCfAAp8GtlAAFQ+8A4AewLUk3n0IveHdMRUQD/IvgZ&#10;HmzUB3F9BqnVagB6vb7qwvT0dADV783XXjgjI+Py5cv/+Mc/+AACEBUVNXbs2FWrVhUUFNg7qqtj&#10;GCY8PNweQLyIiIhz587V2OKhDGrU+LeJlcLrMjpAAnNLWcfAi0qrIccz+H94IhXRBfAHIIXFBzpU&#10;vg9aDM4LpVZIDVCyYCyQtlAzxkK5fL8JvwDlFRdiTgaQTIR8CYZUFhoXh8Rl0nOdu34jGZSOiFJ4&#10;Vb2XRx6IyzMoKChIIpE43GIqLi729/evPi1q7YVzc3MBODwKxHceZWZm1pJB96JUKi9fvjxw4ECH&#10;5ZRBjZ0CJg5iA5SX0YGDOEce5C8vKILfdai18OUgZsDyAaRCif29OnIYJbAoYSiBqgh+OvhYJWK5&#10;FKJErFNjnAXgwHIVHcx27N034OWAFPBQYEJla33sSNHctaHLVK/8D08aIedfMUQBVGcuzyCGYfr1&#10;65ecnMyyLB86er3+6NGjL7744oMW7tq1q1gsTkpKqjqb2LFjxyQSSe2jKWp36JDjHT2a6uURIIdR&#10;DqMByqto9wv6nUSvq2iXg2AOYmXlsCz+hpR9Ff49iH7QisEVwF+DVucK/UR/BoB52UDl+Az+3hUL&#10;GIACoAjQ3j3/h1yCjWIkmQCgT1/xpM1PLFb9cyeeL4A/3/ii+18Poz6eD5o6dWpubu6MGTNycnI0&#10;Gk1CQoJIJBo/fjz/aUpKypQpU06ePHnfwiqV6vXXX9+9e/fKlSvz8vIKCgpWrFixa9euKVOm1O1d&#10;p/dC7aBHAN/csEBqgPI61Dr4yGEshZd9MIQShupZIIVFDpMPdDr4pCOid6vwMa9lb/yG05gx/g6+&#10;rPLcc9WhpRxgqHwnogKQKqFuBZwHgEkbnvyE+etZdJPDGIwcH+jodYYPqT6ek46Ojl6xYsX8+fPj&#10;4uIABAUFJSYm2m/A5+fnJyUlDRkyxJnC77zzjkKh+PLLLz/77DMAHh4eb731lstfCyiy2Wz3L9Ww&#10;+q+aFJLQT+haNDosGL77mX+Zsv32kwol93oa0Ah5EfwK4O8H7RDs/dO1dd3DtQDUYlxToKQMRYCx&#10;prvySkAFNBNDEQr0Bl7DhUHRS8X/2GN7lgEXKUprhjwvZ18f/ZgagU4j0KmWApGRkUzaD3X+fi7y&#10;ubS0tDqv3njcdS2Wmpr6n//8x/60NWlU+P5pABzEfADxPUG1PI7M3yxToaQMyvPoUtyq81erGNs/&#10;cP1JMDLImLteAM1W+Tv/vCIDJHFAa5g6y38W90+yxemKm/BvMaQWkEvQHGao3h+0bNmyLl26DB48&#10;+Ny5c4JUiNSCzxT+73xP0H37g1Uo4Ve5DnUy8+SfJrZANyAQoiIstNkHjcECFAE6QFs5SRAAiLGh&#10;CKIPoGhuOqppVVjujwKAAw0EcxXKIDhkUHR09MKFC/39/W/cuPHyyy936NBh2rRpNDSsUVHC4Ast&#10;P8OZM+X5zmkvlJqgOI0eJxSxhic8Wv0EAAttOF356mf7QA0OKLnrZdEVmqh9xGIrFGAYDqAYcg3K&#10;IFRvB7300kvHjx8/fvz4mDFjpFLp4cOH4+LiYmNjExMTDQa6A9IoPOh1kAImvjWUg+DD+NPF5h3f&#10;f7disHxC5fSKVfHzchgAoxUaMwAEqJXByPGVFUkCrUrGIIOFrsVcwghFnf8IXXeXqfnevL+//7vv&#10;vvvbb78dOnSoZ8+eer1++fLlXbt2HThwIF2jPYr4G2dicBmIOCgZPGhq8znjAOAm8GdAWuWKTFc5&#10;KtUImGwVGSSFpT0udRBdCpTleEEvgYXaQS5B7SDc9/mg0NDQb7755tChQ0899RSArKysl19+OTo6&#10;2uFBbNLI8cM+VCgpgddJ9EpSxY36u0dcBwC4BfyryhWZpWIgB0qBYht+bwrbONxab22PK9FIjcDv&#10;/C15age5BGUQan8+6M6dO8uXL//xxx/5O2Xe3t78w0sbN2787LPPtmzZkpyc3EDVJA+N7xiyQpqH&#10;Zofxp+ZR2Wv/L2nAKJtGix8Af+ClKvfFTEAJoAOMenjegSjf1sJ4q6Xi5nWoJfDhb8+Rh+dOUVJn&#10;NbSD9Hr9p59++uSTTz711FPbt28vLy+PjY09cuTI6dOnp02bNm3atBMnTgwdOrSwsPDTTz9t+BqT&#10;OlPA5A2dAqZraHNIMpDr0+pIZXN2dGVTiK28HDMA/wVUZoj2Yv3P8DCX2wej0eAMV6F2EBwyiJ90&#10;umfPnqtWrSosLGzevPmaNWvS0tI2bNjgMBv+jBkzAFSdpZE8EviOIQukv6Hzfnm89zO+R/4Fthu6&#10;MJAD31d2BhmAUmBd5VpxzcEyYn5iWTmMdCHmKpRBcLgWKy4uzs7O9vDwGD169JQpU6rP/GpnNptD&#10;Q0OnTZtW/zUkrsR3DLFgCuB/DE81a5r/3Bu7GavZpxh9MgHgKNAT8ANOV765flwY1K2gUTS5hRAL&#10;pPR4tCtZha5AI3BXBslksoMHD9qnC6lFRERE9fGv5JFgn9njJlomoX9oy1u9/nxKUmRTZ0NjRCBw&#10;oEphtRjrnoQtSnRZ0j4HwTRNh4tRBjlkkP0tHMS9yWFUoVQHn6tod0Ay2LujPurVq0cMtvUHMe/O&#10;H8X6inC0HRCDgsiml9DeBAWNkncxyiAaN/944oeeGSE3QHkeXXzkOnmsqQ2XOVeJccdw5DrMZvSW&#10;oGMrYBC4wcwZVbcMtGXBUCPIxSiDKIMeW/ytegAF8P8fnlTITXjyp9be19URtvHngEJABYQDw5AV&#10;2eIsutG7euoFZRBl0ONMAZMJJgA6+JxGD8jxVOdjbUPSZb0syAHkQCsURTZJFj+pQSuhK+umKIMo&#10;gx5zKpSwYDiIcxD8GzobJfI7QQFt/K81ZQvFVrbUQ5XCdE9FNE1WX18ogyiDHnP8PTIdfDiIb6Kl&#10;CYoC+GdIwgMl+Sp5iQHKa2iTg2Chq+m+nHmxpLujDHrc8dNCl0DFQZyHZiVQ5SPQHwU+0ElhuYmW&#10;9L6wekTtIMoggsoYskBqgqIUXgYotfANRo4YnBa+QtfOrVEGUQYRnhicGCb+XfX8Hx18ANBbm+sX&#10;ZRBlEHGghIGfG4jSpyFQBlEGkeroOaCGQxlEGUSIkCiDKIMIERJlEGUQIUKiDKIMIkRIlEGUQYQI&#10;iTKIMogQIVEGUQYRIiQaL0YZRIiQqB1EGUSIkCiDKIMIERJlEGUQIUKqnwzKzs5euXLl4cOH5XL5&#10;oEGDpk+f7ufn96CFTSbTzJkza1zlrbfeCg8Pd1VtKYMIEU49ZJBWqx05cqSnp+esWbOMRmNiYuKp&#10;U6d27Nghl8sftLDF4vgKg+TkZLFYPHv2bBdWmDKIEOHUQwYlJiYWFxfv3LkzICAAQGxs7PDhwzdu&#10;3Dhp0qQHKiyXyxMTE6sW3rZtW1JS0scffxwaGurCCtfwvnlCSAOxPsSfe9i9e3d8fDyfKQAiIyNj&#10;YmL27dv3kIWzsrLmz58/bNiwZ5999mH3+m6UQYQIx9UZVFpaWlhY6NBZExYWlpaWxnHcwxResGCB&#10;VCp97733HnaXq6EMIkQ4dUqfpmdWtV1X8yuRL1y4AMDhWikkJIRlWZPJcVoo5wunpKQkJSW98cYb&#10;TZo0efiddkAZRIhw2Lr8KeyYkP5KWo3fx/cii8V3zYHJX2pV72B2vvCqVau8vLwmTJjwsPtbE+qT&#10;JkQ4ru6TlkqlAByupIxGIwCJxPFkd7LwjRs3Tpw4MXHixBrvrD08yiBChOPqDFKr1QD0en3Vhenp&#10;6QCqJ4iThffv3w/ghRdecHFdK1EGESIcV49ZDQoKkkgkqampVRcWFxf7+/s7XHM5X/jYsWOhoaEu&#10;fCjRAfUHESIcV98XYximX79+ycnJLMvyS/R6/dGjR+Pj4+tWmOO4M2fO9OzZ08U7XrUa9ffVhJD7&#10;qIfng6ZOnZqbmztjxoycnByNRpOQkCASicaPH89/mpKSMmXKlJMnTzpTGEBqairLsj169Ki/Y0AZ&#10;RIhw6iGDoqOjV6xYkZKSEhcXFx8fr9FoEhMT7Tfg8/Pzk5KScnNznSkMoLCwEICPj0/9HQORzWar&#10;v2+vm/6rJoUk9BO6FoQ8lBHoNAKdaikQGRmZ/mTNt9id0TY5Mi2t7qs3HtQnTYhwaO4OyiBChEQZ&#10;RBlEiJAogyiDCBESZVCDZVCNQ+bEYnE9Pf1NyKOBMqjBMmjevHlbtmxxWDh06NDly5c3TAUIaYwo&#10;gxosg7KysmQy2XPPPVd1YXR0dMNsnZBGijKowTIoJSUlNjZ2wYIFDbM5Qh4N9I7DhsmgrKwss9lc&#10;f2PeCHlUUTuoYTLoypUrALp27ZqSknL16lUPD4/27dtHRUU1wKYJadQogxomg/gpIxcuXGgfpQLg&#10;+eefX7RoUfX5BAh5jFAGNcyYVY1GA6B9+/Z79uy5ePHi5s2bO3XqtHPnziVLljTA1glpvOphzOoj&#10;x5UZxHGc5W788jFjxixbtmzNmjURERFSqbRr167r1q1r2rTppk2bHOZwI+TxQhnk2mux/fv3/+1v&#10;f6u6hB/XGxMT41BSpVL17t17165dZ86c6d+/vwvrQMij5GGixF3m3XFlBgUFBQ0aNMjJwvwT0o1w&#10;5hBCGs7DZJDMZbUQliszqFu3bt26dXNYaLFYxo8f7+fn98knn1RdrtVqAbRu3dqFFSDkEUMZ1AD3&#10;xaRSaXZ29tmzZzUaDT+PP4CMjIykpKQOHTrYlxDyOHKjbp06a4hryn/9618sy44dO3bHjh3Jycnf&#10;f//92LFjZTLZ4sWLG2DrhDRe1CfdMM8HDRw4cNWqVYsXL/7nP//JL2nXrt2CBQsiI2t+Xy0hjws3&#10;ipI6a6DxYoMHDx48eHBmZmZubm6bNm0CAwMbZruENGqUQQ08h1nr1q2pE5qQP9CYVZpHkRAhUTuI&#10;MogQQVEIUQYRIiTKIMogQoREGUQZRIiQKIMogwgREmUQZRAhQqIMogwiREiUQZRBhAiJMogyiBAh&#10;UQZRBhEiJMogyiBChEQDxiiDCBFSvbSDsrOzV65cefjwYblcPmjQoOnTp/v5+dWtcGlp6erVq3/6&#10;6SetVtuhQ4fJkyf36dPHtbWlDCJEQK7PIK1WO3LkSE9Pz1mzZhmNxsTExFOnTu3YsYOfwf2BCpeX&#10;l48ePTo3N/cvf/lLs2bNNm7cOHHixC+++KJfv34urDBlECECcn0GJSYmFhcX79y5MyAgAEBsbOzw&#10;4cM3btw4adKkBy381VdfXbt2bdu2bfxbkQcPHvz0008nJia6NoPc5f0ghDySXD+Z6+7du+Pj4/lM&#10;ARAZGRkTE7Nv3746FN6yZcuQIUPsr2WXy+XLly+fMmWKy/YeALWDCBFUXdpBTZvubdq05kwpLS0t&#10;LCwMDw+vujAsLGz79u0cxzEM43xhrVabn58fFxcH4NSpU3q9PiwsrGvXrnWocO0ogwgRUF0yqLAw&#10;vrAwvm3bGdU/unDhAoDQ0NCqC0NCQliWNZlMHh4ezhe+cuUKgLKysueee+7q1av8p08//fSyZcuk&#10;Umkdqn0vdC1GiIBcfC3Gv2BdLBZXXchfatnfve5kYZPJBGDRokU9e/Y8ffr0hQsXEhIS9u/fv3Tp&#10;UpftPQDKIEIE5eIM4lsoHMdVXWg0GgFIJI4XPc4UjoqKeu+997y9veVy+Ztvvtm3b99NmzY5rPKQ&#10;KIMIEZCLM4h/aaher6+6MD09HZVvV3e+MF++ffv2VT/t37+/1Wq9du3aQ+303ag/iBABufjefFBQ&#10;kEQiSU1NrbqwuLjY39/f4ZrrvoV79OgBwGw2V/2Uv0Br0qSJC+tM7SBCBOTidhDDMP369UtOTmZZ&#10;ll+i1+uPHj0aHx//oIU9PDy6dOlS9VMAP/30U1BQkP1evktQBhEiINc/HzR16tTc3NwZM2bk5ORo&#10;NJqEhASRSDR+/Hj+05SUlClTppw8edKZwrNmzbp9+/a0adMyMzMLCgoWLlx45syZ6dOnu/YQ0LUY&#10;IQJy/ZjV6OjoFStWzJ8/n3+0JygoKDEx0X4DPj8/PykpaciQIc4U7tGjxxdffDF37txnnnkGgKen&#10;57///e8XX3zRtRUW2Ww2137jw+u/alJIgisfBiek4Y1ApxHoVEuByMjI9PSEOn9/27ar0tLS6rx6&#10;40HtIEIERPMHUQYRIiTKIMogQoREGdQoM6hXr163hK4DIfXNYAhs23bdw6zuwsoIqDH2SRNCHh/0&#10;fBAhREiUQYQQIVEGEUKERBlECBESZRAhREiUQYQQIVEGEUKERBlECBESZRAhREiUQYQQIVEGEUKE&#10;RBlECBFSYxw3V7M17QAAIABJREFULxT+9ZIOC8VicfWXojy6OI47ceJEcXFxkyZNYmNjHV7+604e&#10;h9+me6Bx8394//33t2zZ4rBw6NChy5cvF6Q+Lpeamjpjxozbt2/zP4aEhKxevToqKkrYWtUTt/9t&#10;ug1qB/0hKytLJpM999xzVRdGR0cLVR/X0uv1U6ZMAfDFF1/ExsYePXp07ty5kydP/vHHH1UqldC1&#10;cz33/m26FRup1LFjx4kTJwpdi/qyevXqtm3b/vjjj/YlP/30U9u2bT/77DMBa1V/3Pu36U7ctjvg&#10;QWVlZZnN5vDwcKErUl8OHDigUCgGDx5sXzJw4ECFQrF//34Ba1VP3P636U7oWqzClStXAHTt2jUl&#10;JeXq1aseHh7t27d3m74SjuMyMjK6d+/u0AndrVu3kydPchznZp3T7v3bdDOUQRUuXLgAYOHChbm5&#10;ufaFzz///KJFi6q/qPuRYzAYWJb18/NzWO7t7c3fP/Lw8BCkYvXEvX+bbsat/vV7GBqNBkD79u33&#10;7Nlz8eLFzZs3d+rUaefOnUuWLBG6ai5QVFQEQCaTOSznT0h+392Je/823cxjd2+e4ziWZasukUql&#10;AE6dOpWXlzds2DD78tLS0sGDB+t0uv/973/e3t4NXVGXunPnzlNPPTV8+PCPPvqo6vK///3ve/fu&#10;3bVrV2RkpFB1qw/u/dt0M49dO2j//v0d78Yvj4mJqfq/LACVStW7d2+r1XrmzBkhaupK/N13s9ns&#10;sNxqtQJo2bKlAHWqT+7923Qzj11/UFBQ0KBBg5wszD9T6wZNRQ8PD4lEotVqHZZrtVqJROJmnUH3&#10;4ja/TTfz2GVQt27dunXr5rDQYrGMHz/ez8/vk08+qbqcP2lbt27dcPWrN507d/7tt9+q3gLjOO7c&#10;uXOdO3cWtmIu9zj8Nt3JY3ctViOpVJqdnX3o0KGqvbMZGRlJSUkdOnRQq9WC1cx14uPjzWbz1q1b&#10;7Uu2bt1qtVrj4+MFrFV9eBx+m+5EPHfuXKHr0CiEhITs2bPn0KFDTZo0KSoqOnny5OzZszmO+/zz&#10;z/39/YWunQtERUXt27dv//79np6eZWVlR44cWbJkSYsWLRYtWiSRuFtz2O1/m+7ksbsvVouDBw8u&#10;Xrw4Ozub/7Fdu3YLFixwpxFGOTk5M2fOtHfKdu/efcWKFYGBbvLacgdu/9t0G5RBjjIzM3Nzc9u0&#10;aeOuJ+edO3cyMjLceAercvvfphugDCKECIn6pAkhQqIMIoQIiTKIECIkyiBCiJAogwghQqIMIoQI&#10;iTKIECIkyiBCiJAogwghQqIMIoQIiTKIECIkd5u04XF29OjRTZs28X+Pjo5+8803G3LrGzduPH78&#10;OP/3Hj16TJo0qSG3Th5dlEHu4/bt20lJSZ6enjKZzNPTs+G3fv78ebPZXFZW1vBbJ48uuhZzN3Pm&#10;zDlx4sTy5csbeLvvvPPOiRMnVqxY0cDbJY86yiBCiJDoWqwxys7OPn36NIDnnnuu6vJ9+/ZZLJaY&#10;mJjg4GBnvuf8+fMajaZ3794sy27dulWj0ahUqhdeeIGfxz4tLW379u137twJDg7+85//HBYW9vAr&#10;EvKgKIMao6ZNmyYmJl67di0/P9/eufv999+/++67ERERQ4YMcfJ7fvjhh2+//TYhIWH9+vUlJSX8&#10;wu+++27p0qUGg6HqVOLffffdli1bIiIiHnJFQh4UXYs1RnK5fOXKlWKx+JNPPrlx4waAGzdufPDB&#10;Bx4eHp9++in/YljnrVmzZsiQIcePH79y5cq7774LYOnSpYsWLZo/f/7ly5fPnDkzbNiwsrKyxMRE&#10;V61IiPMogxqpiIiImTNnms3md955h+O46dOnG43GOXPm1OHVNB07dpw/f76/vz/DMGPGjAkKCioo&#10;KJg2bdqoUaPEYrFKpZo9ezaA6i8grfOKhDiPMqjxeuONN2JiYs6cOfPSSy9dvXp12LBhL7zwQh2+&#10;p0+fPlV/bNeuHYCqrzYMCAgAoNPpXLUiIc6jDGrUli5d6u3tfenSpdDQ0Dq/Ca7GPmNnenDqvCIh&#10;zqMMatQ8PT0VCgUAi8XCcVzdvkQsFldf6EynUp1XJMR5lEGN2r///e/8/PyIiIjc3Fx6Iy5xS5RB&#10;jdcPP/ywf//+du3a7dq1q127dnv37t2zZ4/QlSLExSiDGqmcnJx58+ZJJJKPP/6YYZhly5aJxeK5&#10;c+fm5OQIXTVCXIkyqJGaOXNmWVnZX//61/DwcAARERHTpk0rKSmZNWuW0FUjxJUogxqjxMTEM2fO&#10;tGvXbtq0afaF06ZNa9u27enTp9esWSNg3QhxLXrfvPvYtGnTvHnzli5d6jDKrCEdPXp08uTJQ4cO&#10;bfiB++QRRe0gQoiQaMyqu8nIyEhOTvb19Y2KimrI7WZmZubm5l6+fLkhN0rcAGWQu/nPf/7zn//8&#10;Jy4uroGHkq5du3br1q0NuUXiHqg/yH3cuHHj0qVL/N+bNWvWo0ePhtx6ampqVlYW//fg4OCuXbs2&#10;5NbJo4syiBAiJOqTJoQIiTKoZtS3SkjDoGuxGpjN5qlTp3711VcNs7kLFy5s3LhRp9P5+PhMmDCh&#10;ffv2910lMzNzw4YNmZmZLVu2HD16dMf/Z+/M45us0j3+zdakaUNoKaWlFMJSEBEVBERFKIxQFURH&#10;5eIOOCAXR0SvMoyjI4jrXB0YBrfOdQRxGZcRUERRQQoKA1hEFmUTDJTua9I0TZrkzf3jNDGkC6W2&#10;DZTz/fTjpznvefOe98j59ZznPM9zLrigDdrZbE7rBcvLyydOnPjggw8ajcbo6Gi1+pc/k507dxY5&#10;jF599dX+/ftfeeWV4uqePXs++OCDJ598srVfRNIq+CV1WLNmzfvvv982z3r33XeTkpL279/v9/t3&#10;796dmJj44YcfNn7L+++/P2fOnLy8PL/ff/DgwfHjxz/zzDOn+9wFCxa89NJLzWvzaXG6L7h27dqG&#10;/q3OnTtX1LnqqqsAjUYTExOj0+l0Ot27777bBu8iaQ2kBtXDvHnzioqK2uBBeXl50dHRS5cuDZY8&#10;//zzMTExQl/q5fjx49dcc01oidvt7tev344dO5r+XI/Ho9Fo/vSnPzWjzadFM15wxYoVI0aMuOtk&#10;rrvuun79+lVXV4s6GRkZgwYNio6O7t69+9133y0ETnKWIjWoHu6+++62edBjjz0GlJWVBUuOHz8O&#10;LFy4sKFbVqxYMXXq1LDCO+644/XXX2/6c8Vc47PPPjvdBp8uzXjBe+65p65C3XLLLbt37w5+HD9+&#10;fIs3VRIppE06HK/Xq9fr2+ZZX331lclkiouLC5akpqbq9fp169Y1dIuiKKtWrdqzZ09oYUFBgUjt&#10;3ES2bNmi0+nEiqZxPvjggxkzZtx3332bNm1qqE4jrW3GC6alpYWdnrZs2bKhQ4deeOGFp2yt5GxE&#10;+kn/wrp16z788EPA4XDMmDHj7rvvvuyyy1r1iTt37hSpOUKJi4tr5KSKK664wuFwDBs27NFHH330&#10;0UfVavXHH3/s9XonTJhwyscdOHBgy5YtwNq1a1NSUt544w1g3LhxqampdSsrijJhwoS9e/emp6c7&#10;HI5bbrnlvPPOe+WVV4RVOJS333776quvbqkXfPjhh0M/Hj16dNWqVR9//HHdmk6nc+vWrb169erV&#10;q1fYJbvdvmbNGpfLVfeuG2+8MVQTJRFHahDAvn37fve73914440vvfTS448//swzz2i12ptvvnnM&#10;mDHiXK26KIri9Xqb8uVqtVqrraefXS6X2+2ue1bPBRdcsH79eq/XW+9dffr0ee655+bOnfv4449/&#10;8MEHN910U2FhYSN23FCio6OTk5O9Xu/u3bvvvvtuMd1oaAL14osvpqamfvLJJ2LvSVGURYsWDR8+&#10;fPbs2fPmzYuNjRXVnn766YaOG2reC4YxY8aMeoNOnn32WZfLddFFF7388svffvvtu+++G5w95efn&#10;Dxs2zGaz6fV6t9sNBCe2cXFxo0ePlhp0RiE1iC1bttx4440rV6684oorgNzcXDEsly9f3r1796uu&#10;uurSSy+te9fTTz+9ffv2pnx/nz59/va3v9Utb1zCXC5XcJyH8fDDD3fp0uWuu+7au3fv3r17H3ro&#10;odAN7Ebo0aNHjx49Pv30U2Dy5Mnjxo1rpPL27dvffPPN4Der1eqHH3548uTJs2bNEt1iMpm2b98e&#10;ExOzYcOGer+h2S8Y5OOPPzaZTHVnUlFRUePHjxersxtvvPHWW28dNWrUnj17DAaDoih33XXXu+++&#10;K/5vvvrqq506dZo0aVLjD5JEkkgbpCJMXl5eQkLCc889Jz56PJ5Qg3RcXNzvf//7Vnq0OEO5rnlV&#10;mGkqKysbunHVqlXjx48/cuTIQw89JP4nDho0KNTu2zjz5s3T6XQej6fxao1YrLdu3Tp79uypU6e+&#10;9tprPp+voWrNfsEggwYNeuutt+qWhz30o48+Av7617/6/f7Nmzdv3bo1eGn8+PEHDx485YMkEeRc&#10;16DZs2ebTCa32y0+hnkGxcTE3HHHHa30aLFMCNto9/v9AwYMABoa2x999NHAgQODu9TZ2dkiR8fs&#10;2bOb+NwRI0akp6c3sXJ2dvbSpUtXrFhx+PDhhur88MMP9ZY37wWDbN26Fdi8efMpG5mVlQVkZGTU&#10;bUBMTMwpb5dElnNdg7p27Tpp0qTgx1DPIKvVGvzr2kpER0cnJCSEFZrN5kZGTlpaWpj/pNvtHjNm&#10;THR0dFOe6Ha7NRrNY4891pTK99xzj06ny8jIGDNmjE6nmz59eklJSd1qdX0FgjTjBYPMnj0bCKpt&#10;kOXLl0+fPj103rd582ag7oPefffdpqutJFKc6/ag8vJys9kc/Bg0BgHLly83m81Tpkyp98Ynn3yy&#10;ifagvn37NpTYND09/YsvvlAUJWh2URTF4XCMHj263vper/fw4cMZGRmhhVFRUQsXLhwxYkRTGrNu&#10;3Tqfzxe0cH377bdDhw6tt+bbb79dWFhYWFgoLLjFxcXPPvtsWlraM88889///d/Bau+9957JZGro&#10;caf7gqGsX78eEEc8hvLwww+XlJRcd911EydOFCXV1dVA3RCQjz/+uG/fvqd8kCTCRFoEI8yYMWOC&#10;qy23233PPfeI3w8fPmwymRqJAPD5fO6m0YjlZfHixUCo/UIsK55//vlgyY4dO7766qvgx5iYmLrL&#10;k7179/bv3z/0ls8//7zeJ86dO1ej0YgmVVZWNjKFue222+rOQbKzswcMGNC/f/958+YtXrx4/Pjx&#10;FouloKCgBV9Q4PP5NBqNXq+v+50iNiW0V19//XUgLGDF5/OZzeZ33nmnobZJzhDOdQ365ptvgqED&#10;H330kQhlOnjwYFpa2vLly1v76UVFRSaTafr06cGSe+65JzEx0WaziY9VVVXiwOVdu3aJkoULF44c&#10;OTJM16ZOnRpcoFVVVYm/Lt98803dJ06fPj0pKUn8PmfOnEasPPUag4OXbrrppuuuu+7xxx9v3Bbe&#10;jBcU2Gw2oN4l25o1a5566qnQkpEjR4ZGcgiE2IV9reQM5FzXIL/fv3bt2uHDh2dmZt52222vv/76&#10;7NmzJ02a1GYhSGvWrDGZTC+99FJVVVVmZmZcXFzoNMfn811++eW9evUKHeqPPfaY2DD68ssvP/zw&#10;w4yMjNdeey30lksuuaR79+6hc40ge/fuTUpKeuedd2bPnt3QXKllacYL+v3+goICICiXYTz//PNT&#10;p05du3bt2rVrp0+fPnLkyLrhHfPmzYuJiTml5VsScWTuDgBFUbZs2fKXv/zlvvvuS09Pr2uDaFXK&#10;y8vXr19vt9s7dOiQkZHRoUOHU95SWFi4efPmRm6x2+0rVqy477776t7rcDi2bds2cuTIqKiolnmB&#10;U9GMFwQ++eSTLl26NGSuOnr06JYtW7xeb9++fYUrUBjFxcWlpaV1vbolZxpSg2rxer0PPPDAiy++&#10;GOmGtAyrV6+OjY1tSkSYRBJZZMxqLevWrRszZkykW9FirFmzRgqQ5KxAalAt33zzzahRoyLdipbh&#10;b3/721133RXpVkgkTeJc9w8KMmzYsE6dOkW6FS3D5MmTw9JfSCRnLNIeJJFIIolci0kkkkgiNUgi&#10;kUQSqUESiSSSSA2SSCSRRGqQRCKJJFKDJBJJJDkT/YMe3/Fy0TApjpKzmwkMmcCQRipcmZpaZDQ2&#10;+/sTnc6vc3KaffuZw5moQdu3b+85rHUP1ZFIIk6R0XjnoUPNvv3N9pKe7UzUIInkHEEOP2QnSCQR&#10;RA4/ZCdIJBFEDj9kJ0gkEUQOP2QnSCQRpE3zdZ6pSA2SSCKGHH7ITpBIIogcfshOkEgiiBx+yE6Q&#10;SCKIHH7ITpBIIogcfshOkEgiiBx+yE6QSCKIHH7ITpBIIogcfshOkEgiiBx+yE6QSCKIHH7ITpBI&#10;IogcfshOkEgiiBx+yE6QSCKIjFlFapBEEkHk8EN2gkQSQeTwQ3aCRBJB5PBDdoJEEkHk8EN2gkQS&#10;QeTwQ3aCRBJB5PBDdoJEEkHk8EN2gkQSQeTwQ3aCRBJB5PBDdoJEEkHk8EN2gkQSQeTwQ3aCRBJJ&#10;ZMBY22iQz+dzu91hhRqNRq/Xt8HTJZIzFzkHaJs+eOKJJ957772wwvHjxy9atKgNni6RnLm0zvjL&#10;y8tbsmTJhg0b9Hr92LFj77///vj4+FPe9fzzzxcWFr7wwgut0qaGaQsNysnJiYqKuv7660MLBw4c&#10;2AaPlkjOaFph/JWVlU2aNCkmJmbu3LkulyszM3PHjh2rVq1qfNnxzjvvvPbaa2PHjm35Bp2KttCg&#10;7Ozs4cOHP/XUU23wLInkbKIVxl9mZmZFRcXq1as7d+4MDB8+fOLEiStWrJgxY0a99Z1O53PPPVd3&#10;pdJmqFv7ATk5OTU1NX369GntB0kkZx/aX/HTAGvWrMnIyBACBPTr12/YsGGffvppQ/Wvuuqqjz/+&#10;eOHChXFxcS3+fk2h1TVo//79wKBBg7Kzs996660PP/xQlEgkkhbXIIfDUVpaGvYnv0ePHgcPHlQU&#10;pd5brrvuui+//HLy5Mkt/nJNpNXXYnv27AGefvrpgoKCYOENN9zwzDPPaDSa1n66RHJG06zxt1TV&#10;6UVVp3ovieGWmpoaWpiSkiL2pqOjo+ve8sgjjzSnES1Hq8+DrFYrcP7553/yySf79u179913L7zw&#10;wtWrVz/33HOt/WiJ5EynWTOg2ZrSg+pD9X6fx+MBwv66i3WZuHQG0uoadNddd73wwguvvPJKWlqa&#10;TqcbNGjQsmXLOnXq9M4779jt9tZ+ukRyRtPSazGdTgeELbtcLheg1Z6hzkitrkHDhg277rrrQkti&#10;Y2OvuOIKr9e7c+fO1n66RHJG09IaZLFYgLC/7ocOHQLOWJfgyEij6A6/3x+Rp0skZwotPf6SkpK0&#10;Wu3evXtDCysqKhISEs5Y82vrzoM8Hs8dd9xx//33h5WXlZUBvXr1atWnSyRnOi09D1Kr1aNGjdq6&#10;davP5xMldrt906ZNGRkZbfdSp0nrapBOp8vLy1u/fr2wTAsOHz6clZU1YMAAMW+USM5dDL/ipwFm&#10;zZpVUFAwZ86c/Px8q9U6e/ZslUo1bdo0cTU7O3vmzJnbt29vm/drCq1uD/rTn/7k8/mmTJmyatWq&#10;rVu3/vvf/54yZUpUVNSzzz7b2o+WSM50WsFHceDAgYsXL87Ozk5PT8/IyLBarZmZmcHd+qKioqys&#10;rFBHmYijagOjzBdffPHss8/m5eWJj+edd95TTz3VSLxYxtIpPWdf1tqtkkhalQkMmcCQRir069fv&#10;YK/6t9ibQr+jfQ8ePNjs288c2sImPW7cuHHjxh09erSgoKB3795dunRpg4dKJGcBZ+h2eZvSdn3Q&#10;q1cvaYSWSE5CapDsA4kkksjxJ/tAIokkcvzJPpBIIokcf7IPJJJIIsef7AOJJJLI8Sf7QCKJJHL8&#10;yT6QSCKJHH+yDySSSCLPOJQaJJFEEjn+ZB9IJJFEjj/ZBxJJJJHjT/aBRBJJztDUhm2K1CCJJHLI&#10;8Sf7QCKJJHL8yT6QSCKJHH+yDySSSCLHn+wDiSSSyPEn+0AiiSRy/Mk+aMc4MfpQa1B0eHScoWeN&#10;n+vI8Sf7oL3iRu/EGPyoxmfCIZXojEOOP9kH7ZWqEAECFDQ2zHpcRpwalEi1ShKOjFmVGtQucaNX&#10;6vPAdWPwoDPgNuJs+1ZJ6kGOP9kH7Q8f6kpMDV1V0Ig1mpShMwI5/mQftDN8qB11BMiHGlDQBO1B&#10;wlxtwtHW7ZOEIcef7IP2hBAgD7rgR7H4Cpao8enwCJOQGwMgZSjCyPEn+6A9ERQgJ0YnRqE+PtRB&#10;25DQoKBJyI1BgyIXZZFEjj/ZB+2GSmKF4tgw2zCXkODG4FQCu2NqdHjU+Iw4jThNOBIoMeJsim1I&#10;qJjc128V5PiTfdA+8KBzYxACZKVniZLgqI71l6lP0ha9HyNavS8qxp2gLQaEDLnQN+LEKKZUgBqf&#10;GZvc129h5PiTfdA+qCQWEAKUW5VSk6/nBDjBAR7wghqiVZjwGrXeBG1eV73dbPahTibfgLuS2HjK&#10;6/1ad8CDRXgY1VtN0nzk+JN90A6wYRYCkUs3q83i/0lNIZRDFTjBCT5QQA166Agd8eZrK/p1PJLc&#10;x6B2J1IIVBIbZp8OFSCBgqZuNcmvQo4/2QdnO270HnROjCdIsZZZ/PvV5FK7BHOBD1yggA+coAEH&#10;lEEFVKocg03HU7ur8XWhyI0hCo8et/haJ0Z3fT68bgwG3NI21GLI8Sf74KzGg64SkwfdcbofLetd&#10;s0dPLrX6oIY4cEMUVFGrLR7wgAOc4MLn1eSrk3UpHhMOI84qjD40elxuDM6TQz1CcWI0Y2ubF2z/&#10;tM74y8vLW7JkyYYNG/R6/dixY++///74+PjmVd61a9err766c+dOk8l09dVXz5o1q0OHDi3bWqlB&#10;ZysedDbMHnRH6H24Mq1mjx4rADqIAyO1vopOcIEdyqESHOAGBUrAiU+vzY1JietYJgxDQQt0KMLP&#10;iMD2mdjyl1OhlqEV4sXKysomTZoUExMzd+5cl8uVmZm5Y8eOVatW6fX606389ddfz5w5s3v37g89&#10;9JDf71++fPnGjRvff//9lpUhqUFnK5XE+lCfIOVnb8+aH/TkAqCHZOjtj46vNukro9Q1fkVV6TG5&#10;qgweW5S/WEUuFEMZVEI+QI1Gf3DkeZoYJZn8usoSqkou9MImLTWoxWiF8ZeZmVlRUbF69erOnTsD&#10;w4cPnzhx4ooVK2bMmHG6lefPn5+UlBQUnauvvvraa6995ZVX5s2b14INlhp0VhJqh3aeMFIIPoiD&#10;bkT3dfYxHT6PAz2x7lueLaYtiqWXw3JB+SWDCvomVR8zchgOgg0Og5Oq6JhDl/VFX7tbLx7hQSd8&#10;joQM6fAIS5AJR9DxWvJraYXxt2bNmoyMDKEpQL9+/YYNG/bpp5/Wq0GNVD569Ghubu4DDzwQnPXE&#10;x8dfeeWV7733ntSgcx0hKy70NswVNR0pV6GBLmAhrnfZgBNrR5ZuntBjX2dfcdq0I+KWZIv+sY2/&#10;sesuWLvHdMjbt3T4jT5FixOssBucKpvHfPDyfpUxsQmUGHALd0cnxhIS7JgBPe44yvS4DLjV+CL5&#10;/u2JZo2/pf/s9OLrneq95HA4SktL+/TpE1rYo0ePlStXKoqiVqubXjknJ0d8DL0aExNTVVVlt9tb&#10;cDkmNejsQyyOPOgcmGocUbjBCCnE9S4beuKD7aP/eMJfMXY+fZJJP4+sAwD5VvcMzRc29/ZHRpcm&#10;WGJMd251/vdfaqr1FMFxKIEylT3fXHVZbH7PrkZtlQ6PWzFUeWKqamL8VSp06OI8PrVagyJmQ270&#10;wU00gRt9DTqZn+j0aNb4mz2zdPbM0n6X9q17ac+ePUBqampoYUpKis/nc7vd0dHRTa/ct29f4ODB&#10;g9dee23wamFhIbB///5LL720OU2vD+3vfve73Nzc5t28dOnStLS0lmqKpImIpZCwSfurVQBxRHd3&#10;XnJiZfboP8TitB7jjUWkX8Gy8+A8MIMR3WrvvpJSoMRaxZNLeOMj1Ztf+ct7chyOwHE4jG+Xxjao&#10;oy21I9GgQCU4wQyJeNDZzB3RIqI9qjCGaZBIGOJBJxM2ngYtPQfweDyARnNS9iix1PJ4PGEa1Hjl&#10;5OTkAQMGvPnmm+np6YMGDQI2bdr01VdfAT5fS06EtT///HOzNUjS9ohEHICISqVchQeS6RN9+MC0&#10;58qsdiDdzLI4+A8WH2hADyYoIj2Bn+cy+nWspXDc6r9zDKOncMUCyuBHhQIXe7R0VtNFSwLoIR4S&#10;wAI60Kk8ap3N1LFMGxdLpQ6PE2PdQDPhxyijOppKS2uQTqcDFOWkzne5XIBWG/6wU1ZetGjR7bff&#10;fsstt1x88cUulysvL2/69OmvvfZaTExMC7ZZC8TFxa1ateq0bsvPz7/11ltbsB2SJiKC4IUSVVdF&#10;kw8K0abq6gX/eyLrCJBuZmMX/PvwOwFUWlR6MEAcmLF0YeMElhfxxGdw3MobT3AbXL0ANxz0Yz+O&#10;HY5Eo+1ABxPnwUDoAjbQAyqPW1eYkGTUOo04hVVIyFBQGQmkSZPu1E2ipTXIYrEAdrs9tPDQoUNA&#10;3b35U1a2WCxr165dtWrVgQMHLBbLpEmT1q1bB5x//vkt2ObaPkhOTm7BL5W0NsIY5MqLJg860zmm&#10;6Kcn3hGXNnZBOYbHjRvUoHGjc6LWorKjigEbls4s6AejeGITQPzWxaq/3FfaNYEPo9mTQmUVHgV0&#10;6MEIetCAB2zgBqfK4Ys9ntzDqHZ2oUg8UcyJwprXtv1x1tLSGpSUlKTVavfu3RtaWFFRkZCQELbm&#10;akplRVFiYmKmTZsWvPrdd9917dpVTKBaCu3FF19cVVXVjDsvvvjiFmyHpIkoqAEPumJvZ//3KnIh&#10;Bf+/3hicbvouq3JZCv58HO6T1khqPyYPOi9qN2oRyOpjQQpTH2DaOp5Yad7VbeE/Ygw/fvcB/aYw&#10;eAHFAMSxbWmbAAAgAElEQVRBMnSGWAAcUA46KFfZMB9O7ouaZPLrTVytoKlrtJbUxdvSIqRWq0eN&#10;GrV161afzyd0xG63b9q06aabbmpG5csvv3zYsGF///vfxcfi4uLPP/986tSpLdzmRYsWZWZmnu5t&#10;ycnJ7733njRItz3iwIwSEkp/7sR2sKHqplybXn2huRKY6qeqkkoogzKwBeJVbeD0o3jwinixI/Aj&#10;lmNs/C0jf8j572P/SHj9r9ispqIXeVXVccTfYp53aIZvUN3pZxT0Bh3YoASOwg+wTWU70vGw0jeX&#10;bqEzIOFMJH53ySMjmoAXbbN/GvrOWbNmFRQUzJkzJz8/32q1zp49W6VSBecy2dnZM2fO3L59e1Mq&#10;33zzzZ9//vm//vUvt9u9e/fu6dOnm83mev2Mfg3hb1JSUnLHHXeUlpYKm3kYarX6u+++a9kWSJqO&#10;E6OCpoy4nx29fGu0/AhD6dn159tN31x5I8sK8WVj45f8GkJ9DGAMxGzE+/E60PhR+cBXqyz5We7R&#10;iWyGSmsp8MINa7yW/fOeet+BSTPySsMj8+wJA3GqKIAicEIOvmJNWXl89YDopJiCBEr0uMQThSna&#10;iDPUQiRpiBafBwEDBw5cvHjxwoUL09PTgaSkpMzMzOAGfFFRUVZWVnC7vfHKDz74YFlZ2ZNPPrlg&#10;wQLgwgsv/Ne//tWxY8eWbbDK7/cHP9jt9qFDhzZSW6PR/Pjjjy3bgrpkLJ3Sc/Zlrf2Usw6xGe/E&#10;eEA57+dVvXgVgN8T/6B51vXO6QXeHpupyKeI8I1xNZiotdDowAyo0ESjioFYMEM3SMCqIquMTbks&#10;+yueLtqo87xAgiWmnHjV7Xd5Jz3JZhV7qI3LT4TecCGai3yG1OromGqdusaI04zNjE2EdJixncub&#10;9BMYMoEhjVTo16/f9oNFzf7+S/slHjx4sNm3nzmcJMOLFi0Cbrjhhvnz5xuNDUZOS9qeYITqz1is&#10;u3vyb8iHkfD6NB/qp5d4+yRxWzG2OgJEwNEnvvZ7qASTH181ag9qVyCM/gSWjkyNZWp/WEmuyrts&#10;Mm/sJutAFVTx9NMsf5slGym2cATya/2JOIxvn6ZqQGxV/1iS/abESp26NphDh0dkaGzrnjqrkCtW&#10;wjRo586dwMKFC+sNsZVECpGk1Yf6ON2PHunjX6HiO+gNCVm8stwG6Sam1FDmazAvtAKewFTIDRow&#10;+lG84EKtgAuMgWWbHjpi6cDUBKbeRJabaW9gLYZcK7NHM3k+l05lA5yg1uyUD6VQDkNV1THRTpPR&#10;hV6PXiTPb7s+OjtpjbXYWcdJi3ZhY67ryySJLOLIsBISfiw+v+bdKLJAD1cx5I6SFIsWmG/EbaOS&#10;xvwCQyckLvFRWKmd+H3ggBIogXI4BsfhKBwg3cnGGSx7AIB867DxhVHT3UyCiwMzK5cI9YASfG6t&#10;HbMDkzhTKHieoqQhWsMmfdZxkgY98sgjwKeffhqhxkjCETMgD7oSEvY6LqxZpedT8MFYul655fG0&#10;N75Z4N14ISOrsPtO4RQYqkFidVbrb+/HV41SAwo4oSywDV+ICOOwFDM1ifkT+cPD0X/9zZqbNS/o&#10;3r+ClOX8FoZCFzCCByrw56kcVbG5pJSQIFJcu9BL43QjSA0ibC3WuXPnP//5zw8//PCxY8cmT55c&#10;16kJaCQhm6RlcaMXQVhlxP3gHmD7rCOroRIuBePymv+679uM6uvc9Cim0nHqzIZhSqCAQ9inqZ0Q&#10;KV400aiUwBZaMA+sG8pYcB70rla++8+rS7d7sr1kbzVc/7lr5LNUWWqffQLUeD06Rx9TrjlFj8uI&#10;U+RFkz7TDfHrpKSdRMPUH0KydOnSpUuX1q3dNvti5zgib2FwFVNG3AGlf8nXnVkJJ+Bi6JtlfvnB&#10;EmvV12ux+kkqopJTuwPW/XviASchiyVhqNaijgrZ1QecUAUOKEJ9XOlTpFhSsebg+ujdjv27VFy/&#10;mO9VnIACKAc7XrSOPqZ8c7IRp4EimXexEX6dBtW0WDsiykldkJeX9/jjjwNxcXHR0dEqlSqsdlj+&#10;EUmLI/a/xO9iIXZA6Z+/rSvvQT5cDFdbuX20mHnM15B6gtKGTdFB9NRvmBE3hspQ+ITIA7HgAje4&#10;wcaC7ky9gOU5/KTVXvms81XP99/rLsauqrUlAbF4zdrKmA7l2ngzNpGNSGpQvUgNIkyD/vCHPwB/&#10;/etfJ0yYEKH2nNMI0QGcGCuJdWL82d2rfGc8q6EELkIz2ac8OlU4dM1PYFQZZT4U0IBORIcBgWVX&#10;cOLT+O6US0TFhxaFTog8gQmR2NWvgHIsiUztiOV6b6Hzo9d/v0VXfbHnjrcpD2iQG5y4vAaPVifO&#10;4XChlydK10t7Muvcf//9Bw4cON27nnnmmZO6wGazAddcc02LtUtyOoj9L5G98DjdSys6eb/VkQ3V&#10;cBlR19RcUvrCf7I2AelG5rupqqydXfyazSdhnzaEfUlgQqSOQq0NWIgMAfOQC4sPtvLHvxTt2FwE&#10;PzJkLAOmchzUEAU+fGjEKuxXNK390540qLy8/O233w6mhW0K+fn5ubm5J3XBqFGjDh065Ha7pYNi&#10;RAgeGF9IYpEz0X9ETSkkwhB/56HFN3ZcWXj786LmMiO+0l+mFmIGFFwnK/V5KjaC8BCirpb5Udwo&#10;NYE5UaitGtAxfyjLNwOw9AneSCfKggcSwYBK7Q++ETINfgO0Jw264IILmnfjSfad2bNnA88991wL&#10;tEhymojNbCdGF3oPOq3Gq0r1ay73dryp/PKxWx/p+Gz6hie+/7wCmG8ktRz8mMAMCRAPZhUmFSZq&#10;C+MgTuT8aRrC+GOjvkzRQTcif8BW7YYyKMBSzrI7ADhujV7/CoP8pNQGhviVcGOipC7taW9+3rx5&#10;pzUJApKTk4cMGXLSm+j1+ldeeWXWrFmbNm269tprJ0yYUNcI3b9//1/bWEl9BJctOjwJlJj1NmOi&#10;M57y8/lhJF//xrmh4ifbxjFYtzCqDJFLU6dCrUWlQRVc8Sj4/fh9qLz4fZjAWGufaWIbfolxDSfU&#10;SFQJaqiAEtITa7NW17z9L/OfH7EpHWsPMqtWeQy6kG+W86B6OAOlpDX47rvvBg8e3NDVk7pg7969&#10;s2bNAgoKCl5//fXXX389rLbcm289RCIeHR4jznjKEyhJoKQ3R85j/zD3t6ZsR8ejUADVTHPTHRbo&#10;UBvAALGBlZgCLlQeVB5w4/fjq0bjrxWUJsqQEmL8qWdp5gFQR4EDdFCCJZ4pg8g6gM+ao/3Xa6qM&#10;h/zlKtz43UjvxFNyjsSL/fGPf/ziiy8auhouw5dcckkj3yX35lsbA24DbhOViRR153gqx7txIrra&#10;hRsMoGNaNVawwptelhlITwQjGALbYFWBaY8LlQ1NNH4Piqc2IaKtyW5tjSiR4kWlQUVg8VZIevBc&#10;hk2bdb+dXePSC7t1venNJKGcI/OgxjmpCwYOHPjOO+9EqinnOGp8wUGrRhHZmhU01Rjtsab43uVi&#10;JjPFzbQtAFY/xEE81igsXUEXcDp0QGXtNrnKDVWoQfGgAfPpyBAhSmQOdXH043OjFRmJnGDDkkx6&#10;Tw77tWmj4nYZqmt0epxQrRLzIJFRSCOPJKsPqUHI88XOHHR43IGR7sQoHIVc6F3oK7Qdu/U40aVT&#10;oSnNMXUw6dewPIs3tpA+GHRM+wIOs/HukICv8sDqzIbKA6BS8PuaI0OcnAitFj8+Nxp9QPJsbLyf&#10;6lt1/+xiylFKbJqOYlWoKBq5GmscqUFIDTpzMOIUseaACFKtxujAVESXOMriNH0TzcVdO+R16lva&#10;Jb3wsTtcCwq9nGD5J2QVAox+l1F9WTARCuHks5pUNtR6fNXgb74MhW3e+734taicUAmlkE9+tnvL&#10;t+tJH0SXPpSAG5+iUatrpz9aaZCuD6lBtFkuV0VRtm3bVlFR0bFjx+HDh0u7Ul00KGZsDkxig0xB&#10;U4mpCqMG5QQpBtxGnHGqMpPW0clckmgu7ty9uNPg0gsusD2aUvH0U96sA2QdADMLxoEGfOABD7hB&#10;qbUN+ZziQZjB2YQQs1DqypDPjVYDQoaK6D1BgYOGTf8X9d6dNcejcFHjjvJodcG3a6mOak9IDSJM&#10;g+x2+xVXXNFI7Xoj6U/J3r1758yZEzxJMSUl5aWXXpJ7/HURMuRG78IQVCIFDejcGMqIO053QJzt&#10;ZVbZ4rXlnfqW9n+y8L80u95/4gCw6QhZNtK7B4w1rkCuID0qN2o9ils8CCNomrxZJgiXIT+KF7Wz&#10;NplZejeyTuCz5sSaHTXGeJx4FJ1IJCR35RtCahBtkMvVbrfPnDkT+Mc//jF8+PBNmzYtWLDgnnvu&#10;+eyzz2JjY1vkEe0MPW49bjf6KoyhW0vBYPpCEhU0wuIr9vITFpRcYflyy7R/Zm3lyhHq9IsVSsAW&#10;khrRBx7UWlBq99c1nPZmGXVkSLhQ4wQ7oxLJOoHHmseWTcT+lkp8dq3HVBs0L5WoXqQG0Qa5XN96&#10;663S0tIlS5aMGjUKGDdunFqt/v3vf//mm28KXySJwIdaQaOEWHFDrdSAOLtCyJA46NmG2aaYvdVa&#10;XbVXN+nqqDf212Rt/WxH9N3XVlmEl7SwJIuodyM4UOlqt8kEYl3mDmQKagonyVDIVCi9M8euxndp&#10;r0NjkrbvAwW/jbKUuGTykT6KDSA1iDANSktLO3ToUMvmcv38888NBsO4ceOCJVdddZXBYFi3bp3U&#10;IIETY1NynmpQQqPPRYZpt0vvP6D27tFVq6O56ekOlqU9ehzsNvAgpV6M1P44A+cUKqicoEPlx+8N&#10;fm3thEgJKNEppULUVIsg1hrUUeAiPZH0W9h1TYc/U6KK8/utKhwqpzfGpdWb5cmrDSA1iNbO5aoo&#10;yuHDhy+88MIwI/TgwYMPHz6sKNJOicjRIX73oRZ6VEmsKK87dI044ygz4Dbh0OHBBYdhLbwF/nTT&#10;y0uuXTDMo9OiCWT00IEx8Ise9KhUqKNQn/zFom4w1iz2VLFmweRC+PF7anfos7ay7PHjtqzdOm0N&#10;gI2q6phy4kUEnHSbrkt7ihdrhGeeeaaRq62by9XpdPp8vrq3dOjQwefzud3u6Ojopn9bu8Qd8NYX&#10;6iOSKAJqfAbcgBFnWPIdDYoOj3Bi9BeoWAdfVhOlp8Nm+4k1OdccyY+u6eUDda3ooAcTAD4wgoLK&#10;Aycvyk7+fjSBZVwjsWbBI4MUDxoXOJm2FKu9zPTNKs2q/wFw4K3QlpniEik04FbQyN2xMM4uKWk2&#10;Q4Y0ds5a6+ZyLS8vB6Kioup+D2C1Ws/x3bHK2jVSrQCFLcoUNEac4pSuUGOKD7UwBpXmduZfKlZV&#10;YD9BShr736hcuTzzff2Ul5XaE3wMAfUJ3m2DWHCg8qCKggZkSBBcppU3UEHMhoxKrVZZorHa8Vjz&#10;YvTOaow4oUTlTI5xaw2APG6sLu1Jg/7yl7/cfffdvzZ/UIvncjUYGgvJk15CYqkljmkP/VHjE2cE&#10;etDFUllJrPAPErMkG+YTSrfcwym+V7W8XoZ9PwYLV+v553JA73NbOkFFIAdrcM0VFBIhQzZQUJ9K&#10;hgBNrWrVjwuMfvweVA4sHaAQNb4OWnupOUGceF9VHWMzmRMokQJUF/dppFc509m3b1/zbmzdXK5i&#10;972mJjzxrdfrBbp3794iTzlLcaMXW+/C7hMUIA86J2afV6NGidFWxVJpxmbEWUKCB12ZJ764uHP1&#10;JiOve9h4GF8BMX35bZeYkWur/gkw/24oCxzqrAuIR1CJhA6U/+IurY4Cda3fUEM0Yk8WU6EYN5pK&#10;eugBnNZiY+5+EntiUwF+r8qHWvz8ug5rh7SneVBcXNztt99+une1ei7X6OhorVZbVlYWVl5WVqbV&#10;as9xY1BNYBIkBEgYpD3obIrZV6oVDj5uDGUd4rV6nxofHmpORLFLxXoPW45R9TPoSLqY6aau9+VO&#10;rV499NOO3/+7wnqYLBXpl0ICiKOcjVASeKoPfIGJjbl2ciSSEPkadljUBEJi68UFRh84SY/nCQA6&#10;WbM7DB1hd5pRUHwaN4aAs6XkJNqTBv39739v3o2tnsv1oosu+v777xVFCa68FEXZtWvXRRdd1FKP&#10;OEsRCzGx4BIyBCiolRo1JXAEDsBRKFF5HVqcaoqrKc6jOAcKwIduIIPP1zzoH3LDtof1z48v/ixa&#10;VX3D5fScxxtfwqssW0T6ZVAEelAH0rAKIVECYRzGWpuzSoXG2JgM1dUgHyigE1v1fmIcBA85U2dt&#10;7Jd+za6+g7yVOmL9cgbUEO1Jg5pNq+dyzcjIqKmp+eCDD4IlH3zwgdfrzcjIaMGnnHWEhqe60APC&#10;XKLFIzIxUww/wTfwcQ2f7WfTOn78gOJP4DCaFFKv4YELOqyonDb5n0u1s288ujp6a7WQG2sp1mKs&#10;BYy+jXU/G5S+anpDF0gAcyDZUPCsH/0vCy2VCnWTrRO+gBt2WSBliOLCUl17NZWccXxxYczujknl&#10;sQaHBkXKUL2cI3vzjdPquVxvueWWt99++5lnnnG73X369Pnpp5+ef/75Hj163HLLLb+27WczQX9o&#10;BY2YEBlw6/C4Mbi1Bkcnk7+rikToAkUqyjvgs6BJxRBHj85k6KMnV18y+OvfqV/L8HyRfLSAfIjD&#10;01dbmWT6+Odu/1ge9ckTO4Frxri+/LlPeqpVa/NiC6TacAZ23YX66H+Z4ai1+L34m5Dqxxnwq1YC&#10;mV1dCn4b83tCGpcOzlfxtROjGdtxuuvwyIVYvbQnKQGOHTu2ZMkSEfLVdFo9l6ter3/jjTceeuih&#10;p59+WpRccsklixcvbsFwkLORmsBCLFiixhdLpY6SOHVZeUJ87qUpnqQo/1AVuTpsKeR6+Dmrwx9v&#10;7N7n0P7h4xOztU/+n39k3HF1oYKC5zytNdGSpU7PYtT3hkG2/zF3mlRYesGQBEvMvGmFn3yZkNyl&#10;gPzADEgXyC5kBFu4wVmtq01W3TihJmxxbLTOT3cPC8zQB2Kqi9y77PoOPtQalBIS1DKHWX20Mw0C&#10;1q5dm5eX9+6774YWFhYWdunSpaFb2iKXa3Jy8jvvvFNcXHz48OHevXs30ppzh9B5gfBFFPtfHbHF&#10;4vCodXTE2dG4bdfBo+9t9mV9AxgsSR8PXWb44eBwa6HKxxtzsNyJ5ULK0uI26kf/m5u/rB5b+l0C&#10;34EdOnfjrvklm5eXZB3bfyIhWcSOqU8+DjF4FqI6JFqsCf+H6xqnhXFpag3an5hiIn0wCReW9ul8&#10;JIdUO2a5EGuIVtKgvLy8JUuWbNiwQa/Xjx079v7772/EtbjxyocPH16yZMm2bdtUKtWYMWPmzJnT&#10;tWvXRh69evXqm2++efTo0Rs3bgwW2u32WbNm9erV63/+53/q3t52uVw7d+58ukd/tGNC85yKXBwJ&#10;lHQjN4UT3cnpQkGSr/DRaXmezVW+Y7W3uKwFPf5UYNGQnkxWDstzmHIzuj5dP4ma8Ba3f1szzH3E&#10;QC7kwRGIh6R0rE/EWzoUWas5L2BDPiVNqFOvotwE3/rBAQWke1DXKOA34owO+HnLqVBdWkODysrK&#10;Jk2aFBMTM3fuXJfLlZmZuWPHjlWrVtW78mi88tGjRydPnpyYmDh37lxFUV599dWvv/561apVjUwj&#10;9Hr9Dz/8cNVVV51//vk7duwQ3jlpaWkrV67MyckZPXp0TExMWA4y7Z133llVVbVy5crTes/8/Pzb&#10;b789MzMzLS3ttG6UhBIcliYcCZR05/gA9p3v3Z9cVPCbGxTrUaylAKNUpEeRbsSyEows603WBbxR&#10;QNyV5k+jrnmL27/1DnNXGjBDMpwAJxhgSHqis+De6JeH+d9kPzjAEwhLVUL2yDhJd/z++psaumLT&#10;/LKfVstH8C0AliiWjYHelHTu9DO9culmw6zDI6M06qU1NCgzM7OiomL16tXiT/7w4cMnTpy4YsWK&#10;GTNmnG7l119/3e12v/XWWwkJCcCll156zTXXvPnmmw8//HDjbVi/fv2dd955ySWXfPzxx/369ROF&#10;qamp69evr7sZpc7Nzc3Ly2vGqwZzkkmajQiFN2OLpTKBkmTy0/w/pRzPU3+mWA9jLWUElMByP1Pd&#10;9C7HbsV/HIuKqVew8R0cfQZ8ydjvvJe4HQa12adO9pEIPaEvnAcD/J0Ls3tg7VxdTHlgH0ukHHOH&#10;BMi7TmqSEu5PWovu5AM2jIGPeeCBwTBUCNBouIaSEZ0+jxq3gTGHSHNjEAIkzdJ1aY19sTVr1mRk&#10;ZATXHP369Rs2bFhDgeiNVy4tLTUajUKAgF69ekVFRTUuF9XVtZujb7755g033DBx4sRNmzYFr6am&#10;pnbs2DHslto32bt3byPfW5f8/PzTqi8JQ4MixqRYp4jAVBP2zjXFHMG6BWx0hdthOwBqiAf8fOhk&#10;4XdMieOmm0w7GHaA86pdRrXR11Fb4UHn6GTyp6hE8Lt26z9/mDHjMYuWe7xT0xCREzgC6YJ8AcNy&#10;iHlZqYEG5kEEYsc8gdwdRlgMK+F6+AO80xFtOpYZ5FzV7dOoa3ZwqUjLH4rMIhRG8+ZBxUu/LH5x&#10;fb2XHA5HaWlpnz59Qgt79OixcuXKUB+9Jlbu37//V1999cMPPwwYMADYunVrTU2N+L0hFi1a9M9/&#10;/lP8/pe//CUlJeWee+6ZP3/+bbfdJgo7dOgQdosWKC8vv/nmm0/55pLWQ2zM63ErqKnEUs0REwfs&#10;HIES8EAs6CAB3vBhreKJj7l8SdJRepWQgNpviKo2Y3Ohd0THYlYRT1Q3t+mj3TWWTrnW0vSecAJK&#10;AjJkA08ghsP5y4pM8Z4icAzQqNCq8fsogN/BMdDBPhXWnqRfj/Jf6n1D+n+mveY7BtebMEiRxumT&#10;ad4Zh6bZ15lmX3e035y6l/bs2QOkpqaGFqakpNSbpuKUlWfOnJmTk3PbbbeNHTtWUZTPP//8pptu&#10;mjp1aiNt++abb0LF7v777+/cufOCBQsKCwsffPBB6tvX0v7v//5v0168HqQxqNkYcQanCWp8IhS+&#10;mmiHJtYU78CIouUEPArdYQI4wATfgJjXzv8DUZbkQhIBrdETT7kRpw5Pmb7GbTaoov2dDCW9LNUH&#10;cVUCRVAEJdSuyFwhtqGAUUepaVSAVIFTntUAWTVMq8HqB7DEsOJaLBMpGxe3LXH4V4w+TvfgFE+P&#10;K5iCVlKXFrcHiaMowrLuiKWWx+MJ06BTVrbb7Xa7XVEUp9MpFlkej6eqqqruXEZgMpl69OjRv3//&#10;f//73wMHDhSFt956a7du3aZPn56bm/vCCy/UvUvbeGoPSSshIuODiesdmEpIyCG1i6aoc98S7QCv&#10;5nsyykgCsfieCD5YAoAlhstHRhWQ7EFnxJlAiQhqdWKMUte4jXqVQelCkctaYKTakgQlIQIkDkf1&#10;BWQI/H4Ud2N+iWod6qiAQcjIcjvTKmsvpfdk4x+pHhv9H8tFX6jGWbFU1uYKwUSlPpD/SIPPhUGN&#10;T396Z3m0f1pcg0TunbDsgC6XC6ibH/WUle+5557CwsJPPvmkR48ewP79+++6666ysrLgaiuM+Pj4&#10;L774QlGUo0ePzpkzZ8kS8Q+WK6+88pNPPpkwYUK9tqT25iJ1tqBBiaXShjkYOl9EF0Cn8hq7OPuP&#10;O6A+oWzM4/YCSmEtdIIdcAAASxoDR8W/RaoTozgb2oxNZDUzqp2OqNgobU0slZMW9Jz0eGLyNwVs&#10;DjFIi4VYILDrFNMf0BhQiW0wM8SxvJRpRbWX5k/l0Ue1P1j6fqEdt4tBwcmOGl9tjscAIkt/y3Zg&#10;+6DFNchisQB2uz208NChQ0DdvfnGKx8+fPjHH3/8wx/+IAQI6N+//5QpU5YuXVpSUhI0VNdFrVb3&#10;6dMnKECCtLS0Xbt21TvjkRoUMQIn+RiCaeqP072c+EqNydtfO/DOfelOZcZq1hWih20g/qVYYtj4&#10;NN/HdDlOdwcmQI9LDHgdHj0utaF2E0pBo1YUayHWQ6SLlVflLwJ0SvUBVNqAAMVBV0gk/SLS/WT9&#10;zJfvaXve2P1t7YivGXmc7kJ3qC/ro6QRWlyDkpKStFpt2BZTRUVFQkJC3bSojVcuKCgAwlyBhPHo&#10;6NGjjWhQQxiNxh9//PGqq64KK5caFEnE3nzQaKKgsWHew4VOTbRngG7wzF0LNMqUj9iWy7Ogg6mx&#10;zL8Jb1/tMVX3QhKFeJlw6HEZcTowmbGJNEPikOiL0ioLrVg68PNvAvvxtnoWX76Aw5DmZD+g2iWY&#10;GbpCL6yJWC7n/+7UFqZ2Od5zxEquPEJvNwYdHjHxMQfnV5Km0eIapFarR40atXXrVp/PJ0THbrdv&#10;2rTppptuOt3KgwYN0mg0WVlZodnEvvnmG61W23g0ReOsXx++oyf3KSKPUKLg9KES024u+iRq/PYL&#10;hyn3qXtO5ZZL+a4T1niWDcMyHHuS6QSpIuWQWIWZcIgk02JdBjgxlpAwbkoyYLWTVQjqWgNQUIB8&#10;4AyxFDkCy7UgKhXowQwpLDjE6OU8sl2/feR/vdnzsSXMWcc1x+nuQx1LJSD+KzktWsM/aNasWQUF&#10;BXPmzMnPz7darbNnz1apVNOmTRNXs7OzZ86cuX379lNWjo2NvfPOO9esWbNkyZLCwsKSkpLFixd/&#10;/PHHM2fObN5Zpw0h50FnCkKDxNTGhnkfA70ana+v5pJ7dkb3dGm/Byf0hEspikkUxxzGU07I4Nfj&#10;EhMiDYoNcykJY6Z2P/aVdfPXyhMHSO9d+yAhQM4GktU7A4f2oKptFiZIZNNOrAU897S79/wnjuVb&#10;vF6Nrrunu/aYBiXogiidoU+X1vCTHjhw4OLFixcuXJieng4kJSVlZmYGN+CLioqysrKuvfbaplR+&#10;5JFHDAbDa6+99vLLLwPR0dEPPPBAix/JJTXoDEKPy4VepLK3Yf6B89HgTDUOunlX58EllICZ6v6G&#10;Y6oeChphAzJjC458DYpIOx1LpQddHsleS2+3ZjtUZ5WR1Y10fW0ohqvh0zIIRHrUooNY6EKWsIdP&#10;nnf99AoAACAASURBVHLkgz78AH3wjNKV94qPp1yepNpsWilm9dprrw2qzCkvNVIZePDBB4VfT+sR&#10;nrtj27Ztd9xxxzmeZTVSaFBicFZiErtmDkw/cL5LpS8xJwy6eFcXX6FO7flZbSmgiwu9Gp/wCQr9&#10;Bj0uEw4Hjkpic+l2mLQ75/fanvUD8MQx0rvW2ntC7xEBZOpASg8CbtC1MqSAjqzjWLpizYPu6XwJ&#10;P0AORKvsHcxlCXGxVAolapNOalf8Gg1qN2aU8Bd54YUXLr744nHjxu3atSsiDTrH0eMWZzoHZegA&#10;520k/XNVxibtqK3qy38irYQEEYRVdwdKbI3FUqnDU0bcIdI6p/e/ND0ayLKR5UEVhUrzS+BWWSCp&#10;mQPKoZLaIFon4MfvAxe4sHRg127zQ/7/1dx6BzXggkL4GW+OtsTb2Y1BpqxvHjKPImEaNHDgwKef&#10;fjohIeHYsWO33HLLgAED7r33Xhka1sYEZzdBGconeTcX7WDoPgYcoXcRXRyBg8nCCAbBGnEqaA7T&#10;dw8XLVjWI/1SAGsUxKLS1s5YKusk6nAHHBjFaRmKyNJajkUhpqAqxfofw6ZMLoeh0BeM4KnNyS9c&#10;AaQMnS5Sg6hrD7r55ptvvvnmkpKSzMzMDz74YMOGDRs2bIiLi5s2bdqdd97ZgrnuJQ0hpKeceEJk&#10;yIPOhcGG2YC7ktigO3JdxIGI8ZS7MZQR9x2DL7DsG3J1zvzLq9Lz4QCqMtQNOwwqYAOjWJ350DtR&#10;l8Bhtrzp/Z//XQWrDB/0dt16NeXQCcz4FZU4x1knzdKnT/PixQTtZijW/4crISHh0Ucf/f7779ev&#10;Xz906FC73b5o0aJBgwZdddVVco3WBmhQ9IGcGsLM7MbgQl9CQgkJQp4auVf4HMVRpqA5RNpmrvyv&#10;P/dPvw1rItMK2KRCq/nF+gMElly1KIHVWSW43fjz4QgE0k4ZXnpk8JidHSbYVJcoqiS/SttwoL3k&#10;VMh5EKc0bKWmpr711lvr168fMWIEkJOTc8sttwwcODDMEVvS4oTaevS4xP6XgiYYEqHDE0dZvW6B&#10;ImeYSEvkxLiXgds1w76Ljhv9L5YX8EQVakNtQldBOTjAEQitdwVkqBxsfiqdKD+Rnk96At0t6gH+&#10;fTcdX/Rf0e8NMn8Xa640qF3BTGzSLH26SA2i8b354uLiRYsWffbZZyJktkOHDsJ5acWKFS+//PJ7&#10;7723devWNmrmuYeYzgjFCfrgBBH7X+JSMPYVcKF3YBKioEERK7LjdN/CiH7nHxo59ivrO0qWhzd0&#10;3KZB5xO3nIQSsFLrwCD8GP34nJiPMD+e0VbluFW5Ievz30z1AWK5J9dfzaY9SUmzqWceZLfbX3zx&#10;xcsvv3zEiBErV66srq4ePnz4xo0bv/3223vvvffee+/dtm3b+PHjS0tLX3zxxbZv8bmDcDgMK1Tj&#10;M2MzhZz/Hro9LyJggxkLxYrMjeEA532tunL6U7XpxN9Q0GoxBE4orIsSsE+LkPtcyHXRrQjA0gHH&#10;ztJL/Du7c1xMxEQOgJZ773MIOQ8ibB6Uk5Nz1113BePru3bt+uc//3nMmDF1b5szZ87atWs3bdp0&#10;3333tUUzz0mCVqHQ9VcslXXnRKEVwr7BjM2JsZDEbIac3/PHzP9blbe6ZkE1/l3o3bVuQUFcdSRJ&#10;HUi76IJkL4DVzrGf6FxdnGAsFT7ZMl10s2lPUtJsTuqCioqKvLy86OjoW2+9debMmXUzvwapqalJ&#10;TU299957W7+F5zShQa2aBvLvhC7HQtMSBa+KFdnPWLZwxYxpP17Ycy8f8MQerlBxnv+XCZWt4RPl&#10;RSbZ/wt8HNUdtUchsG0nJ0HNxxvpBpwBnKRBUVFRX3zxRTBdSCOkpaXVjX+VtBL1uiOGEszKKGqG&#10;JXIWJu0y4n7g/C2aK1SdrRdmVgKj4P3AatxTnwAFj94wQBlcDA/BThPpPfFqtG70anwiC62oL8Xo&#10;tJEaFGYP6tevX1MESHKmIXyCgr+HCZZYkRlx5tJtNxc5B/RPHwGwCVZRaxUKwweVIftlNlCgCzym&#10;YeNALN1wGozBALGgcUpq0Gnj/RU/7QXp2NpOCE2dEcxqJhAKZcTpQn+A877VDPn7P2pdHJ8OHP4c&#10;igvKTz7N2QMvwc3wPpAA3bBpzCKLYwIloo5J5u5oBlKDpAa1G0LdGoWZJnhJSJLYTSskcTcXufr2&#10;m38/QA7M5SRfIR8hW24BDkEW5MGzGugLFopVnUOtTjJXdDORGiQ1qD0RugSrK0liKqRBOU73bM2Q&#10;yTOjLZ0Btv/iAg0NmKXXBn5Zdj6ch72TqYAuIkRDlJvqES5JE5AaJDWoPRFmug7+7kMd3F9T4ysh&#10;4TBpnj59lv0ZIAceD4nbqFeDxCkt8zuSfikMpCQ2wY7ZhT74IGkJaiZSg6QGtTP0IW7PYZIk4s5M&#10;ODzojtD7x6jzL50QvWwywBLQQTFwshmoFFaADu6DjzQsGAiDqe5nsKoshSTaMYtUajKJffNx/Yqf&#10;9oJ0kWpXhIVu6HGJSZD4aMQpUm0UkribCwel7EqfeMhvx/kVh93cC50CP/FwGA7V3sU/oGdPGAEj&#10;ON6h+1F6FtGlCqNw2o7Qu7YL2tF0ptlIDWpvBPN+ABqUUEuN+CgU6gi9d0Zdcv24XHKqoovZvgt8&#10;lELpyd/WGdzQsyuq0fAbSvp02qe6wErPMuIUNFKAfi1Sg+RarP0Rao2uS/AQDhvmvVywL26AMl6t&#10;upZxlzG/I+kaukISAIOhB8xSsbkbqnFwHRWXmXdGDd7FoFxS3BjEkR5t9l7tE2kPkvOgdonIN9TQ&#10;VT0uDzo3Bis9v9MM7ti/Iu2WnyzdlQXfwhH8ZRwrp1sValAZUaXCpfAb7FeYvjUO2cZluaRUYpJ2&#10;6JahHUlJs5Ea1A4JzftR71VxzHQlsT9yfqymUumr7tb1hOkyB8dRFWEpC5w3poduMISKgeb/6C/b&#10;whXH6e7EWG9Av6Q5SA2SGtReCQ2mr4uI3rBhLiFhHwOdGmOSuSDRXBzdr7qD125yVcZVVmjtXjQo&#10;8erchK7/UQ3fxSArPT3ogqmLJC2A1CCpQe0VDYqJykbSTgsZ8qDLJ1lMiESpSeNI0uf3Mh/t6bdG&#10;U21XmXZz0W4uyqWbB508Tr6FkRokNagdo8UTlscjDLFn78ToxOhBJw6PFrtd5/NDhSouFkcBSXsZ&#10;KM6wN1EpAzJaGKlBUoPaMUG7j8JJp4MLa444qyNY6EIvPjoxqvEV0cWKAzhBSjnxYgYkBajlkRok&#10;Nah9IxZcoXITtObEUunGELQZmXAID0YR4KqgLiTRjaGEBOrLByJpGaQGSQ1q9wgZ8qH2otOGJF0N&#10;RnIEZUiDosFtwA1o8ZQTH7wkBai1kBokNegcQehL3XLh5lNJbNh6LfQIs9AEaZIWph2FfTUbqUHn&#10;OiK1kDhDMUyJBHIS1IrIeZDUIAkhmfO96FwYgsYjNT4TDjkJakWkBkkNkgQR6zU9bpGZTB7X0xZI&#10;DZIaJKmLVJ+2o3U0KC8vb8mSJRs2bNDr9WPHjr3//vvj4+NPt7Lb7X7ooYfqveWBBx7o06dPS7VW&#10;apBEEjlaQYPKysomTZoUExMzd+5cl8uVmZm5Y8eOVatW6fX6063s8YQvw7du3arRaObNm9eCDZYa&#10;JJFEjlbQoMzMzIqKitWrV3fu3BkYPnz4xIkTV6xYMWPGjNOqrNfrMzMzQyt/+OGHWVlZf/3rX1NT&#10;U1uwwTJ/kEQSOVohf9CaNWsyMjKEpgD9+vUbNmzYp59++isr5+TkLFy48LrrrpswYcKvfeuTkRok&#10;kUSOltYgh8NRWloaZqzp0aPHwYMHFSXczHdalZ966imdTvfYY4/92leug9QgiSRyNEt9Ou1c2ndZ&#10;v3q/b8+ePUDYWiklJcXn87nd4U6qTa+cnZ2dlZX1u9/9rmPHjr/+pcOQGiSRRA5fc35KL5h96LaD&#10;9X6fsCJrNCf5moqlVl0Dc9MrL1261GQy3X333b/2fetD2qQlksjR0jZpnU4HhK2kXC4XoNWGD/Ym&#10;Vj527Ni2bdumT59e787ar0dqkEQSOVpagywWC2C320MLDx06BNRVkCZWXrduHfDb3/62hdsaQGqQ&#10;RBI5WjpmNSkpSavV7t27N7SwoqIiISEhbM3V9MrffPNNampqCzolhiHtQRJJ5GjpfTG1Wj1q1Kit&#10;W7f6fD5RYrfbN23alJGR0bzKiqLs3Llz6NChLfzioc1ova+WSCSnoBX8g2bNmlVQUDBnzpz8/Hyr&#10;1Tp79myVSjVt2jRxNTs7e+bMmdu3b29KZWDv3r0+n2/IkCGt1wdSgySSyNEKGjRw4MDFixdnZ2en&#10;p6dnZGRYrdbMzMzgBnxRUVFWVlZBQUFTKgOlpaWA2WxuvT5Q+f3+1vv25pGxdErP2ZdFuhUSya9i&#10;AkMm0Nj0oV+/focur3+LvSn03drv4MHm337mIG3SEknkkLk7pAZJJJFEapDUIIkkkkgNkhokkUQS&#10;qUFtpkH1hsxpNJpW8v6WSM4OpAa1mQY98cQT7733Xljh+PHjFy1a1DYNkEjORKQGtZkG5eTkREVF&#10;XX/99aGFAwcObJunSyRnKFKD2kyDsrOzhw8f/tRTT7XN4ySSswN5xmHbaFBOTk5NTU3rxbxJJGcr&#10;ch7UNhq0f//+/2fvzMObKtY//s3JvjXdaS2lAVrKKqsVLyrFCxRB3Lm4sijCRS3ce5Uf15XCVcQN&#10;RC5qvSqIiiIKyGZBlKKArLKvhRIoXWmTJk3SpCc5+f1xmpimC6WkTZu+n4eHp5kz58ycSefbmXfm&#10;fQdA//79Dxw4cPr0ablc3rNnzx49erRA0QTRqiENahkN4kNGvv766x4vFQD33nvv/Pnza8cTIIh2&#10;BGlQy/is6nQ6AD179ty4cePx48e/+eabG2+8cd26dQsWLGiB0gmi9dIMPqttDn9qEMdxbE349AkT&#10;JrzzzjsffvhhUlKSWCzu37//smXLIiIiVq5c6RPDjSDaF6RB/p2LZWVl/fOf//RO4f16U1JSfHKq&#10;VKohQ4asX7/+4MGDw4YN82MdCKItcT1SEixxd/ypQTExMSNGjGhkZn6HdCuMHEIQLcf1aJDEb7UI&#10;LP7UoAEDBgwYMMAnkWXZyZMnh4eHv//++97per0eQJcuXfxYAYJoY5AGtcC6mFgsLigo+OOPP3Q6&#10;HR/HH0BOTk52dnavXr08KQTRHgkis06TaYk55Ysvvuh0OidOnLh27drdu3d/9913EydOlEgkb7zx&#10;RguUThCtF7JJt8z+oOHDhy9ZsuSNN97497//zad07979tddeS06u+7xagmgvBJGUNJkW8hcbOXLk&#10;yJEjc3Nzi4qKunbt2qFDh5YplyBaNaRBLRzDrEuXLmSEJog/IZ9ViqNIEIGExkGkQQQRUEiESIMI&#10;IpCQBpEGEUQgIQ0iDSKIQEIaRBpEEIGENIg0iCACCWkQaRBBBBLSINIggggkpEGkQQQRSEiDSIMI&#10;IpCQBpEGEUQgIYcx0iCCCCTNMg4qKChYvHjxzz//LJVKR4wYMWPGjPDw8KZlNpvNS5cu/emnn/R6&#10;fa9evaZOnXrbbbf5t7akQQQRQPyvQXq9fty4cUqlctasWTabLTMzc9++fWvXruUjuF9T5srKyocf&#10;frioqOjvf/97dHT0ihUrpkyZ8vHHHw8dOtSPFSYNIogA4n8NyszMLC8vX7duXVRUFIDBgwfffffd&#10;K1aseOqpp64186effnr+/Pnvv/+ePxV55MiRo0aNyszM9K8GBcv5IATRJvF/MNcNGzakpaXxmgIg&#10;OTk5JSVl8+bNTci8atWq0aNHe45ll0qlCxcunDZtmt/eHgCNgwgioDRlHBQRsSkiom5NMZvNZWVl&#10;iYmJ3okJCQlr1qzhOI5hmMZn1uv1JSUlqampAPbt22cymRISEvr379+ECjcMaRBBBJCmaFBZWVpZ&#10;WVq3bjNrXzp69CiA+Ph478S4uDin02m32+VyeeMznzp1CoDFYrnnnntOnz7NXx01atQ777wjFoub&#10;UO36oLkYQQQQP8/F+APWhUKhdyI/1fKcvd7IzHa7HcD8+fNvuumm/fv3Hz16ND09PSsr66233vLb&#10;2wMgDSKIgOJnDeJHKBzHeSfabDYAIpHvpKcxmXv06PHyyy+HhIRIpdJnn3329ttvX7lypc8t1wlp&#10;EEEEED9rEH9oqMlk8k48e/Ys3KerNz4zn79nz57eV4cNG+ZwOM6fP39dL10TsgcRRADx89p8TEyM&#10;SCQ6duyYd2J5eXlkZKTPnOuqmQcNGgSgqqrK+yo/QQsNDfVjnWkcRBABxM/jIIZhhg4dunv3bqfT&#10;yaeYTKYdO3akpaVda2a5XN6vXz/vqwB++umnmJgYz1q+XyANIogA4v/9QdOnTy8qKpo5c2ZhYaFO&#10;p0tPTxcIBJMnT+avHjhwYNq0aXv37m1M5lmzZuXn5z/99NO5ubmlpaWvv/76wYMHZ8yY4d8moLkY&#10;QQQQ//us9unTZ9GiRfPmzeO39sTExGRmZnoW4EtKSrKzs0ePHt2YzIMGDfr4448zMjLuvPNOAEql&#10;8pVXXnnggQf8W2GBy+Xy7xOvn7QlEzun3xLoWhDEdXEXBt2FQQ1kSE5OPns2vcnP79ZtyZkzZ5p8&#10;e+uBxkEEEUAofhBpEEEEEtIg0iCCCCSkQa1Sg26++eaSQNeBIJobq7VDt27Lrud2P1YmgLRGmzRB&#10;EO0H2h9EEEQgIQ0iCCKQkAYRBBFISIMIgggkpEEEQQQS0iCCIAIJaRBBEIGENIggiEBCGkQQRCAh&#10;DSIIIpCQBhEEEUhIgwiCCCSt0W8+UPDHS/okCoXC2oeitF04jtuzZ095eXloaOjgwYN9Dv8NJtrD&#10;txkckN/8n7z66qurVq3ySRwzZszChQsDUh+/c+zYsZkzZ+bn5/Mf4+Lili5d2qNHj8DWqpkI+m8z&#10;aKBx0J/k5eVJJJJ77rnHO7FPnz6Bqo9/MZlM06ZNA/Dxxx8PHjx4x44dGRkZU6dO/fHHH1UqVaBr&#10;53+C+9sMKlyEm969e0+ZMiXQtWguli5d2q1btx9//NGT8tNPP3Xr1u2DDz4IYK2aj+D+NoOJoDUH&#10;XCt5eXlVVVWJiYmBrkhzsWXLFplMNnLkSE/K8OHDZTJZVlZWAGvVTAT9txlM0FysmlOnTgHo37//&#10;gQMHTp8+LZfLe/bsGTS2Eo7jcnJyBg4c6GOEHjBgwN69ezmOCzLjdHB/m0EGaVA1R48eBfD6668X&#10;FRV5Eu+999758+fXPqi7zWG1Wp1OZ3h4uE96SEgIv34kl8sDUrFmIri/zSAjqP76XQ86nQ5Az549&#10;N27cePz48W+++ebGG29ct27dggULAl01P2AwGABIJBKfdL5D8u8eTAT3txlktLu1eY7jnE6nd4pY&#10;LAawb9++4uLisWPHetLNZvPIkSONRuPvv/8eEhLS0hX1K1euXLn11lvvvvvut99+2zv9X//616ZN&#10;m9avX5+cnByoujUHwf1tBhntbhyUlZXVuyZ8ekpKivevLACVSjVkyBCHw3Hw4MFA1NSf8KvvVVVV&#10;PukOhwNAp06dAlCn5iS4v80go93Zg2JiYkaMGNHIzPye2iAYKsrlcpFIpNfrfdL1er1IJAoyY1B9&#10;BM23GWS0Ow0aMGDAgAEDfBJZlp08eXJ4ePj777/vnc532i5durRc/ZqNvn37Hj582HsJjOO4Q4cO&#10;9e3bN7AV8zvt4dsMJtrdXKxOxGJxQUHBtm3bvK2zOTk52dnZvXr10mq1AauZ/0hLS6uqqlq9erUn&#10;ZfXq1Q6HIy0tLYC1ag7aw7cZTAgzMjICXYdWQVxc3MaNG7dt2xYaGmowGPbu3Tt79myO4z766KPI&#10;yMhA184P9OjRY/PmzVlZWUql0mKxbN++fcGCBR07dpw/f75IFGzD4aD/NoOJdrcu1gBbt2594403&#10;CgoK+I/du3d/7bXXgsnDqLCw8LnnnvMYZQcOHLho0aIOHYLk2HIfgv7bDBpIg3zJzc0tKirq2rVr&#10;sHbOK1eu5OTkBPELehP032YQQBpEEEQgIZs0QRCBhDSIIIhAQhpEEEQgIQ0iCCKQkAYRBBFISIMI&#10;gggkpEEEQQQS0iCCIAIJaRBBEIGENIggiEBCGkQQRCAJtqAN7ZkdO3asXLmS/7lPnz7PPvtsS5a+&#10;YsWKXbt28T8PGjToqaeeasnSibYLaVDwkJ+fn52drVQqJRKJUqls+dKPHDlSVVVlsVhavnSi7UJz&#10;sWBjzpw5e/bsWbhwYQuX+8ILL+zZs2fRokUtXC7R1iENIggikNBcrDVSUFCwf/9+APfcc493+ubN&#10;m1mWTUlJiY2Nbcxzjhw5otPphgwZ4nQ6V69erdPpVCrVfffdx8exP3PmzJo1a65cuRIbG/u3v/0t&#10;ISHh+m8kiGuFNKg1EhERkZmZef78+ZKSEo9x97vvvnvppZeSkpJGjx7dyOf88MMPX331VXp6+vLl&#10;yysqKvjEr7/++q233rJard6hxL/++utVq1YlJSVd540Eca3QXKw1IpVKFy9eLBQK33///YsXLwK4&#10;ePHif/7zH7lc/t///pc/GLbxfPjhh6NHj961a9epU6deeuklAG+99db8+fPnzZt38uTJgwcPjh07&#10;1mKxZGZm+utGgmg8pEGtlKSkpOeee66qquqFF17gOG7GjBk2m23OnDlNOJqmd+/e8+bNi4yMZBhm&#10;woQJMTExpaWlTz/99Pjx44VCoUqlmj17NoDaB5A2+UaCaDykQa2XJ598MiUl5eDBgw8++ODp06fH&#10;jh173333NeE5t912m/fH7t27A/A+2jAqKgqA0Wj0140E0XhIg1o1b731VkhIyIkTJ+Lj45t8Elyd&#10;NuPGWHCafCNBNB7SoFaNUqmUyWQAWJblOK5pDxEKhbUTG2NUavKNBNF4SINaNa+88kpJSUlSUlJR&#10;URGdiEsEJaRBrZcffvghKyure/fu69ev7969+6ZNmzZu3BjoShGEnyENaqUUFhbOnTtXJBK9++67&#10;DMO88847QqEwIyOjsLAw0FUjCH9CGtRKee655ywWyzPPPJOYmAggKSnp6aefrqiomDVrVqCrRhD+&#10;hDSoNZKZmXnw4MHu3bs//fTTnsSnn366W7du+/fv//DDDwNYN4LwL3TefPCwcuXKuXPnvvXWWz5e&#10;Zi3Jjh07pk6dOmbMmJZ33CfaKDQOIggikJDParCRk5Oze/fusLCwHj16tGS5ubm5RUVFJ0+ebMlC&#10;iSCANCjY+N///ve///0vNTW1hV1JP/vss9WrV7dkiURwQPag4OHixYsnTpzgf46Ojh40aFBLln7s&#10;2LG8vDz+59jY2P79+7dk6UTbhTSIIIhAQjZpgiACCWkQQRCBhDTIz9DCEEFcE2QP8idVVVXTp0//&#10;9NNPW6zEo0ePrlixwmg0ajSaJ554omfPnle9JTc39/PPP8/Nze3UqdPDDz/cu3fvFqgnQdSLi/Af&#10;GzZs+Pbbb1usuG+++SYmJubUqVMul+vIkSPR0dHff/99w7d8++23M2fOLCgocLlcZ86cGTNmzPz5&#10;86+p0IyMjKVLlza5zgThA2mQP5k9e3ZJSUnLlFVQUCCXy5csWeJJefvtt5VKJa8vdXLp0qU777zT&#10;O8VutycnJ+/bt6+RhbIsKxQKX3zxxabVmSBqQ/Ygf3LlyhU+xHIL8MEHH1RWVj766KOelPHjx1ss&#10;lk8++aS+W7Kzszt06OCdIpFIbrrppuPHjzey0K1btzqdTp840wRxPZAG+Q2HwyGVSlusuF9++UWt&#10;VoeFhXlS4uPjpVJpVlZWfbdwHLd27dqjR496JxYVFTVeN3ft2iUWi4cPH960OhNEbcgm7QeysrK+&#10;//57AGazWaVSPfHEE7fccktzFyqTyRITE32GMLGxsQaDwWaz1XnLuXPnunfvLhKJXnrppZdeeolh&#10;mPXr1y9atGj79u0Nl3X69Oldu3YBWLJkidFofPnllwGMHDkyPj7eT29TNyaTacOGDXW+zv333++t&#10;v0TbhfzFrovjx48/+eST999//9KlS1999dX58+eLRKIHH3zwjjvu4A8FrA3HcQ6HozEPZxhGJKr7&#10;C7LZbHa7vfZZY7179962bZvD4ajzxsTExAULFsyaNevVV19dvXr1Aw88UFxcvGnTpqvWRC6Xx8bG&#10;OhyOI0eOPPHEE/xJ0w2MnvzyjoWFhSkpKUajUSqV2u12AJ5hZlhY2LBhw0iDggPSoKaza9eu+++/&#10;f82aNUOGDAGQn5/Pd8vly5d36tRp+PDhN998c+27Xn/99b179zbm+YmJie+9916dlxru4TabTaVS&#10;1Xnp+eef79Chw4QJE44dO3bs2LHnnnuOYa4+H09ISEhISNi8eTOA8ePHjxw5suH81/+OHMdNmDDh&#10;m2++4dv2o48+ioiIGDduXGOeSbQxAm0Ub6sUFBRERkYuWLCA/8iy7BNPPOG5GhYW9swzzzRf6fwZ&#10;8GPGjPFJ5y01FRUV9d24du3aMWPGnD9//rnnnuN/Afr376/X6xtT6OzZs8ViMcuy11X1xvHrr7/u&#10;3r3b83HMmDFnzpxpgXKJloc0qImkp6er1Wq73c5/9NkZpFQqH3vsseYrnZ+b+Cy0u1yuXr16AXA6&#10;nXXe9cMPP/Tp06eyspL/eODAAT7GUHp6emMKvfXWW1NTU6+n2k3DbrcrlcqWL5doGWhdrIl8//33&#10;o0aNkkgk/MedO3empqbyP1+8eNFisTRr8AqJRCKXy/fv3++TfvnyZaVSWd/06vnnn3/llVf4QxMB&#10;DBw48PDhw3fccUcDy/keqqqqfv/991tvvfU6a94E1q5de9NNN7V8uUTLQPagJmIwGDQajeejxxgE&#10;YPny5RqNZuLEiXXe+J///KeRtpJu3bo1EJU5NTV169atHMd5FIfjOLPZPGzYsDrzOxyOnJyctLQ0&#10;70SJRDJv3rzGKEtWVpbT6fRYuPbv39+ALvjrHXnWr1/frVu3xjyNaIuQBjWRW265xbNmXFVV2pUN&#10;8gAAIABJREFUpVAo+J/PnTv37rvv/u9//4uIiKjzxpdeeqnxa0YNXB05cuSPP/64d+9ezz6A3377&#10;zel0eqvM/v37PaokEomUSuWRI0d8dhhqNBrvqK/79+83GAy1rc47d+4UCoWjRo0CYDabP/jgg2XL&#10;ltVXN3+9IwCO4zZt2kRHiQQzgZ4MtlV27tzpcYz44YcfeEetM2fOJCUlLV++vAUqUFJSolarp0yZ&#10;4kmZOnVqdHS00WjkP1osFv7A+EOHDvEp8+bNu/32232MypMmTfJYsiwWC/9bsXPnTp/ipkyZEhMT&#10;w/88c+bMnJyc5nip2mRnZ3u/AhF8kAY1nU2bNg0ePDgzM/ORRx757LPP0tPTx40bx3uQtgwbNmxQ&#10;q9VLly61WCyZmZlhYWG//vqr56rT6fzLX/7SpUsX72Wvl19+uX///l9++eVPP/30/fffp6WlffLJ&#10;J963DBw4sFOnTm+//bZPWceOHYuJiVm5cmV6evqWLVua+9U8zJ49W6lU1mdlJ4IA2id9XXAct2vX&#10;rjfffPPZZ59NTU31mHtbDIPBsG3bNpPJFBISkpaWFhISctVbiouLf/311wZuMZlMK1asePbZZ33S&#10;zWbznj17br/9do8lvgW4cuVKWVlZ9+7dW6xEooUhDbpeHA7HP/7xj//+97+BrojfWLdunUqlIqcw&#10;omWgtfnrJSsr64477gh0LfzJhg0bSICIFoM06HrZuXPn0KFDA10Lv/Hee+9NmDAh0LUg2hG0Nn+9&#10;pKSk1LcM3xYZP34875JKEC0D2YMIgggkNBcjCCKQkAYRBBFISIMIgggkpEEEQQQS0iCCIAIJaRBB&#10;EIGkNe4PenXfByUpJI5E2+YuDLoLgxrIcFt8fIk75EsTiLZaf8vLa/LtrYfWqEF79+7tnNLsZ+MQ&#10;RGApUSgeP3u2ybd/ESxx3VqjBhFEO4G6H6gRCCKAUPcDNQJBBBDqfqBGIIgAQt0P1AgEEUBaOuxm&#10;q4Q0iCACBnU/UCMQRACh7gdqBIIIINT9QI1AEAGEuh+oEQgigFD3AzUCQQQQ6n6gRiCIAELdD9QI&#10;BBFAqPuBGoEgAgh1P1AjEEQAoe4HagSCCCDU/UCNQBABhLofqBEIIoCQzypIgwgigFD3AzUCQQQQ&#10;6n6gRiCIAELdD9QIBBFAqPuBGoEgAgh1P1AjEEQAoe4HagSCCCDU/UCNQBABhLofqBEIIoBQ9wM1&#10;AkEEEOp+oEYgiABC3Q/UCAQRSMhhrGU0yOl02u12n0ShUCiVSlugdIJovdAYoGXaYO7cuatWrfJJ&#10;HDNmzMKFC1ugdIJovTRP/ysoKFi8ePHPP/8slUpHjBgxY8aM8PDwq9719ttvFxcXv/POO81Sp/pp&#10;CQ3Ky8uTSCT33HOPd2KfPn1aoGiCaNU0Q//T6/Xjxo1TKpWzZs2y2WyZmZn79u1bu3Ztw9OOlStX&#10;fvLJJyNGjPB/ha5GS2jQgQMHBg8e/Nprr7VAWQTRlmiG/peZmVleXr5u3bqoqCgAgwcPvvvuu1es&#10;WPHUU0/Vmd9qtS5YsKD2TKXFYJq7gLy8vKqqqsTExOYuiCDaHqLr+FcPGzZsSEtL4wUIQHJyckpK&#10;yubNm+vLP3z48PXr18+bNy8sLMzv79cYml2DTp06BaB///4HDhz48ssvv//+ez6FIAi/a5DZbC4r&#10;K/P5k5+QkHDmzBmO4+q8ZezYsT/99NP48eP9/nKNpNnnYkePHgXw+uuvFxUVeRLvvffe+fPnC4XC&#10;5i6dIFo1Tep/SwQR/xVE1HmJ727x8fHeiXFxcfzatFwur33LCy+80JRK+I9mHwfpdDoAPXv23Lhx&#10;4/Hjx7/55psbb7xx3bp1CxYsaO6iCaK106QRULqw7Axzts7nsSwLwOevOz8v4y+1QppdgyZMmPDO&#10;O+98+OGHSUlJYrG4f//+y5Yti4iIWLlypclkau7SCaJV4++5mFgsBuAz7bLZbABEola6GanZNSgl&#10;JWXs2LHeKSqVasiQIQ6H4+DBg81dOkG0avytQVqtFoDPX/ezZ88CaLVbggMjjXxzuFyugJROEK0F&#10;f/e/mJgYkUh07Ngx78Ty8vLIyMhWa35t3nEQy7KPPfbYjBkzfNL1ej2ALl26NGvpBNHa8fc4iGGY&#10;oUOH7t692+l08ikmk2nHjh1paWkt91LXSPNqkFgsLigo2LZtG2+Z5snJycnOzu7Vqxc/biSI9ovs&#10;Ov7Vw/Tp04uKimbOnFlYWKjT6dLT0wUCweTJk/mrBw4cmDZt2t69e1vm/RpDs9uDXnzxRafTOXHi&#10;xLVr1+7evfu7776bOHGiRCJ54403mrtogmjtNMMexT59+ixatOjAgQOpqalpaWk6nS4zM9OzWl9S&#10;UpKdne29USbgCFrAKLN169Y33nijoKCA/9i9e/fXXnutAX+xtCUTO6ff0ty1Iohm5S4MuguDGsiQ&#10;nJx8pkvdS+yNITm325kzZ5p8e+uhJWzSI0eOHDlyZG5ublFRUdeuXTt06NAChRJEG6CVLpe3KC3X&#10;Bl26dCEjNEHUgDSI2oAgAgn1P2oDgggk1P+oDQgikFD/ozYgiEBC/Y/agCACCfU/agOCCCTU/6gN&#10;CCKQUP+jNiCIQEJnHJIGBQFOMHbIALAQexIZOCVgpfA9WpJoXVD/ozZo01ihsEJRz0WxHTILFBoY&#10;hag7mDkReKj/URu0XeyQ1hYgJxgAHtHhIDRCI4NdChspUWuE+h+1QdvFCd+weCzERmgAMHCKwcpg&#10;F4PlILRCYYNUDJZmZ62OVhrasEUhDWqriOF7TEIFVACcYPjxkRisFDY1zLwS2SHkZ2d8SgBqTNSG&#10;+h+1QduFgdMnhYMQgBUKO2QcGAdEIrBmWBSwKmDlp2P87EwKmwJWmp0FHup/1AZtFx8FcbpDYvKr&#10;YyaE8OtlIrAqWGSoDEO5ChX8BM0OGQuxDHYFrAGoOuGB+h+1QZtGDNazHs//4ATDQciBgXtA5KgS&#10;6blIsbiqRGgJRXkoylUwa2AUA7ydiJQokFD/ozZo09TWIDPUnNsexE/NnFUiAE6T3C6SmcQhV2RR&#10;oWJDFErDYFChAm4loiX8wED9j9qgTeNtWmYhtkJRCbkRIXbIrFC4OAEvQHACVrggYCFhGUmFPORK&#10;aPQN4oJIXAmHQQErbyRSwkqrZi0N9T9qgzaNt1mag9CEkFJElFeFuaoYzsZUD2ucqLEIxsFlEVRW&#10;KvKi4svloXHIj0CpBkYAFigYcLRk1qJQ/6M2aNN4Zk82SCugMkJjqIzgyhkYARZ/Tq0YQAwI8acv&#10;B4eqK1J9mMSlFLCMCAAvQxVQ1Z6UsRCzEAvhJIXyP9T/qA2CAxZiC5QmZ0i1AJkBABUAC4jd/4Tu&#10;0+Rk1Skug8CAcIHaxYATgtPAyE/KwmHwfjK/75GHgZO2F/kT8lklDQoOzFBboLKzMrDu8Q4LKAAW&#10;YAE7YAek7t94fhGMAWRwQWAShogVrBR2MVjeNlQBlbpaxuAtQHA7f/Abjlr2FYMU6n/UBsGBDVIT&#10;1E6zEBwgBVQAAA5gAZtbhnzgqsWIhUQfEy6R2BWwisHyu4eE4BSw2iGtszh+Kc17uEQ0Eep/1AZt&#10;Gl4jbJBaoLRY1TADDAQRLonErhRaeKO0zSmrZBWuSgFnYWAGbKhh7bECTrByiSE8XCm0iMHyymKF&#10;whMSpE58hktEE6H+R23QpqmCGAALcTlCnaVCWIFIyGVWrVDXEXm8fcfMqIxiTZkivDgsxmJTOY1C&#10;GAGrlxLZ4SoTWKQqQ0h4CEwKWGWwA2hAgHi8wxURTYT6H7VBm4ZXgRJE6ysiUAiIIZQ644WXUrCv&#10;B066dJeEcKq1ESWIykfHS0z8RYW2RBZtCA1zlotgqB4E8UMZTs+YlCEmYYhHg64KByELMdmnrwvq&#10;f9QGbRcWYg5CG6RXuGhWJ0Eh0AlKhbk/DvfQZW2fu8OoMxReqGIFIjukf5vTc/SklFx0OcskXZQn&#10;FEjjypVhXDEDIwBADzCwhcuNIaFhKCdlaTmo/1EbtF14h4wyRJbpI3ES4AANOosvJOu2vDfsB6nT&#10;rsvjMzoAR9/KIyNdJXsuxmTPtQ2cc2+cdnCOKumyuGMVpLABZsAATs9YlEqrUGGFQlMtTr7w/mUt&#10;95JBD/U/aoM2Cr9v0ApFrrOLbZ8MeUAsFGGW8Oy1c4d9zufRqjCxGy6aobNjpKhKe+Ti5PSLh3Yi&#10;P/tsRGqf3nMelWhHnI/rylZIYAYqgEJYIxSVapnHBd8HIzR8uWSK9hvU/6gN2iJOMLwc6JBQeiYK&#10;xwAOiEdi6LmHtL9fuAG6Aizri0mhAAtEAmFADmAGigCgRFdZsnzf/RPV0VpZlUxyIaaLq1TAq4oj&#10;XlyhDrFDX3u8w5cIwA4ZHwDEuz68hxrvO8LvMyIP2EZB/Y/aoM3hBGOG2gmmEDG5RYncdgb5QG8o&#10;kq1DL33+UMiekVOh+wGplUAu4AQUgBooBSKxfTR0Mkxeg9tGMelDjuxA6N4VZzQPv1yuCIMDKIAr&#10;R2AIDwtX6KWweWsQP/xxguFNRXxkWAA2SPnhGJ+N99S3Q0jBiRoL9T9qg7YFL0AsxAaEn7F1t/8u&#10;xTlAA/SC+MOXfvj8/fBBXIYAWhNQAFQCjHvLYgWgB0qhjcT2ewAtp9tcuuTdtYV5coErDjf/Cw6g&#10;BBDBFi8vTwwNgcmz/Yd31/AOVi0Ex1+qb/2eD2INgGToKjRP/ysoKFi8ePHPP/8slUpHjBgxY8aM&#10;8PDwpmU+dOjQRx99dPDgQbVaPWrUqOnTp4eEhPi3tqRBbQaPAOkRdpbrZjqkwR8AgK6QGbKMc98z&#10;AnN1mJQAbQEqWNgBhoOsEgo7YAbCAAtgAr8/SHcCv/7GARbhvEWiVXc7kAg9YIQrVFAc1UGusTJw&#10;shALwfGDIAPCbJA5IBLBIQTHR6puuML8cImW2BqiGfzF9Hr9uHHjlErlrFmzbDZbZmbmvn371q5d&#10;K5XWseu94cy//fbbtGnTOnXq9Nxzz7lcruXLl2/fvv3bb7/1rwyRBrUZeAGyQlGAG4rzY3AMAJAI&#10;0e2s4MkMPs/2JGgLYWSr+321PwYHRSUAgAUqAQfAIrUb5ozC3Cw4dZcFi1/DfcthBgqBKrBhkrxb&#10;O3FyoQblfDz8coRe4aLMTpWIcUiEdjskjYlIze+lJpeOhmiG/peZmVleXr5u3bqoqCgAgwcPvvvu&#10;u1esWPHUU09da+Y5c+bExMR4RGfUqFGjR4/+8MMPZ8+e7ccK170CQrQ2rFDwFhk9wi7ZE7hTDCqB&#10;SKAvkgVbxg0tAZAaglQLbGbYACOgB2zV98IKoBIwATbAAOiBy5gUj9RkAHCt/BznsgHgAvALsBq2&#10;n+WXCjtdcHbRcZ1zuKSLloTy82GO02JbkbxCrymtirqETqWIrG8FzQMvQ83ZMG0c0XX8q4cNGzak&#10;paXxmgIgOTk5JSVl8+bN15o5Nzc3Pz9/3LhxnlFPeHj4bbfdtmrVKj82AGgc1FbgzStWKPQItxXJ&#10;YQbkQCzCbtQ/HPL7zKklc03QZgPHYQbM7rBlVvdg38aH67C7w3pIAAO0kZgzBtlnAADvTsYTF1AB&#10;lNhQ5MIpOTtUYugdjgjADOQDJiACSIRLI6hSSUvCOiBKwDLiDiipc7bl2ejIT+VoRlY3Tep/Sz6N&#10;+O9nEXVeMpvNZWVliYmJ3okJCQlr1qzhOI5hmMZnzsvL4z96X1UqlRaLxWQy+XE6RuOgNoBn4ckI&#10;TTlCXRYBnIAGgh4u+8zpa4YtObDCor0A5MPKAl5xEzmvH6oT7QAHVAIVQAlSZZg0DABQqsOPk9HB&#10;BUcpyg9h1wG8dwn/KsdUC/5hwzscNgL7gdPABeA0nEdERedizzsT8xFXAZXNy8Oet1gZofGEtbbV&#10;439PNG0ElD6t7Mzes3U+7+jRowDi4+O9E+Pi4pxOp93uu7m04czdunUDcObMGe+rxcXFAE6dOnW9&#10;L+6F6Mknn8zPz2/azUuWLElKSvJjbYg6sbn941mIK1kFrAALdIDmhnImO+sPXcXkA7jQEzDC5p5/&#10;1aZagzwBPaqqZWhOGnRmZO9HxOTeZVcEyI9EyVm4TsBSAYsUkALRQHeYEqFh0AGwAGLABddlQZk+&#10;0txdFR1aHA69ApWewQ4/R/PYpMm7tV78PQ9hWRaAUFjj/FZ+qsWyrFwub3zm2NjYXr16ffHFF6mp&#10;qf379wewY8eOX375BYDT6Xu23fUgunDhQpM1iGgBeL8wuIMl2q1SVFR7ZrhWrdDrTADmJAFX4GS9&#10;xjsAUGP44fR6IsSAHagEjNCasOzv+P212IMjuc+2HzL8fATcTSiLgOsEYACkgAbCcEQx1eHMeAW0&#10;AvlwXRHYLsnz+iUUxcVqlOUhqJDAzkHIgBOBVcPsOW+apmN1428NEovFADiuxlqBzWYDIBL5FnbV&#10;zAsXLnz00Ucfeuihfv362Wy2goKCKVOmfPLJJ0ql0o91FgEICwtbu3btNd1WWFj48MMP+7EeRH14&#10;n97DQeiwiHEFcEAQ4jLPe4e/NCkKOA+WA2qeYF73yq+j+nGwAcWACtpIdOpVPJj9YM28/zpKLBVm&#10;NdRDEfcKHDEQChEmRbwAPYEYt3gVAFbACOQDuXBdElR1l5Z2jtbHRorUrFRoFzNVIagQg1W4K+/Z&#10;1kjUwN8apNVqAZhMJu/Es2fPAqi9Nn/VzFqtdtOmTWvXrj19+rRWqx03blxWVhaAnj17+rHO1W0Q&#10;Gxvrx4cSfsRjTOEgNEPpyhPgAqAAs/8Xp+6yNgapKqAM4Kq7uGfaI0Y9UyBn9XPhACqBQkAGRsx1&#10;ZnWus6goAFAGmy5uy1PW0HDDiAE4rRNytzp/u4whqYJbbsedk1yHBGCrp3LQA3qgBK5cgTNB6NQK&#10;7ZEyYZRDLHGoIPY5/ZXwxd8aFBMTIxKJjh075p1YXl4eGRnpM+dqTGaO45RK5eTJkz1X//jjjxtu&#10;uIEfQPkLUb9+/SwWSxPu7Nevnx/rQdSJHVLPRMwGaYU1BCeAHCAJzp+/BKArwpz7gOOAe08Qg2oL&#10;tqK+h3JuY7UdYAARcAkAYMT2WcguxLYLorwiLuPml42CkPsu6wA49+4EgO+Wu75brvjhQ+uA0UjL&#10;wO+AHTACpYAD0AOVgAFIBicSVkSp1UwFf6g0Tcfqw+FvEWIYZujQobt373Y6nbyOmEymHTt2PPDA&#10;A03I/Je//CUlJeX999/nP165cmXLli2TJk3yc50XLlyYmZl5rbfFxsauWrWKDNLNhx1SKxQVUPMf&#10;bZDqEWE5rcJOQAfIgYPZ/CWtA7D8aQcSAoq6BKjGH0F+KGQFHIAV0AOXgNPQXsSkCHw5yrHjH9yw&#10;7Ox7d66fNBSThmLSMKT2rr7V+ut+vDc3edhpwWgXUoBoANVu98gFioF8uEoENpu8AmrWayhkrV8V&#10;2y0OiJr8r75nTp8+vaioaObMmYWFhTqdLj09XSAQeMYyBw4cmDZt2t69exuT+cEHH9yyZcvXX39t&#10;t9uPHDkyZcoUjUZT517H68H3TUpLSx977LGysjLeZu4DwzB//PGHf2tA1MbjpM7DQlyGyDxTvGuz&#10;AL8DEYBI12N49Knluu0PAxcAM8BdxVG9xi6MSvfZG97uXFbADJQAGkBcLWPLbnEfT6aArhLLD+Pz&#10;3Zi6IFYlXfq/im7HTpbhLxk4DJSgenZWBsgAEZxCob5zeJhcr4GMd3+96obGdojfx0EA+vTps2jR&#10;onnz5qWmpgKIiYnJzMz0LMCXlJRkZ2ePHj26MZn/+c9/6vX6//znPxkZGQBuvPHGr7/+OjQ01L8V&#10;FrhcLs8Hk8l00003NZBbKBSePHnSvzWoTdqSiZ3Tb2nuUlotVii8hwxOMCXocKYquWxdJF4DLgGj&#10;EPKWcXGnmalrPtduBPYCl2AzX8V9S+VtomYADcAADKAGxO4pnMTrPDKxe+zkOZVMA0RCJ4T2ryjv&#10;o7n9XmGOTmIzyzB3Oy5roQM4gAFigWggCYIUV2THki7I9exjVKOi/RwnfRcG3YVBDWRITk7ee6ak&#10;yc+/OTnaZ/NOG6WGDC9cuBDAvffeO2fOHIWCRs6BwWdHnxGaC1znst2R+BI4wyJOjIrlsjmrk5//&#10;Q1sEFALldR3dU4saVkTekUwFcEAFIAMUgBkQARK3kYiHFyD+zDIjoIc2EtiLw1uNFadhKwIAvDZM&#10;sOQXl6YzzgAGIBcwAmK4NIJyTZhJHaKG2XOcdPvRoMZgo0MOfTTo4MGDAObNm1eniy3RAniM0Dx6&#10;hF1CQvHxGKwEdrugEGEIkDW3pFT3yGZsvwPa4uqDDBueiEl97EFwHwbNuPXI6bYh8Sv3jPt//geJ&#10;ey2f9z2zIzUW22dh+WHM/QI3poWr78nfcybeyYhwECgFAJQAJXAUi0uVUSGMiT+8jCzTPjTHXKzN&#10;UaMJkpKSzp49W3svE9FiWNyzMD5SRxFiLuR14b5hsA2oEmAgkDMZpToAE7tDWw6U46qBVaVwW7a9&#10;8QyFeOzuvYv8SdCcOw9PFcAAEi+nDyu0cchIgTYc9849/6No6fl3Xi/SxWD0MhwH7IAVKIUrT1De&#10;IdR7KESe9N6QBsHHUvnCCy8AqM/FlmhuvFfiSxFZhJgL+q7cOgY/A2YgGXgIccNFALRhyOgKFAPm&#10;6olY7Q0bvIUnrE4BcpdXwybNudfa9UCFW5W8r9rcp7aWAsbqpbRJXRB6wHhq9rdFy7PEuq04noH+&#10;QCwgq36awyg2IpT3+wd50tekOdbF2hw13iQqKuqVV155/vnnL168OH78+NqbmgA0EJCNuE74lXg+&#10;QEc5ws6ZEm1bZPgFKAQ6AkN08Y8wb6rNp8qYO0o55AIGoLJ6tCIGwtwDF6b2zKs+7HXtZeTcR9Sj&#10;+lj6P03kvKOZCtC7Z3MAWDyRyH1xA3S6AujmggXuyEABwAImuEoE5bGhJmGIChXkSe/D9UlJkETs&#10;rtuFZMmSJUuWLKmdu2XWxdonntGBGepyhOVWdbHtlONn4AIQCfwV+HFy11CMnbb/4e4cfgKK3aMV&#10;N8LGS48HDjAD0vp3NPJTNpuXEvG38PFh3Wg7Y/vr6MxvK/ntc8zOwEG38agUVRZJZYjcCgUfepH3&#10;pCcNwvVqUJXf6hFQajRBQUHBq6++CiAsLEwulwsEAp/cPvFHCH/hOdzdCoUeYXnOeOtBJX4FjgFi&#10;IAUozMCJ7OwTSN+IZYnAZaC82hp9vfChPNDAxmq3ErGAChDWJUNCaKVY9n+Y/BZwWYf5kzF5GXSA&#10;AyiDs0ykV4ZrhOXeMaqvu97BAGkQfDTo//7v/wC8++67d911V4Dq004xu2dhRmiKEGs6r8FO4CQg&#10;A7oDcdn4YC4AbRjmaIGL7qmQR4AY9x4f1BwLsfB1pa+PSsDe4ICIf5oR0HjJUAhQAYgBPVCISb3x&#10;eT9kHwb2ZCMtG8pUGAELXHkCc6TKolZ6jk6kBTKeYDLrzJgx4/Tp09d61/z582s0gdFoBHDnnXf6&#10;rV5EI/DYa43QXEFUiSHatV+Ac4AQ6AncosNEPs4YlqVAmw8UuW3JMkDWYBw6zxYLzu2k2kCv59xK&#10;JAak9Ti8coDRva2RA0xASPVR0fwG6zkPIvswcEknOLndNTQVRqAK0MNRITaqQ0NQQWf+eBNMGmQw&#10;GL766itPWNjGUFhYmJ+fX6MJhg4devbsWbvdThsUWwzeLwyAHmFXEJ1XGe84IMZJwAZoIbjL5Zpb&#10;7bwzpx9SjUCR1wyI8fqB3+zmGQRV1RwBMV7WHGuDexo9Bmn+ltobxfhtjR4Zsrr3N4qBQmhjMGks&#10;bAOSc14de/APIB9wABa4LAKTM8QsVKpQwWsQjYMQXBrUu3fvq2eqixp/Q9PT0wEsWLDADzUiGoEd&#10;Un4tjBeg8/autoNyHAMqgK4Q3O0K1b2H37IBpEYhQwZcAow1xzIKIBIIB1SAClACcveOIA0QBihq&#10;fskMoALCGhHFl6s+h74OoeBliE+vcq/ZW4FSaF1Y9m+8MofpyZyQxtqr9wXYq8M7ctduNA9ugmlt&#10;fvbs2dc0CAIQGxs7aNCgGm8ilUo//PDD6dOn79ixY/To0XfddVdtI3SPHj2ut7IEAICFuAJq3gZ0&#10;EQmF9hsqzytwHqgEukBwm6tvv8OXn3iFz7zsBkAHGIFK98ZCxu1cKnE7WDA19xby6sCPZXy2AvH3&#10;2tzW6Aaob+HMezRUBYgAIyADioGL+HyjbvXX/7bfsBwZ22EAqgADHDYRp2TIGu1NK5SS5uCPP/4Y&#10;MGBAfVdrNMGxY8emT58OoKio6LPPPvvss898ctPavL/gpQeAEZrLiC9yxlYWKlAICIDeEPVhB3XZ&#10;PwPv9/uU2/s2tDnQXgYMbnHhjTUa93q5zG3BAcABTvcszApIaiqR0WtPiWd21hgZ4u1EmpqjJ28Z&#10;sgIMUAGUAgXYt6HSpqsEJ0MMcB78Ia4Op5gj1/matBN/sX//+99bt26t76qvDA8cOLCBZ9HavL/g&#10;bUBGaK4gWo8wOyuDGIiFINEVFq0fKt/xpOtT6Xdbexxz9LgC6OE0gOVtPnL3fkQFEOJ2h+eXzBm3&#10;7ZlfMvMMfyRufw5NrQERL2He2lQfnHtRrAEZEgFmoBgTb0X2ceCSTnBmu0s9DJcAGVxFgsoQuWc6&#10;JoQ/46K3UdrJOKhhajRBnz59Vq5cGaiqtCv43UAVUPGmWaXELIhxSWPsWuGF27BztGvz7Wd+S3rW&#10;ASO0dqwDWI/dWeaOURYBhLktQZ7VMV597G5TsdE9/FF5DYhQ17ys8TLkY6j2yBDc4dBKkNqx+qL6&#10;0AbTbcNwCSiHq0RQ2VXusQgxwbLN93ogDQKdcRgQ+C3RNkiF4OSolMMqZewaGDsivzeO/9X1c8/c&#10;U6IfHRPDMbcEOqAX8AsQDvwC3AFADiiBMKADEAlo3LrAT8TM7g3KRkDolhuPX2sDMtRI85C3k70n&#10;kZchBqgESqGNxfYlUDxzU4bgr1tOclwOAwNQBotNWamU04qYB9IgkAYFBH4QxEEoBht+SgwUAAAg&#10;AElEQVSLQgWsYdB3hq4zcvvgWHfDWdFxB04iA/gMyANSAABfAf8AYIDWCuQiNQ5De0ArQGpPQAnw&#10;p61Uus90Nrit1D6zZw6oqkeG+HlZwyv3cJuHHIDK6+G8DDGAtdoqlNobesu5LqXZ4qpEe2QyzEAZ&#10;2BKJoXNoDIpIg3hIg0CxXFseu3smI4VNAasUtlgUdkR+R1zuhIsJ3CVRkaPaAByLXyuxvAy5dnRi&#10;oHbv99HZAWD5OSw/BwCTzmDZe26TUAX43l5tHvJZg3ICMoADHIAUcNaSG37lXtGIDY2se6LnmQZ6&#10;DEYWoBjQYWCywSD5RPioAGPfghFwwFUmMHYKtQoVCljJZQykQQB8NMhkMg0ZMqSB3HV60jcGjuP2&#10;7NlTXl4eGho6ePBgsm0DEIITgw2HQQOjChVqVMhg5wQMYgETwAKR0BYjo6x6c02XSiwTYEcZdGYA&#10;yD5a/ZyhI8F1ZM4Vi7J34NHHRHKLjVFxELkFiHX/z/9gcG8pBKCox5PDe0Mj6/5X23rjva9a4baI&#10;85sV+bjUdhgLyoVffS2d8R97vhRmoAIWm9KgDNXAyJBNmjQIQMvEcj127NjMmTM9p7nGxcUtXbq0&#10;3e4zcnrt05PBBrfzVAXUUtgYgbMytEzZ3yLvamPMHFPBVQ9VhLhdzNwuxcMqUaVczkmZU4UKViha&#10;sdwVdZ96n1KZ/uSJQp39+EXp7DmhseIihuOqFYTzEhre6dTsliGh+2N9wxEGkHqt+tc5TePckYb4&#10;PUSsezJYCK0CujI4dZfjwosudU/AWQBgzRKTMoQ3CZFhiDQILRDL1WQyTZs2DcDHH388ePDgHTt2&#10;ZGRkTJ069ccff1Sp2mMsK+/jJSxQMOCM0DjBWKEwQV2IWJXAIpXaFVFWURQLgAPDQuyA2AnGDJUd&#10;MgNCTdDYu0oroFJniLcCR5cfOpC9D8BPOyTddoTfNxRx0QWwARb3DmZ+sYxvb15HZICtETLkgXEb&#10;gOq0W3vvIbIAckCPObcgOw8ANDt/kN30lM0p55f3KiGvgIqmYyANAtACsVy//PLLsrKyxYsXDx06&#10;FMDIkSMZhnnmmWe++OILfj9ke8N7ozAHoREaKxQyhBWCVcAqg10KmxAc3OcachB6TtrwfDQgrByh&#10;VigsTqXLIcDfHlc4b7ZOeeZ0dvFH4G7ZHh+iNqnDzTABVe5xispLiQyABHAADrcM+ewbqg8FIKw/&#10;eixvEgqr3g2gdZ8BI8jeHn/7qPOdE7kKxiUSOCC2Q+YE7ZkmDQJ8NOiFF17YtGnT5s2bx44d668C&#10;tmzZIpPJRo4c6UkZPny4TCbLyspqhxrkE7KeDxvEd0XePiIG6xEg/qoZKjuklZCzEAEQguPAmKE0&#10;OTWsQYJCIA+oBLRP46bVYaP73DwpNA9HooUlapUZIUCle/LF7xhy1pyR8UeNC90TrsbIkNStZXXC&#10;m4T4BTJ32GjxxXOdmDMmRUiZNELAuIRwOsFwEHLg2vl0rJ1o0Pz58xu42ryxXDmOy8nJGThwoI8R&#10;esCAAXv37uU4rr0Zp7335rMQ84MgXmK8/Rj4LmqHhOUkrEvMOsUsxAKBSyj+047rsIlRCuQAB4FL&#10;QBzwwvaqNLNRkVWMYqMgJFYpEqkdMAEqd/h6fl7Gr4jxZxwq3LojrMufoz4UDa7f26tHVVoBtCpw&#10;kUyFrmwIzhcz0ULG4YBYCQvcfvOkQYGuQkswaFBD56w1byxXq9XqdDpry1ZISIjT6bTb7XK5vPFP&#10;a+t4zz54ATJCUwG1HuFVnMRml8EhcFUKALgcAleVgF8Oqx6kqCGQ1NAgAeNyWQW4DOwFLgOlQBRs&#10;L795KESn1l7qO0ldIVaFqcohB+RureG9OvgleX4XNT8j8wTkEwIawOF2+KgPxi1h9cFvU7IgNQo6&#10;BddzqKMLcnXobIXCDLUEVR7daefTMXsQ+Yu9+eabTzzxxPXGD/J7LFeDwQBAIpH4pPMjLJ1O165W&#10;xzynp/IOq0ZoShFh4MIrrQrOyqAUqHAfuMz3UH6lKRxQgJFxYnkVf0oXH/OMszAoAQ4DJwA7EAuI&#10;4Vz0Wi4gSo19eFJvO6RQux07PP9sXjMvXkdkgMNr7CN0Z3A2uF9RVIcGOT3xi5zVSrcsFRiB8rFV&#10;W1AUidJiRAMCAGKw/NyznR8A7QiiYCbHjx9v2o3NG8tVJmtI5tvbRMzzR88MNS9Axc4Y1iyBEfze&#10;GRhqhqlX/HnsskDgEjhdTiEDiKs4icMgxnHgZ+BXwAJoge5AAjA4FXuyOQgNCDUKQkJF5TK1HWZ3&#10;UCHP8WEKr6EQ494e7YMQ1RJW56qZ2HeBzOY2BIXDvWBfieUnoI3ALcMrI1RlYdArYDVDzRvd2/MU&#10;zEMwzcXCwsIeffTRa72r2WO58qvvVVW+wbcdDgeATp06+aug1o9ne7RnBFTExjrM4uoIy7wai71M&#10;LYw7TpgJuARnmNAplNsUcv4ROArsAP4ArMCNwE3AAEBbvS9RrzOVI9SA8EhRmUxjRykgcquP2L2L&#10;R4w/NwnyIT4cddWbn51Za4lUrb/f/HVvU5KuCpP3QXsej4sdo+eb1TDLYBeD5dVHSD6rwaVB77//&#10;ftNubN5YrnK5XCQS6fV6n3S9Xi8SidqVMYg/QJWF2AqFHuF6Z4TDKK4eOfD9me+STveiFe9yYQQM&#10;gN59lbculwF5QAUQAQwBBgO9gDggHLh1KH7L1utMR7KNHVMjYgWFYeJyRspB5BX33jP6FHqZdWQN&#10;ntcqrXWGh3fINPfDOG+PeiHmllT/eMcAjlcf/qMYrLTa1tXelSiYNKjJNHss1759+x4+fJjj/vxV&#10;4zju0KFDffv29WMprRzPkrwVCgNCryCy0qbgF8sFES5hhFMY42Q6cugIdHQfXFEO6ICdwBoX1umx&#10;9jzWnsQXp/H9JWQbUMQhERgNPAbcCfQEFIAe+OskAApt1J7Pz5ihZCHmhAxkgMjtQeYZv/C2YI9m&#10;iBr0XxbWdd5GzaGQCtB4nemqA5abAUAbjdRe1ZE6GDgZOL0nYu3cYyOYYrk2mWaP5ZqWlnbw4MHV&#10;q1ePHz+eT1m9erXD4UhLS7ueerctqiAGYIO0AiorlJVOhcslEES4JBK7SmyWwi5HJSNzsioJ20Fc&#10;lhBhvyRzCQUo5F0fWDgKgcvuM706QR2NIQzuAG4GugMKoBTIBfIAhRZ3TbJuXJ6bzVowgIWYE7i7&#10;uef/pplBa9vuapqla5ywqIKWwYVumGzAnHuBENgg5c3P/PliZAziCSYpAXDx4sXFixfzLl+Np9lj&#10;uT700ENfffXV/Pnz7XZ7YmLiuXPn3n777YSEhIceeuiantOm4a3RdsisUFRCzgg5ucqiQGU4ysKh&#10;74CSSJRGojSEMX4771QnbXTohHv2na8sE1agjxadU3EyGYWdUMlCKke8DAMEuBW4CegIMEAxcAg4&#10;AJQAkcAVAOAgZMCJwYqqHNXxOjyTKW9J8qbhFQJhrfV4/kT5WnMpnRjDrNgeBm0kto8CbkZViESP&#10;CBZifjDo2QgOQNK+xSjINAjApk2bCgoKvvnmG+/E4uLiDh061HdLs8dylUqln3/++XPPPff66697&#10;ili0aJEfXdJaOR5rNAtxFaRisBEoVcISDn1H5HfCpSTkyHSnf3j1sEFnOvobl/5i+JOOPZ+VMu+/&#10;exgAwrVgAW0qEobirknQADdAkOiCBi6HACXAEWAf8AdgBDoC/SeK/v3ooNDfwnBYAStTxaHCS4Ps&#10;bh1xHxV/DYhrmYQ0AOuOYA2AQTaHYXZoxRhWgu1DoE0B14+5qOp0BVGeZUHvQZD0KsGKgpxm0qCC&#10;goLFixf//PPPUql0xIgRM2bMaGBrccOZc3JyFi9evGfPHoFAcMcdd8ycOfOGG25ooOh169Y9+OCD&#10;w4YN2759uyfRZDJNnz69S5cu//rXv2rf3hKxXGNjY1euXHnlypWcnJyuXbs2oIhBiWciZoOUAaeA&#10;VQlLHC53RH5XnO+Gs4McB158qeiHldVDg/DD+r7f6E2r3PfrdQBwbLm6YoMifBUz6XHm1turGLGB&#10;DXdcEeM8cAkodWuBFLgpNWR4WS/VqShcCWMNKAXK3cEV7e5Y954xEVujoldBWmt1jKkR1zXDirl2&#10;ANCxmDQQ2kdgHyw5FdXjMPpdREIJovlsHg3yWKbbLc2hQXq9fty4cUqlctasWTabLTMzc9++fWvX&#10;rq3zr37DmXNzc8ePHx8dHT1r1iyO4z766KPffvtt7dq1DXRhqVR64sSJ4cOH9+zZc9++ffzKeFJS&#10;0po1a/Ly8oYNG6ZUKn1ikIkef/xxi8WyZs2aa3rPwsLCRx99NDMzMykpqZG3REVFXevxQ8EBvxWY&#10;hVgITgQ2DIZoFPPDn144Och6QH3UPLczOnfHjotYFg9tMfA55gBDbwE02FEAnRnZuajQlVXosv42&#10;DArGfgx9zFA7SsUococ0DAc0QCdgW0blF1m6oY4b5pTKy2woAgyAATC690Bybimxec2kGlgU8yAE&#10;wgC7l1HJHUhfZ8WwUug4ANBKsWwSbn+SKbixw27pXw6j3wVoDQhn4GQh9p6I0YGrzaFBmZmZ5eXl&#10;69at47vb4MGD77777hUrVjz11FPXmvmzzz6z2+1ffvllZGQkgJtvvvnOO+/84osvnn/++YbrsG3b&#10;tscff3zgwIHr169PTk7mE+Pj47dt21bbECzKz8+3Wpvyq+CJB0Q0jMdJlY9YFgZ9R+R3hq47Tg9w&#10;/KE+Ycav0O7HpHK8wsF+DjZAKINWjkkqwIxJEUAP6IZg+WUgEY9OPLcZhwoR63II/txOrQZiAAXQ&#10;Dfjy88pCXRGUsVYWlwE9UAroveJMV7jHQR7dqW9zUG28F8iY6mH08jLMNbgFKAzLnsaQJ0XHtT22&#10;CkYcQv9CxLIQm6HmD5vXuHXHW4zaLc2hQRs2bEhLS/P8vU9OTk5JSdm8eXOdGtRw5rKyMoVCwQsQ&#10;gC5dukgkkoKCggZKr6ys3rr6xRdfzJ49++677/7444/5mBkA4uPjQ0NDfW6pboJjx45d03sWFhZe&#10;U/52i8cfSgiOgVMNcyRKY1HYCRe7IFdzyZT9A+Z+DF0ZPuLgcsuC2AqVFeoySBnIFEAEtFpkJAOp&#10;sBsuxYUXhMAoFdptYjlC3CHKxEAE0A8o1AHomVApvcwhHygA9Kjeim1178PmI7Hy2HDNUyIZIHHv&#10;e3QiVYnJBdDKMfEOZMxA+c2a7ZqbtmPYSfQyQsMvxqtQAUAKm2ciRgKEpmrQlSU/Xfnvtjovmc3m&#10;srKyxMRE78SEhIQ1a9bUdhG/auYePXr88ssvJ06c6NWrF4Ddu3dXVVXxP9fHwoULP/30U/7nN998&#10;My4uburUqXPmzHnkkUf4xJCQEJ9bRAAMBsODDz541TcnmoDHG94TPVoDowZGJSyhnBEFQBF05dBx&#10;2AA87vYVFbvP41FzUJkRzp/+HoLOfwfCquKHHdYuu1ssYhHpPuWiEhADnSDM+5lf7xrWl8NloAgo&#10;dguQze11YfXa1Gxt9AiIRwQoAFH1XqDJ+zBnALQxWNYZ2ptx8zj5vtjevwsGH0XfS+jEQqyAlY9V&#10;xrtoqBs15WtHNO2MQ3X6WHX62NzkmbUvHT16FEB8fLx3YlxcXJ0u4lfNPG3atLy8vEceeWTEiBEc&#10;x23ZsuWBBx6YNGlSA3XbuXOnt9jNmDEjKioqIyOjuLj4n//8J+pa1xK99dZbjXvxOmi8Majd4onc&#10;yv/Z551OxWClsIudLJzQSgEGWgbfc3jIHXKHcQ9W+P/FLNQmoAI6E2BCPK9ojAWqKEQCNqACABCH&#10;qP4977sw67YLX97CFuIyUAKUAkZ3iDIWqHDbgJo2/OFPN9MAkZi8C8svItuE7Ysx/q/yk7E9PhYM&#10;OY7el9CJXwLjZReADHZZ+17/qg+/z8X4oyh8ou7wUy2WZX006KqZTSaTyWTiOM5qtfKTLJZlLRZL&#10;7bEMj1qtTkhI6NGjx3fffdenTx8+8eGHH+7YseOUKVPy8/Pfeeed2neJGg7tQfgXd+holQUqkyBE&#10;HWLW3oCJHTH3PAB8AtxbnQ1Wt0TwJ5iq7VieW/2QUROjL4ETwyEMcTjtIpQCSoABwhArLOitNadF&#10;28L3AqVAqdsa7XQPgjj3YYc+ON2Rp1HXgRwAFIAE0FQf+LH8IpafAgBWIzI91mOt4K+7MOQy4qxQ&#10;8NEg+RGQ/1swuPC7BvGxd7zdEgDYbDYAteOjXjXz1KlTi4uLN27cmJCQAODUqVMTJkzQ6/We2ZYP&#10;4eHhW7du5TguNzd35syZixcv5tNvu+22jRs33nXXXXXaktqX53rL43OicQVUZqhLEVmI2DxRx8ou&#10;MvTApJuqr24Bznhl5twLWfxKlGcbcqRWZYeUgVMockIBqAApoIEwzOnK/u3TYV/dN8KoOw3o3ZYg&#10;PqShHbABJi8BcrqPQiz1WjircP/gjQiQoLqsOKAr5v5efeXhZSMXC2Z+gicPYJAJGjXM4TBEovSq&#10;AkRnPaMZfDW0Wi0Ak8nknXj27FkAtdfmG86ck5Nz8uTJJ598khcgAD169Jg4ceLOnTtLS0sbeCmG&#10;YRITEz0CxJOUlHTo0KHDhw/rdDqf/MG2TbO1Iaq5C5CDUI8wFuLq+K0hrr63HNGaqpblYfIuFAEL&#10;gflAhDs/6w6+yrGY1BGT0nFuiOiwVm2BwgGxgHExYo6TMVADUsjkleXZR3TZJgAY47UQZq0583K6&#10;9agBo7Dd7WfPw0cR0QAdgA5AV/z8I/Pm+mg2dcTh1McOc/1NCIlhCkNgDIPeM+1i4FTCKgJrhIar&#10;5SEiurb9kcGJ38dBMTExIpHIZ4mpvLw8MjKydljUhjMXFRUB8NkKxBuPcnNzPYtljUehUJw8eXL4&#10;8OE+6aRBzQvvn1k7jr0NUjtkRoHGHiMdMOKPSaxVV4m5f6AEMHtpkOfgHB2HXeWYFILoHvJSRJYi&#10;kv/1FcodnErCj1CEImeYVq0DAOhKoGXdFmiPAFmvJj3eWAENAEDiPnFMAUQCicg2I3RAn04DRq/F&#10;fUfK+jksYmGMQyxxeOJyAPC2QGtg5P1UPM/mF8ua2KZBhN81iGGYoUOH7t692+l08qJjMpl27Njx&#10;wAMPXGvm/v37C4XC7Oxs72hiO3fuFIlEDXtTNMy2bb4rejQXa3bqnJXYIStE7BH03SC465cb7ii/&#10;XzNpIib9f3vnHh1Vdfb/75wz95ncE0gIgRHIhUDAhJDGIhJbSCyKwCu2+P5exdRLaiqgsljWKiVQ&#10;Li6KsFDRRtviy2pRFl4QAVOF16StkUsiSriFCEwMSYZcJvfJXE9+f+zMOEwChjDJCSfPZ/nHZM8+&#10;5+wzx/Nl72c/lwk4rUfW1Q6DbCq0xoHsMtz2B5Q1BJoQ2Y4AAVwIzEqZvTvTmAJK3h5qCAw36AAY&#10;67zKqDIBanE7KHpzHR3wLJXk3bfBTNHvHMfdi5FxW+U7l3524uI053EFqtFl5TqhEcB75jveW2A8&#10;BB/zEG2QMQYibv6pp54ymUzLly+vra01Go1Lly6VyWTZ2dns25KSkpycnKNHj/5oZ71e//DDD3/y&#10;ySfbtm27cuVKQ0PD1q1b9+3bl5OT0+9ap71C86ABRwGHFhZLL8kv0IKgBoQ3ysJbwgKzHv5sh6YB&#10;f8epr7DSgVkAC+p1AFXAPwAAhmjoDOF1GNGKAAA8BB3X0anQCkEci5kINoQ0GDsAGJtYQkN3BEab&#10;V1iGpUcdZ86dv7XXGD7OnYMxCAgBrBhh0NQZm1vPje86xaETiENXhKxDp2vlA4PQ4j0b8oZpkAMK&#10;tZeX0DBnIHwUk5KStm7dunbt2oyMDACRkZH5+fmeDfi6urrCwsK5c+f2pfMLL7ygVqv/8pe/vPHG&#10;GwA0Gs0zzzzj93I4pEGDAQuM6ilDHFwOaC/B4ECWM0SxYN7e4KaWpH8BAAsXWwy4gFXu/ksegkkW&#10;2YBwJxRyOLWwtEHPa5yCojtjd4ChO9rwf48ib5JXxjI2IRKuUTbDU4vVAoR4NTrcJiFP9XodjHWo&#10;M3YC6Lp4G/4PsAIt6AqUtYUEtoYFXD9HPe2U+TBAMatz5871qMyPfnWdzgCeffZZ5tczcFy1Fisr&#10;K3v77bc93taEv2CLkRCYmYMi++BxIBbAX4KhCLP+PXKm7QHlpeXI0ADAbiAHmA+cAABkjMN/L1TW&#10;IaIJoRwEPdo5CCrYlTI7Kz3o6FKYETohYzQAYxMKq3pssbf/mDFIcFccY/hMVjhAgcrLGGHQAMAZ&#10;4BRwGvgWOAehhmtzBVqhwrDPVN93KIcZetqDNm/efPvtt2dmZp44cUKUAUkYZp9mVQwVcLD4KfbZ&#10;Au1ZJBTJZp0wJBsWYcc8GFQA4M6GigwNdvwPrCEqEyIdUCjdQe5yOJWcnVN3l0W0QJu1+icADJFA&#10;ANh+WTeOHprSK971C1l/p9uxqB1wYuyo7nkQmoxwdcHqDklrQKdV0wE9K45207/WsIA0CD4alJSU&#10;tH79+vDw8MrKysWLF0+aNCk3N5dCwwYIT0pTZq+1QFuB2GN82uVp0YZF+CILqyPw/4DfAav1+GIO&#10;DFNRoxvViiA2y2Au1yxRmYwX4ILdrqxDhMxg+M3qEZcOImOau2yh3HdCxMLFmPNQL87SngUTK9Fj&#10;B1zuzbUmZCQhigmkvRCJMowFororczhdck+iMlvvtiXiKkiD0NMetGjRokWLFjU0NOTn5+/Zs+fw&#10;4cOHDx8OCQnJzs5++OGH/ZXrnmCwbXsOLgUcAWhvg/4CxpVqpgXNbjEI7XkjgLOABYgB7oKQzFXL&#10;o80I8WwzsRqtHFwcL7h4uDrlDZoIi2Hir/KmOq98se6Q09CGR/VAM6D4wcXRO17VYwUK8s7EKrjT&#10;xjJ/7QC3K2MTUA1DNGqNNgAoWoONj+I7QAWMBtRwtcvbA3WsdGoHtHJ33WriWvQvXowhmVex93V7&#10;eHj4iy+++M033xw6dGj69Omtra1btmxJTk6ePXs2rdH8CN/t/yywSY0A/nuMOYkpXwendGRq8TCw&#10;BFgM3Af8HA0xYSZE2qDm4GLGXc/ukkzWBQW62mX11ogKTPgO48enC2s+xJqjQKi7uJibnhMfwUuV&#10;unG4LUcs0MwOdABXgMswtGH1oxhj4Gb/dlT04suyh7vwcyAOCEGXU9YuBDDTuwC+CaHMIXMgfjpp&#10;QPMg/Kh/UExMzN///vdDhw7deeedAKqqqhYvXpyUlOTjiE30D849TfDUHW1B0EWM+0p2x79D7qz+&#10;6SjnAjl+CWEe1zI5sFweZ8JIq5eccHBxEBQs8p0DBDhbFJcRcwqTH1g9GYCxFXllQIh7310BXMMq&#10;Lfhok7csWdwu12bgAnAKebfju4+5ratantK/kaL7MOqnNeppnRgNKGDtUnsbpAXwbdD36pdAgDQI&#10;wPX35uvr67ds2fLpp5+ynbLAwEDmvLRz58433nhj9+7dxcXFgzRMieKpbMNDCEA7i2moQRQAB+R1&#10;8hExEZcjIuoANCC8CmPqMJKtdHjYXOBsUDOTkJKzO5UKQcF12WQ1llFntYkzM1JTMoxfF7YW1cM4&#10;CoYAoMNdJuwasHr0PyAATYDeHTVrBdSAFegE2qCwOev+ffbNzeWRGQn37/jt1/LkC6oJTZ2hLoHv&#10;5LUucJ5VmACeaRBtzPdESlLSb3r5CVpbW3fu3Llr167GxkbWkp6evnHjRk8y6tzc3Oeee+7AgQOv&#10;v/76008/PXiDlRzekRweV0Yb1Fcw0g5FC4JqMCocjRp0dkB3BSMaEC6AZ07GLnAsQU8nNCpYO3kN&#10;FBwcsLepytXx8YbpD64+PSX86I4FwDHA7rYK9chM78HbH+iHpla3ByMHdLonRB0wVuKPFwSFVuDP&#10;X/gvfBCEFp4TzmgSBY5jxdR8LEEkQ71CGgQfDaqqqnrkkUc88fWjRo1atWrVz372s56HLV++/MCB&#10;A0VFRaRBfoQlOWOSZIP6e4xpR0ATQvVos0HdgiDvRQ2bOgngA9HaCbVVrulQ6WFBV6esoSP8REBy&#10;fEb5hjsqcdxk/AZQwxDQLUOKa0+FfDWIIXjZhgC0AI0whGGWCoWVMFZ2Rpd/dUe8tgHhTVxwHUYC&#10;cIHreR4rVNdyoR62kAbBR4Oam5tramo0Gs1DDz2Uk5PTM/OrB7vdHhMTk5ubO/AjlDh6tDXhh1Iq&#10;PATe7Z/Dguxd4NqgZ5GuPvZdBRx6tLnABaPFycltWpXTpoAFjlZlhTb2GJ8Wpyo/+uE//7hVMGhw&#10;aUZ3yBh3bRGw9rbb4nLHzbLjOAGKdmgtMOgBwBCC+uKOSXFnymRJ5xBvgY6D0Kt/kACeydCN/0jS&#10;5YaSWEqUqzRIqVR+9tlnnnQh1yE2NrZn/CvRD9im2LWstkx62Hqt1xdbDZsCDd2uRgpcCYh0QQ4L&#10;2joCTgZOOYr0rinlwEVjJ7LPYMdIQA2+9XrLMevVViELrlo+sYxDHOAQcFc7Lo2FMQEZajR31sdo&#10;q0agrgXB10nKQXtkvpAG+WiQpwoHMZiwJZjT6/10gffkGBLA265WHw4ubz3iIYTAzELSHBqFGWEu&#10;yJ1tiu91Y77mk+/KOB1t+L7a6DQ6YFTBoAVUUNmuqRMstF7l9g3y7tbi9ScPVAjIcsCgAdqhsXbq&#10;tR3BaNHCworK93pychfyhTSIcncMEXgIKtg8/2lhCUJLANp6vswcXKxAkHcjqxoUidoxqArX1PMB&#10;TqjQYdWfwaRaw09+uToRQGE91nzfnXTxOrMRwZ12seXaAgTg38A9wG31KGxkR3EKOORwsESu11pw&#10;qYd9UUNfnDfxn1QgDRq6qGBjoa3ejTpY0G2Q/iHfKos+i0BDDL4fg+/DVQ2cTujqkl1xjTyJqfGP&#10;pqdm6AC8U4NCAQgCr7iBRZGrhwAB2AoAMDq6E3rYlKp26AXwbBLU63xHC8swr+zcC6RBpEFDHB5C&#10;kJcPMweX5zVWweaplcyyFMrhCEdDNKpHc5eDVU0yWVenVXsJt51AMpsKAVhTA7mqgGAAABdLSURB&#10;VOgA+Q8a1NKjgLM3DqCphwCdAo4AADLCkDEZGA2zLrQRYVaoBPC9bsB7amwQV0EaRBo09PGYe7Sw&#10;hHbX/umGRXiwzxZoWxDUjgAewgjURXB1GrWFTYXOYKIuY1pKRiAAowCjCgjo1iCXO17MDN9Vnyfh&#10;vQ964Dn35y9+BsTDOV7+nWx8LSKZ+bzXMj4kQL1DGkQ5zG4JmCtQr+16tLUjwGO9ZrZqFaxhMLfx&#10;gVZeY7VrKjVjT2Lqf68+tjTz60cF4F9ACxRX742x2AwFoHA7K/Zq0VEAi4EqAMDqWCABmITK8DHf&#10;YYIJUT6zNg9BaCFrdO+QfYzmQbc6TIa8bcAWaJnDkRI2XukUXJzZFXYJhoiMxAdzdUYt8i6j0HXV&#10;cozB8ue399gO8+Yk8CUAICMYebOA29ExSXdGlngR49oQ0NMUzcHFsrv67YYlBs2DaB4kAZgMeRwd&#10;2aZ+C4IUcCpldgeUdpeyhh9VjvjihqjM574DUBmCjABoO39EG5h3Iuf2GFIB7qpiWJ0CJEG4nTun&#10;jStDUjVGex+ogpWtyEh9fgQJSUm/oXmQFPCkQ2NYoHVCbodSydk5XnA4lM0IrkG0a/z4/3lYDqCw&#10;HYXueIpeN8gcgBlocsfMs1MrgLXApRDsmIyMGUAqasdEliHpEgzezodBaAlAO4Vl9AmaB5EGSQaf&#10;F94OJYtFkvFCV5esFUGXMboSYxdmBwAwOvC/NvBcLwLkcudX9LbfOIBjwE8BkwqGkXg0HZgIW6Ly&#10;rDzhLBK9Y01o5XVjkAbRWkwyeN58BRwqWNVQcRBc4Hi5zmWXC+CaEFyN6Bl3jXr0v5rG1iHPCVRA&#10;YbsqbqMNvTvwmIAlAIC7BXwxCoYEIAUXgsaXYcplRHu6kQDdMBKSkn5DGiQRvAucqmET0M5WZErO&#10;Di1c4Nqhr0JMDT/q7c3l8r1OHEReJx4CAt1ncF1DgAC85P6wJBqGicAkNBuCzsgSKzDB5g4vo8VX&#10;fyANorWYlGAS4Mk2rUebGlYVrDKuC4AArgPaSoxpjgxCNO4+gzUWzAGq3Yf76IfHXcgE/BQAkKFH&#10;3nQgFc5k+RlV4lkkeK/C9F5+20RfobUYzYOkhCcdGguCbUGQDWo9OgTwLnB2qBoQbkJUlTqmPaLR&#10;MAaoQRWwAFgAPN1jEtQOqIAvgAeAdCBchbw0YCqQgsoRY8qQ9D3GeEzRKljJA6g/SEhK+g1pkHTw&#10;Xgoxt0YHFDaoPImyLNBWI7pCFps5/dLqJ1rQBuNFFHZiO/AB8AsgGUgGALiAamA7cBJoBzYrkDcZ&#10;SAPuRENC2AlZcjniPZMgDi6qH99PSINIg6SEd3SrCxxLDutAixNylp/IBnUtosoRP1p3Oe0Xx3dY&#10;nXl/hfFrGAETsAPYAUQCUQDcxV0BnOBQPR6GGcDPYU4P+Up5RylSart7kQDdHKRBpEFSxQKtJzua&#10;Dh2sgIcDCjNCLmKcXtauGdE59d6TeRAejcM7R7DG2H2gCTC5TxINjOOwdgIMmcA8mGeGfKmaUYS7&#10;qjHakwO71+AMoq+QBpEGSQnvDPkArFCxPETwSmDYjoBKjOEgKHi7Y7Ri0q9OGyZa8qbh0ZMoPAVj&#10;PYrMMFoRLWAWhzlaZMQCM7sF6HPV7KNIv4xoT1QazYBuFooXIw2SGN5VOmxQu8CpYXPA4oCiHQEA&#10;WE5Y5tRj4bXmsJCEu8ojJjUYajoe/Q64CFQA1UAd4ARGdduAzDND/qnKLEJGA8LZhdjWm4h3KhFo&#10;HkQaJDFUsDLTDwvXYntVWlhsULOU8mzmYoP6MqIFcJ3QXuZjRo64EhFRH5bYOKqzVlfZge+AS4AV&#10;CAdSYZ5MAjRgkAaRBkkM7+WYJ48PMwzh6iQ+NqhrEGWFugHhKlgVModKaTMoK8cnXUiIPxdWb+aa&#10;BSGAa4gO+5f8rmLMqEUU23djpm4xbk6KkAaRBkkPLSwtCPL+0woVK1vm7T3E8q46oLiCEawUqgvc&#10;CaTEys5XqsYkRZ8Kim4RZLJTmFyKlO8xxlOW51r56on+MDAaVFNTs23btsOHD6tUqjlz5ixbtiw0&#10;NPRGO9tsthUrVvR6yDPPPDNhwgR/jZY0SGqwmAkmNyz7ogKOFgTp0WaB1pNw3rsWMwALtFao2BYX&#10;D8EuU45EnQ3KS7jte4xpQZBn/0tJARl+ZAA0yGw2P/jggzqdbuXKlVarNT8//9ixYx999JFKpbrR&#10;zg6H77MuLi7mef7555/344BJgySIJ50Q0xd3JJfiOttYnkgLK1RmhJgQZYPKAi2r9crBRbFgA8IA&#10;aFB+fn5zc/PevXsjIiIApKen33///Tt37nziiSduqLNKpcrPz/fu/MEHHxQWFr7yyisxMTF+HDDF&#10;i0kQT9UNBxTMRO36sQetho1lrVbDZoO6AeG1iKrDyFYE+XghchST4UcGIF7sk08+ycrKYpoCID4+&#10;Pi0t7eDBgzfZuaqqau3atfPmzbvvvvtu9q6vhjRImrC6QAAs0DYgvNcarT6w8A4FHFaorFC1IKgF&#10;QXYofBKkkT3In/hbg9rb2xsbG32MNWPHji0vLxcE3388bqjzunXrFArFSy+9BH9DGiRZFHCEwHyt&#10;PSwOLi0sAWhT9fCTYwWmbVA7oLBdVfkZoFqp/qVf6hNW+lrcjt5LIp88eRKAz1opOjra5XLZbL6p&#10;WfreuaSkpLCw8LHHHgsODr75m/aB7EFShu3Ks0LSdnfFelaD0KNNrKwrq1DmOdAGdU/1AdBTsIib&#10;ol9zysbJSxsnL43b1YsMMSsyz1817WVLLYfDodFo+tf5tddeCwgI+PWvf92f4f4YpEHSh4fAw3ad&#10;GqceqfJRIh/Y1Glgxjhc8bdNWqFQAPBZSVmtVgByue/L3sfOlZWVR44cefzxx3vdWbt5SIOIbq6v&#10;RBSeOiD4W4MMBgOA1tZW78bz588D6KkgfexcUFAAYOHChX4eqxvSIOIqPEoEwPlDijKqEz8w+Htp&#10;GxkZKZfLy8rKvBubm5vDw8N91lx97/yf//wnJibGj06JPpBNmugFHgIPQQWb6rqLOOJm8fe+GMdx&#10;s2bNKi4udrm6TU2tra1FRUVZWVn96ywIQmlp6fTp0/18497DGLhTEwTxIwyAf9BTTz1lMpmWL19e&#10;W1trNBqXLl0qk8mys7PZtyUlJTk5OUePHu1LZwBlZWUulys1NXXgfgPSIIIQjwHQoKSkpK1bt5aU&#10;lGRkZGRlZRmNxvz8fM8GfF1dXWFhoclk6ktnAI2NjQCCgoJ6XshfyLq6ugbu7P0j67Ulty29Q+xR&#10;EMRNcR9S78P1pg/x8fHnf1re7/PHFceXl/f/8KED2aQJQjwodwdpEEGICWkQaRBBiAlpEGkQQYgJ&#10;aRBpEEGICWnQoGlQr2G7PM8PUAQKQdwakAYNmgatWbNm9+7dPo333nvvli1bBmcABDEUIQ0aNA2q&#10;qqpSKpXz58/3bkxKShqcqxPEEIVSoQyaBpWUlKSnp69bt25wLkcQtwY0DxocDaqqqrLb7QMXd0sQ&#10;tyqkQYOjQWfPngWQnJxcUlJy7tw5jUaTmJg4ceLEQbg0QQxpSIMGR4NY2tr169d7IuUALFiwYMOG&#10;DT1zmhDEMII0aHDi5o1GI4DExMT9+/efOnXqvffemzJlyt69e19++eVBuDpBDF0GIG7+lsOfGiQI&#10;guNqWPsjjzyyefPmN998MzY2VqFQJCcn79ixIywsbNeuXT55JAlieEEa5N+1WEFBwbPPPuvdwnIL&#10;pKWl+fTU6/UzZszYt29faWnp3Xff7ccxEMStxM1IidJvoxAXf2pQZGTknDlz+tiZeUgPwexFBDF4&#10;kAb5V4NSUlJSUlJ8Gh0OR3Z2dmho6KuvvurdbjabAYwbN86PAyCIWwwJLan6zYDviykUipqamq+/&#10;/tpoNLJaIgAqKioKCwsnTZrkaSGI4Qhp0ODsi/3+9793uVxLliz56KOPiouL33///SVLliiVyo0b&#10;Nw7C1Qli6EI26cHxD5o9e/Zrr722cePG3/3ud6wlISFh3bp18fG918wmiOGChKSk3wxSvFhmZmZm&#10;ZubFixdNJtP48eNHjhw5ONcliCENxawOcg6zcePGkRGaIH6A5kGUR5EgRIVEiDSIIMSENIg0iCDE&#10;hDSINIggxIQ0iDSIIMSENIg0iCDEhDSINIggxIQ0iDSIIMSENIg0iCDEhDSINIggxIQ0iDSIIMSE&#10;AsZIgwhCTAZkHlRTU7Nt27bDhw+rVKo5c+YsW7YsNDS0f53b29u3b9/++eefm83mSZMmPfnkkzNn&#10;zvTvaEmDCEJE/K9BZrP5wQcf1Ol0K1eutFqt+fn5x44d++ijj1j25Bvq3NnZ+dBDD5lMpt/85jcj&#10;RozYuXPn448//tZbb82aNcuPAyYNIggR8b8G5efnNzc37927NyIiAkB6evr999+/c+fOJ5544kY7&#10;//Wvf71w4cIHH3zAKpJmZmbec889+fn5/tWgwcijSBDENfB/IsVPPvkkKyuLaQqA+Pj4tLS0gwcP&#10;9qPz7t27586d6ymJrFKptmzZkpOT47e7B0DzIIIQlf7Mg8LCDoSF9a4p7e3tjY2NEyZM8G4cO3bs&#10;hx9+KAgCx3F972w2m+vq6jIyMgAcO3astbV17NixycnJ/Rjw9SENIggR6Y8GNTZmNTZmxcUt7/kV&#10;q6seExPj3RgdHe1yuWw2m0aj6Xvns2fPAujo6Jg/f/65c+fYt/fcc8/mzZsVCkU/hn0taC1GECLi&#10;57UYK27M87x3I1tqeeoe97GzzWYDsGHDhunTpx8/fvzkyZNLly4tKCjYtGmT3+4eAGkQQYiKnzWI&#10;zVAEQfButFqtAORy30VPXzpPnDjxpZdeCgwMVKlUTz/99F133bVr1y6fQ24S0iCCEBE/axAr2Nfa&#10;2urdeP78ebgrG/e9M+ufmJjo/e3dd9/tdDovXLhwUzd9NWQPIggR8fPefGRkpFwuLysr825sbm4O&#10;Dw/3WXP9aOfU1FQAdrvd+1u2QAsODvbjmGkeRBAi4ud5EMdxs2bNKi4udrlcrKW1tbWoqCgrK+tG&#10;O2s0mttvv937WwCff/55ZGSkZy/fL5AGEYSI+N8/6KmnnjKZTMuXL6+trTUajUuXLpXJZNnZ2ezb&#10;kpKSnJyco0eP9qXzypUrq6urc3NzL1682NDQsH79+tLS0mXLlvn3J6C1GEGIiP9jVpOSkrZu3bp2&#10;7Vrm2hMZGZmfn+/ZgK+rqyssLJw7d25fOqempr711lt5eXm/+MUvAOh0ulWrVj3wwAP+HbCsq6vL&#10;v2e8ebJeW3Lb0jvEHgVB3BT3IfU+pF6nQ3x8/PnzS/t9/ri418rLy/t9+NCB5kEEISKUP4g0iCDE&#10;hDSINIggxIQ0aEhq0E9+8pM6scdAEAONxTIyLm7HzRzux8GIyFC0SRMEMXwg/yCCIMSENIggCDEh&#10;DSIIQkxIgwiCEBPSIIIgxIQ0iCAIMSENIghCTEiDCIIQE9IggiDEhDSIIAgxIQ0iCEJMSIMIghCT&#10;oRg3LxasvKRPI8/zPYui3LoIgnDkyJHm5ubg4OD09HSf4r9SYjg8TWlAcfM/8Ic//GH37t0+jffe&#10;e++WLVtEGY/fKSsrW758eXV1NfszOjp6+/btEydOFHdUA4Tkn6ZkoHnQD1RVVSmVyvnz53s3JiUl&#10;iTUe/9La2pqTkwPgrbfeSk9PLyoqysvLe/LJJz/99FO9Xi/26PyPtJ+mpOgi3EyePPnxxx8XexQD&#10;xfbt2+Pi4j799FNPy+effx4XF/fGG2+IOKqBQ9pPU0pI1hxwo1RVVdnt9gkTJog9kIHin//8p1qt&#10;zszM9LTMnj1brVYXFBSIOKoBQvJPU0rQWqybs2fPAkhOTi4pKTl37pxGo0lMTJSMrUQQhIqKimnT&#10;pvkYoVNSUo4ePSoIgsSM09J+mhKDNKibkydPAli/fr3JZPI0LliwYMOGDT0Ldd9yWCwWl8sVGhrq&#10;0x4YGMj2jzQajSgDGyCk/TQlhqT+9bsZjEYjgMTExP379586deq9996bMmXK3r17X375ZbGH5gea&#10;mpoAKJVKn3b2QrJ7lxLSfpoSY9jtzQuC4HK5vFsUCgWAY8eOXblyZd68eZ729vb2zMzMlpaWr776&#10;KjAwcLAH6lfq6+vvvPPO+++//09/+pN3+3PPPXfgwIF9+/bFx8eLNbaBQNpPU2IMu3lQQUHB5Kth&#10;7Wlpad7/ywLQ6/UzZsxwOp2lpaVijNSfsN13u93u0+50OgGMGTNGhDENJNJ+mhJj2NmDIiMj58yZ&#10;08fOzKdWAlNFjUYjl8vNZrNPu9lslsvlEjMGXQvJPE2JMew0KCUlJSUlxafR4XBkZ2eHhoa++uqr&#10;3u3spR03btzgjW/AmDp16jfffOO9BSYIwokTJ6ZOnSruwPzOcHiaUmLYrcV6RaFQ1NTUHDp0yNs6&#10;W1FRUVhYOGnSJIPBINrI/EdWVpbdbt+zZ4+nZc+ePU6nMysrS8RRDQTD4WlKCT4vL0/sMQwJoqOj&#10;9+/ff+jQoeDg4KampqNHjz7//POCIPz5z38ODw8Xe3R+YOLEiQcPHiwoKNDpdB0dHV988cXLL788&#10;evToDRs2yOVSmw5L/mlKiWG3L3YdPvvss40bN9bU1LA/ExIS1q1bJ6UIo9ra2hUrVniMstOmTdu6&#10;devIkRIpW+6D5J+mZCAN8uXixYsmk2n8+PFSfTnr6+srKiokfIPeSP5pSgDSIIIgxIRs0gRBiAlp&#10;EEEQYkIaRBCEmJAGEQQhJqRBBEGICWkQQRBiQhpEEISYkAYRBCEmpEEEQYgJaRBBEGJCGkQQhJhI&#10;LWnDcKaoqGjXrl3sc1JS0tNPPz2YV9+5c+eXX37JPqempj7xxBODeXXi1oU0SDpUV1cXFhbqdDql&#10;UqnT6Qb/6t9++63dbu/o6Bj8qxO3LrQWkxqrV68+cuTIli1bBvm6L7zwwpEjR7Zu3TrI1yVudUiD&#10;CIIQE1qLDUVqamqOHz8OYP78+d7tBw8edDgcaWlpUVFRfTnPt99+azQaZ8yY4XK59uzZYzQa9Xr9&#10;woULWR778vLyDz/8sL6+Pioq6pe//OXYsWNv/kCCuFFIg4YiYWFh+fn5Fy5cqKur8xh333///Rdf&#10;fDE2Nnbu3Ll9PM/HH3/8j3/8Y+nSpe+8805bWxtrfPfddzdt2mSxWLxTib/77ru7d++OjY29yQMJ&#10;4kahtdhQRKVSbdu2jef5V199tbKyEkBlZeUf//hHjUbz+uuvs8KwfefNN9+cO3ful19+efbs2Rdf&#10;fBHApk2bNmzYsHbt2jNnzpSWls6bN6+joyM/P99fBxJE3yENGqLExsauWLHCbre/8MILgiAsW7bM&#10;arWuXr26H6VpJk+evHbt2vDwcI7jHnnkkcjIyIaGhtzc3F/96lc8z+v1+ueffx5AzwKk/T6QIPoO&#10;adDQ5bHHHktLSystLV20aNG5c+fmzZu3cOHCfpxn5syZ3n8mJCQA8C5tGBERAaClpcVfBxJE3yEN&#10;GtJs2rQpMDDw9OnTMTEx/a4E16vNuC8WnH4fSBB9hzRoSKPT6dRqNQCHwyEIQv9OwvN8z8a+GJX6&#10;fSBB9B3SoCHNqlWr6urqYmNjTSYTVcQlJAlp0NDl448/LigoSEhI2LdvX0JCwoEDB/bv3y/2oAjC&#10;z5AGDVFqa2vXrFkjl8tfeeUVjuM2b97M83xeXl5tba3YQyMIf0IaNERZsWJFR0fHb3/72wkTJgCI&#10;jY3Nzc1ta2tbuXKl2EMjCH9CGjQUyc/PLy0tTUhIyM3N9TTm5ubGxcUdP378zTffFHFsBOFfqN68&#10;dNi1a9eaNWs2bdrkE2U2mBQVFT355JP33nvv4AfuE7coNA8iCEJMKGZValRUVBQXF4eEhEycOHEw&#10;r3vx4kWTyXTmzJnBvCghAUiDpMbbb7/99ttvZ2RkDHIo6d/+9rc9e/YM5hUJaUD2IOlQWVl5+vRp&#10;9nnEiBGpqamDefWysrKqqir2OSoqKjk5eTCvTty6/H+txCghlHueZAAAAABJRU5ErkJgglBLAwQK&#10;AAAAAAAAACEA/ixY+4zYAACM2AAAFAAAAGRycy9tZWRpYS9pbWFnZTIucG5niVBORw0KGgoAAAAN&#10;SUhEUgAAAYEAAAPaCAIAAAD+7XNuAAAACXBIWXMAAA7EAAAOxAGVKw4bAAAgAElEQVR4nOzde1wU&#10;5f4H8M/O7J3lfhFEBFFA8ZaXvGQl9jMtTe0k/rSbpnk5VmYX/Xk8nhIpL2XpMbPiZGmWpsdKU/GW&#10;JeQlzVtqqUAhStxhgWVZ9jazvz9GtnVBRFh2cP2+X758wbMzO8/OOh+f55mZZyQ2mw3kZi5cuBAf&#10;Hy92LQjxQIzYFbgNmM3md9991/3bTU9P37hxYyMXPnfu3Jw5c6ZNmzZnzpwLFy60aMWa71Zr+9FH&#10;H6Wnp/M8b1/9tddea+E6EnexkZvZuXPnf//7X/dsi+O41NTUL774YsyYMQCef/75xqy1efPm0NDQ&#10;ixcv2my2s2fPhoSEfP3117e03aSkpDVr1jSlxreuCbUdOnQoAJZlvby8ZDKZTCbbvHmzWypLWhy1&#10;g27u8OHDCQkJ7tkWz/MnTpxgGGbs2LGNXKWgoGDy5MkLFizo3LkzgB49esydO3fixIkFBQWNfAer&#10;1frGG2/k5eU1sdK3omm1ZVm2V69ecrk8MDDw6aefPnfu3Pjx491QW+IOYofgbWDKlCnu3+h3332H&#10;xrWD/vWvfwHQarX2kqtXrwJITk5u5LZSU1MB7Nmzp4l1vRVNq+3IkSNbvmpEHNQOugmr1apQKMSu&#10;RUN++OEHb29vf39/e0lERIRCodi7d28j3+HIkSMymUzo7zRs69at06ZNe+GFF9LT02+0TMPbbX5t&#10;iYeRil2B1mvv3r1ff/01AL1eP23atClTpgwcOFDsStXj1KlTnTp1cir09/c/depUwyteunTpyJEj&#10;AFJTU8PDwz/77DMAw4YNi4iIqLswz/OPPPLI+fPnExIS9Hr9hAkTOnfu/OGHHwpdKkcbN2586KGH&#10;XF5bAAaD4ejRo9HR0dHR0U4v6XS6nTt3Go3Gums99thjjpFHWhvKoHr8+uuvzz777GOPPbZmzZrX&#10;X399yZIlUqk0MTHxgQceWLBgQb2r8DxvtVob8+YMw0ilLtvtRqPRZDJFRUU5lXfr1u3AgQNWq7WB&#10;balUqrCwMKvVevbs2SlTpoSFhQEIDg6ud+H3338/IiJi165dDMMA4Hl+xYoVAwYMmDVr1rx58zQa&#10;jbDY4sWL61bGJbVdunSp0Wjs2bPnBx98cOLEic2bNwsVBlBQUNCvX7/KykqFQmEymQDYm67+/v5D&#10;hgyhDGrNKIOcHTly5LHHHvvmm28GDRoEIC8vTzgs169f3759+6FDh/bv37/uWosXLz5+/Hhj3r9T&#10;p07//ve/XVXbhoPPaDTa06GuyMjIyMjI3bt3Axg/fvywYcMaeKvjx49//vnnQgABYBhmzpw548eP&#10;nzlzprBbvL29jx8/7uXl9f3337u8tnK5fOTIkT169ADw2GOPPf7444MHDz537pxSqeR5fuLEiZs3&#10;bxa+r48++igwMHDcuHENbIi0KpRB1ykoKHj00UfnzJkj/IO2Wq1yuVx4KSIiwt/f//PPP683g27f&#10;y1V+/PFHmUz2wAMPNLzY008/bQ8gO6Fl9NNPP3355ZdVVVUvv/zy5MmT6y7WfF999ZXj2z7++OOb&#10;N2/+4IMPXnnllSNHjiQnJ9u7ybt27VqxYoXLK0BaDmXQdZYuXWoymV5++WXh17179zoObZjN5srK&#10;SpGqVj8hIu0X79kJp7rVavVN3+HIkSODBg26afdQ2A+nTp366aeffH19Bw4caB/WGThwoONIWQPX&#10;lDe5tk655uvrC2D//v2vvPLKfffdZy83m81paWmxsbENfxbSqtB5set8/fXXDz30kL3t43hl0JUr&#10;V6qrq3v16iVa5eojl8tVKtWJEyecyv/8808vL6+bNknMZvNPP/107733NmZbM2bMGDhw4K5du9av&#10;Xx8fHz9t2rSysrK6iy1fvty1tf3ss8+mTZtWXl5uLxGWrDuMvW3btrvvvrsxn4W0HtQOuk55ebnw&#10;f6zAPhgEYP369b6+vpMmTap3xTfeeKOR40GxsbGu7SwkJCTs37+f53n7MczzvF6vHzJkyE3X3bt3&#10;L8dx9t7liRMnbnQMb9y4saioqKioSBjfLSkpWbp0aUxMzJIlS/7+97/bF9uyZYu3t7draztnzpzS&#10;0tJRo0aNHj1aKKmpqQFQt7W1Y8cOagTddiiDrjNw4ED7+V2z2WzvHfz+++/vvvvuxx9/HBgYWO+K&#10;CxYsaPx5sWZW8sSJE44H7bBhw/bs2XP8+HF7h+jQoUMcxw0fPtxxlfLy8rqjzocPH2ZZVuhn6fX6&#10;Dz74YN26dfVudPfu3Zs3b1YqlcKvwcHBK1asePLJJydNmvTee++NHj06NDT0wIEDv/3227Fjxxqo&#10;fCNr6/gB+/fvP2jQoBEjRtgXEC7pdroCgOf51NTUDz/8sIGtk9ZI7IskW5fDhw97eXnl5+fbbLZv&#10;v/1WuI8pIyMjJiZm/fr17qzJzp07AdS9RLu6upplWQBnzpwRSoqLi729vadOnWpfZvr06SEhIZWV&#10;lfZVhO/68OHDTu82derU0NBQ4efZs2dnZWXdqD5ffPFFAy+NHTt21KhRr7/+uuMF0PVqTG2dPuDO&#10;nTvffPNNxze5//774+LiampqHAvT0tIc1yK3C8ogZ6mpqQMGDEhJSXniiSc+/fTTWbNmjRs3TrjB&#10;0j3GjBkTFxcnHIcA/P39H3744Z9//ll4leO4e+65Jzo62vFo37lzp7e395o1a6qrq1NSUvz9/X/8&#10;8Uf7qxzH9enTp3379suXL3fa1vnz50NDQzdt2jRr1qx9+/a54dM1prZ1P+Dy5cufeeaZ1NTU1NTU&#10;qVOn3n///cL/E47mzZvn5eXFcZx7PgVxFYmN5g+qg+f5I0eOvPXWWy+88EJCQoK9A9KalZeXHzhw&#10;QKfT+fj4DB8+3MfHx2kBnU63YcOGF154walcr9cfO3bs/vvvt4/Eu8FNa1tXdnb2kSNHrFZrbGys&#10;cOWEk5KSkrKysrrXbZNWjjKoflar9aWXXnr//ffFrojLbN++XaPRNOamMELcic7N12/v3r03vWzv&#10;9rJz504KINIKUQbV7/Dhw4MHDxa7Fi7z73//e+LEiWLXgpB60Ln5+vXr1+9Gp+FvR+PHj7ff4UlI&#10;q0LjQYQQMVFfjBAiJsogQoiYKIMIIWKiDCKEiIkyiBAiJsogQoiYWuP1Qf/386dX+918AkBCWrNE&#10;dEtEtwYWuC8iorgRE13eSIjBcCg3t8mrtx6tMYOOHz8e1u/m828RclsrVqufzsxs8uqfe8psba0x&#10;gwi5Q9DhB9oJhIiIDj/QTiBERHT4gXYCISKiww+0EwgR0W0wQWfLowwiRDR0+IF2AiEiosMPtBMI&#10;EREdfqCdQIiI6PAD7QRCRESHH2gnECIiOvxAO4EQEdHhB9oJhIiIDj/QTiBERHT4gXYCISKiww+0&#10;EwgRER1+oJ1AiIjo8APtBEJERPesgjKIEBHR4QfaCYSIiA4/0E4gRER0+IF2AiEiosMPtBMIEREd&#10;fqCdQIiI6PAD7QRCRESHH2gnECIiOvxAO4EQEbXQ4Zefn79q1arvv/9eoVA8+OCDL774YkBAwE3X&#10;Wr58eVFR0TvvvONYePLkyU8++eTEiRMA7r777meffbZv376urS3j2rcjhDSetBl/bkSr1Y4bN+7M&#10;mTNz586dPn36/v37n3rqKZPJ1HBNNm3atHbtWqPR6Fh44MCBJ598srS0dMGCBXPnzi0sLHzyySfT&#10;09Nd8dH/Qu0gQkTTEodfSkpKRUXF9u3bg4ODAQwYMGD06NEbNmyYNm1avcsbDIZly5Zt2bKl7ktv&#10;v/12bGzs5s2bWZYFkJiYOHLkyLfeemvw4MEurDC1gwgRj7IZf25g586dw4cPFwIIQFxcXL9+/Xbv&#10;3n2j5YcOHbpjx47k5GR/f3/HcovFwjDMww8/LAQQAJZle/fu/ccff7jggztwRzuI47i6TUGWZRUK&#10;hRu2Tkjr5erjT6/Xl5WVderUybEwMjLym2++4XmeYeppc4waNWrq1KnBwcErV650LJfJZHv37nVa&#10;+OrVq05R1XzuyKBFixbVbemNHDlyxYoVbtg6Ia1Xk46/1V6B73sF1vvSuXPnAERERDgWhoeHC+0A&#10;lUpVd5X58+c3crs//PDDiRMnbtSnazJ3ZFBubq5cLh8zZoxjYffu3d2waUJatSYdf7NMZbNMZXEB&#10;sXVfslgsAOy9J4HQL7NYLPVmUCOdPHlyzpw5Xbt2nTVrVpPfpF7uyKCTJ08OGDDgzTffdMO2CLmd&#10;uPr4k8lkAHiedywUznZJpU3f2MGDB1966aWoqKi1a9e6fAilxcekc3NzzWazUweVEAK4/uR8VFQU&#10;AJ1O51iYmZkJoMnZsW7dur///e933XXXxo0bG3Od0a1q8XbQxYsXAfTq1evkyZOXLl1SqVTx8fFd&#10;unRp6e0Schtw9fEXGhoqlUrPnz/vWFhRUREUFOTUQWuk5cuXr127dty4ccnJyfUOaTdfi2eQMEi2&#10;ePHiwsJCe+Gjjz66ZMmSpu0UQjyHq48/hmEGDx589OhRjuOE40un06Wnp48dO7YJ77Zhw4a1a9c+&#10;99xzs2fPdnFFHbR4BuXk5ACIj49fu3ZtVFTUr7/+umTJku3bt/v4+CxYsKClt05Iq9ac44+vv3jm&#10;zJmJiYmzZ89esGCByWRauHChRCKZPHmy8OrJkyc//vjjKVOm9O/fv+G3LykpWb58uVKprKysTE5O&#10;dnxpwYIFLmxAtHgGTZw4cfjw4aNGjRJ+7dWr17p164YNG7Zp06ZZs2b5+Pi0dAUIab2ac/yZ6y/u&#10;3r37ypUrk5OTExISAISGhqakpNjP1hcXF6elpY0YMeKmb3/06FGz2Qxg48aNTi/Nnz/fhRkksdls&#10;rnqvxps7d+6OHTs++uijIUOG1H118OoZYbPqKSfkNpKIbono1sACcXFxGerMJr9/nCE2IyOjyau3&#10;HuLcLyYM0YsSf4S0InS/ZkvvA4vFMnny5ICAgPfee8+xXKvVAoiOjm7RrRPS2lEGtfQ+kMlk+fn5&#10;p0+fzsnJEa5cAJCVlZWWlta1a1d7CSF3KHrIoRuuUfznP//JcdykSZO2bdt29OjRr776atKkSXK5&#10;fOnSpS29aUJau5aYQOh20+IfZejQoatXr166dOk//vEPoaRz585vvvlmXFxcS2+akNbOg6Kkydyx&#10;D4YNGzZs2LDs7OzCwsKOHTu2adPGDRsl5DZAGeTOfRAdHU2D0IRchzKI9gEhYqLjj/YBIWKi44/2&#10;ASFiouOP9gEhYqLjj/YBIWKi44/2ASFiouOP9gEhYqLjj/YBIWKi+8UogwgREx1/tA8IERMdf7QP&#10;CBETHX+0DwgREz1ZhjKIEDHR8Uf7gBAx0fFH+4AQMdHxR/uAEDHR8Uf7gBAx0fFH+4AQMdHxR/uA&#10;EDHR8Uf7gBAx0fFH+4AQMdE9q5RBhIiJjj/aB4SIiY4/2geEiImOP9oHhIiJjj/aB4SIiY4/gBG7&#10;AoTcwaTN+HNj+fn58+bN69u376BBg5KSkrRabWPqsnz58jlz5jTt1eagDPJYHBgLZGLXgjSoBTJI&#10;q9WOGzfuzJkzc+fOnT59+v79+5966imTydRwRTZt2rR27Vqj0diEV5uJ2oKeyQC1AWoADDhfVLLg&#10;xa4RqU8LHH8pKSkVFRXbt28PDg4GMGDAgNGjR2/YsGHatGn1Lm8wGJYtW7Zly5YmvOoS1A7yQPYA&#10;AsCDrYRvFTRCoQFqExTiVo/8pQXaQTt37hw+fLgQQADi4uL69eu3e/fuGy0/dOjQHTt2JCcn+/v7&#10;3+qrLkEZ5IHsASTgwZqgtGdQFbyroBGrbuQ6rs4gvV5fVlbWqVMnx8LIyMiMjAyer78tPGrUqO++&#10;+278+PFNeNUlqC/maRrTzDFBKYdFgZuMEZAW16Tjb/WXge9vDqz3pXPnzgGIiIhwLAwPD+c4zmQy&#10;qVSquqvMnz+/gW01/KpLUDvI05gbNw5dfX1biYhD2ZQ/syaXZezLrPf9LBYLAJa9bq58oV8mvNQK&#10;UTvoDsWDrYLGG3qxK3Jnc/XxJ5PJADh1u4TzWVJpKz3YW2m1SJM1/hSYCUoWvBqGFq0PaYirj7+o&#10;qCgAOp3OsTAzMxOAQtFKz0VQBnkaGZyb3ByYGwWTMHp90xgyQM2BoUaT67n6+AsNDZVKpefPn3cs&#10;rKioCAoKcuqgtR6UQZ6GAedUUo4ABpwMFjUMdcPIALURigauIaqEr3CtIzWaXM/Vxx/DMIMHDz56&#10;9CjHcULo6HS69PT0sWPHunhLriN99tln8/Lymrby6tWrY2JiXFshciMcGBOUMljqtnQcseC9UVUF&#10;b3uJDBYLZOXw1sNbgyolTE7vIFxDpISpbsTYAwiAEYqbbp3cmhZoA8ycOTMxMXH27NkLFiwwmUwL&#10;Fy6USCSTJ08WXj158uTHH388ZcqU/v37u37bTSK9fPlykzOIuI0Fskr4Cj+rYWi4PSKFRcgd4VcN&#10;qkoRZISiAn5lCPBBlQZVahiUDufmebB1+2UWyBzv9hCiigFXb1qRpmiBDOrevfvKlSuTk5MTEhIA&#10;hIaGpqSk2M/WFxcXp6WljRgxwvUbbiopAH9//23btt3SagUFBY8//njLVIk4M0Hh2K4Rek8yWOSw&#10;MODrNkyETpM9s1jwQSiVwZKPtlU2Hx3v68VU+0vK7W0i+zsI7xyAcvuvdStTb1qRJmqZsZARI0bc&#10;KGUaeOnYsWMNvGfDrzbHtX0QFhbWQhsgzSRc3Cx0xAxQWyATBneUMDHgWPAyWOw/2NPEeP2Viiz4&#10;AJTLYMlGxzJToNGg1Cl8vLyqvRmdCjVCm0jIFB6sFv4BKHdqBNWtFfXLXIDGYwHpXXfdVV1d3YQ1&#10;77rrLpfXhjgRhmM4MKUIKkOg1hRo1ctgAWPlJSwvU1gVaqOvstIP5U59q7p8UekPra+k8pyqZ7Ep&#10;xHxZYVYrKnz85N5mjULvxeg1qPZFpRoGIYYc1xWyT/hZAaOwoSpo7C0m0jRWCiFAumLFiiasFhYW&#10;1qK30hIOjB7ewpGvh3cZArVcoKlGCT2gBVfBQgezUVGt8NL6B7IRVq+Qaj+vikBJ6Y3CqAoaX1S2&#10;Q55MYjnj3bvAty3yYMtnTEqlKUCpDQxQ+daEMQUhKBZiyL6iBTLHThkHBoASJrrKsfkog1C3LVha&#10;WvrUU0+VlZXVe2U3wzCnT592S8XuXPZul/CrEQoD1Az4dmyu0s8k9zVbw6VVVu8yXaBB68Xls8gH&#10;lyvVaXyrorwL24f6+OtCJMVCi8bxbYURZTUM7XEVUvDhTJEpFIWAATDCZmBqOFVBQBjD8GEocOxk&#10;CTe4Cl0zBYyo7Yix4Okqx2aiDIJTBul0ukGDBjWwdKu9zMmTVMLXsRkCQAFjFLQdkR2JK20khQqp&#10;ySBVlyiDr4REnuvU87K+g+6qL/Jhy2bMxYqyiMCqKG8fVWVbFDidQePBFqNNGArCUBAjzTJGKSvh&#10;h0KABwywaZkaVlXmF6iQGNugWFhF6IXZW2RGKISRo0r4Ch0xOmHfHJRBcMogoV/26KOPLly4UK2m&#10;expFYILCKYCUMClhCsef0cjuiOz2uBqMEg2qaqAuQ+Dv0o7H/fqf8O13oX28/qo38mHLZUwGZWmk&#10;3BbI+EvK/aF17C5VQWNAxxAUhaLAIpdlRMZVsP4oA8yAFjaOKef8JQE2CyMLQqkBaj28HTtiPFhh&#10;tFsNgwFqoddGA0NNZqSHHDpl0KlTpwAkJye32ltLPF69d70LrYwaqAxQWyGVwRLMlyqtJt76R4wy&#10;qxPze7Tk8k9+A49pBuSFhNuuMrDAVsSUyQIlvtfO3NtjyARlka1NsSQkHhdikOWjqMyI7Jzv39Za&#10;LEMFUAJbFVNWEVTVxjtfHc4ynE0iYcADYMArYYTDuXkGnAJGFrxQQj2yJqB2EJwyKCYmJjMzs9Xe&#10;X+vZhGEgU33/MVogK0cAgBqoyhCogw8nYTtKsqUGa5CxTOFjglTCgTFJFVwbtlAaatMysMBmZKq9&#10;NUrGKJzIF8KoCpr80nApY4kO/KMXznTBhVhp5vmA7hc0Xct0gbYcBkagFGaTwhyikPpZFLLrhreF&#10;GELtkJAevC8qARihEPKoxXeTZ6EMglMGzZ8/PzU1dffu3aNGjRKrQncsIWVuRLhKqABhVxFZiNAq&#10;iQZSxCh/Z0p4b4s+JiSrRBKcj7ZXJe1L/YIs1XIYAQtMVqVRrrJAL5zAMkBdUh3CfcfyMRJpoDUW&#10;GR1wWQefrvjtF/ldxwIHZntF68u8YQBk1x6FbrNJJBKbUAeh42CPoSpoZLAII0RCU4jOkd0qyiA4&#10;ZVBwcPBrr702Z86cK1eujB8/vt4R6ICAhg4V0jRc4yaT48FqEVCCIB28eQmrUenDVfmoRICivIPf&#10;5XPorkGVxGxDBaAFqsCB1Ydp5KzJF7BAVmIJ0e4JxA9AR4Qjr6ftXAdrDgemk+z3dvgzVFJ4UtX3&#10;QnjXAnOYyaoEC6tZZuVkAKTstQaREUoejP1qxipohFs3AJigrHsnGmlY8zLIQ1qdzrtAmANp9erV&#10;q1evrrs0y7IXLlxwR73IDTDgKuGbgc4KmIPZ4iBNqaLCzJTyEercWHnmCdzNgEcZcBowAdEwdlWW&#10;RgTrVL7mKrlplxKrgPbwb1sxEMeijDnyajOvZnykVSGSkmhkm6DgJSwUtjy2nUUvhx5gABms3jKW&#10;4aSsFYAZch6MHGY5zBbIeLAWyIToMUAtdM1IIzUvg8wuq4eortsF+fn5r7/+OgB/f3+VSiWRSJyW&#10;Zhia+7VFCFfZ1Ht/ltDoEEaLhCVlsBigvogu7XGlsyojGpdRDB95VdeIC10kF0/L+vxZE4E84Cyw&#10;F7ZwxtRRaZIo8YsFh4phUWGcd/+wY31tJxUSc7WPOkcelY0OV9G+DEFV8AGggEkqsVoscnCABeAB&#10;FlaNTMggAFZIhYNHiCF79DSyNUfsKIPglEH/93//B+Ddd9995JFHRKrPnUsBoz1oBDJYNKiyD/TK&#10;YRHuXFXAaIGsCCEXEJ/FxrT3z5VetTKZfCfpH0Papl2WddgWP9ZyXIZC4GIlmD8BA3g9UAG0w5De&#10;oU8VjJdujuayq+Sag8yQ/XjwArpWQcOAr4HaAHWJLdjMKWACLIAFkKGBKaqFW0mEn52uKiA35Unj&#10;QS+++OKlS5duda0lS5ZctwsqKysBPPzwwy6rF2k0oSkkh8UIJQOu7nMvpA5DLULrIw/hmYjt73Pc&#10;j6vEVShMpnvYnwxt1EURoYdH38vlS1HGotgAXAEskMZi0F2alTV/j/xwjGmnwmT+xafnl5jwbcmj&#10;xnIlvMB42yRS3iZhOCt77Ty7MIm6DJCB49lqo0Yi4RUyE8twUljltf8PU/Q0mSdlUHl5+caNG+3P&#10;NWuMgoKCvLy863bB4MGDMzMzTSYTXaAoChY8C9ONHrljdWiNcGB4sAUIu4LISrmvH1uJEiAP3tqq&#10;hxL2adrpN9w1cc9rD5f1DcKPvZHfGxpWMpQP/9+8l9qufLZinV9GBR/O5PuEHzMOrElVIw/oCq49&#10;oGHr6Q76/vWjzcZYrHJWXiOvryNAA9K3ypMyqFu3bk1b8bpdMGvWrI8//njZsmXJycmuqBVxJfvl&#10;i/Zb2E1QFiI0l4mI9L+KSuAqkIeiP2oShqVF98z+n8gDaVOHZE6KrTJ7+ykrogrSKv6zfc6i069+&#10;AhgxeQke/RZVVd74BfgVqAFkQBhgrD0xb088LSADeIAD1OBV140SOk4dW3caWdIwT8qgefPm3eoq&#10;YWFhYWFh1+0ChULx4Ycfzpw5Mz09fcSIEY888kjdQeguXbo0q6akSexDRfZLGc2QG6EsRkiJJJhX&#10;MwzDowhD9iCtArYSa8fz2Z3+nt0maqswWPNrTvVh+3sdAryxYQefNfliwHvaMgThAsADoYAa8AdM&#10;gOnaGTHIABbXWmYywACoAMAKqdAUYh0mUZNTO+gWeVIGNeD06dO9e/e+0avX7YLz58/PnDkTQGFh&#10;4aeffvrpp586LU3n5sWir51HUbh9VGgK8WAMUJXDz6KRKqTm9QVIqwAAHAKyAKAop8bpfaJkQAY6&#10;nAGAn9ZndHtqH+JjwQOnLIiQwQ9gAR8AAF8bRnZqQAObjQFghdQIpXC9or35Qw9uvVV3yP1i//jH&#10;P/bv33+jV51juE+fPg28F52bF4V9CrEqaOwdMSmsUlgB1EBl9ZYpZOb0qmvLp11CQh6eUSFHCAcG&#10;4DFYhgQvJLBAIQ52RodfACBz6jKfnRN1sb44ZMBPGkSy8AWkqP8hrLVfPsezYGCGXGgKCe0gRe31&#10;06Tx7pB2UMOu2wXdu3fftGmTWFUh9bJPIWaAWuiOyWDxh1b4WQ0DILEwUvhfawS1B+62wFiOtVKw&#10;qB3WYQAOKAMYwAtRMjwTivWFyPhV9hx7ZM/oETitwOViHA671iOTA9La7hhw7cSX8lo2mSwK4ZJF&#10;MyNHbQY1PIsjqRdlEGg+29ZPmEIMtTPMC/dGGKEQBmICUM6AgwJQ4PJ9wGmYi2G2wWqD1QIJIFxX&#10;yEqu/c3wQDVQhXUdsG48LGfzHr9n095Ala33/ThkwalKhPpCA6gAL8AbUNQGEAN7v8FmY6wcw/Gs&#10;XG6GBE5TWZPGowwCZVArZ4BauPrGfgm1N/QMOOEmCTUMChjVqOHBQAP4AwpIGZhrT0/ZAKsNqP1b&#10;AnixtQM95cAVyE5bJw7aKL/nsnnqEVwKQkkBjmgQzsIHCAJ8IVOZZYxFxdQA4MHwYAxWtcUqRyVs&#10;FqbGX23yUoDOyjcVZRDcNpcrz/PHjh2rqKjw8/MbMGAAjSs1hr0XxoGxZ1AVNDxY4WwXB0YGqwUy&#10;k1wBfww5jrSriAIyJDDb6nlDG8ALozoGoBIowpBFAGA+elT2t48to6dhnQb55TgchHZAB0hlliBp&#10;iT8q/KEVbhAxQF0kbVNuC7BaZCiERS/TxgaEM3lGKGj+oCagDIJ75nI9f/787Nmz7U9SDA8PX7Nm&#10;DZ3jb5hwwAs/6x0eLibMkqGHBrDh2iCRogYqBP71ZUoZgA0gFhkAACAASURBVK8/hq5lv+VaU2hd&#10;F3Q4BADWNW+yKx7g/ojCjyb8AfwGdIEk1haCks64FIZ8GSwmKHTwyUDnLClTimBUAn9AJ/Up7RQY&#10;hkIt/L1goFNjt4QyCG6Yy1Wn082YMQPAf/7znwEDBqSnpyclJU2fPn3Pnj0ajcYlm/A8jk9Ytp+J&#10;F06Bm6DUwUcPDcezPMOUIrAMgSVscHTg5ahQIAM5AOMNaVU9MSR3vLrQCFQiSoN13TH5PGw5V7kX&#10;hrIbsrilauQDJqAScphDUBSDrE7I8kEVC64EwW2Rr5ZUH/UbVGNUIwNckfTyuI6yMGsQSqvgzYGl&#10;BlHjUQbBDXO5fvHFF2VlZatWrRo8eDCAYcOGMQzz/PPPf/7558K1SMSJ4wl4AAw4DaqE51hwYPTg&#10;y+HH8azRrJIrzKWSoBIE5aNtdZhXZHQ10gEgR4EoI+QWSAEzDyGI5JJrI9PXCPejliHBHwlBSCsF&#10;8nPknz5pfmMjt0cKBRACL2l1JK50wcVuON/OmifjLXqpJpuJ9kNFlZfPiai7bccZHEVNlSrz6ThD&#10;e1U48oTHMdJkZo1EGQQ3zOW6b98+pVI5bNgwe8nQoUOVSuXevXspg+rlNJ0rCx6w8GCF00++qGTA&#10;qZkarTJACqsJyjIElSGwQu4L32vPqsyRIkoDlIMBlDcaeeMhzJcYZcC6OAwxIMeAmk3/VV69ErR9&#10;u7Y6UBFg7Cy71AUXu+P88U8ufXPRmn4EURH6J58uHT2iVMZaTTGKswPvwmVgP2oMquwnOlri5e0l&#10;V1F7/23L7iaPQBmElp7Llef5rKysPn36OA1C9+7d+/jx4zzP0+B0XTJYnB6yLDxdhwEnnAtTwhSO&#10;PBUMwgO/9NDko20+0zZhcP6ifwMA1IAEUOAmgzOWa32uKCUO9sGQM8jR49cDJQcV/1q+ujoyoUO/&#10;qOJBUee76C/1mHpt5iAcw/qt1vZRv2/d+6UszrLq3tlZZbHYBvwIziLNfToC3dBecpUeSN9Id0gG&#10;LVmypIFXW3YuV4PBwHFc3VV8fHw4jjOZTCqVqvHvdofQoMrpEWMyWNQwGKGohG8pAllwGlQLT503&#10;QamFfwmC/pS081b/AlgBpFUjQQGob5ZBPFAFyAAtoqQ42AtR9wMHstt1y5u2yJS5CN8ByQUM8ytv&#10;WwPJ83+tdzWHH/9g8egpX/4jqWbVo7PP+fTEduAPcNuludIItos1Arn03LHGuEMyqG/fvg282rJz&#10;uZaXlwOQy+V13wdATk4OnR2riwXvi0rHGBK6NgoYZbCUIagYIYWWMDlrlkqsEonNBEUx8soQ2Kmj&#10;EsJADAsoAAOgxk3aInztAsWICgNOA5Xo/ORf0cWG8bZkoBCXhyHKihwtJmchrRo5uXhvUblh4ubg&#10;DiX/fuil9HaDub1SXAG3R5qj6MBE8+HIE54uTQ/baEC9j1G5Tb311ltTpkxp7vxBLp/LValsaBdT&#10;R+xG6saQUOgNvRoGBtxVSaRe5w0LJF68RGUrl/jzYEIjlLZ9evwA/AIUAbLaJGqYfYE8wABU4WB/&#10;pFUgxwCwiNIAvwEViCoHqhBlwkF/JAGLqmF7BPi0ZtiY74J6l67uMevbwDGGfV64Cu6o9E+f9rIg&#10;axgK9PCmGaYbYPWg6d9+/fXXpq3YsnO5CmffzWbn+a6sViuA9u3bu2QrHkmIIccHz9vLo5BjY5nL&#10;imhOz9osTLXcyyRVGqDiGQYyQAWoaqfdsNT+3TDhblM1UAroEeWLZ1RAwLWbXZENGGr/cIAJSTIk&#10;tQEuAkYoF5s+WfRz0ryk0MjCL8Y+VXIkBIWoyVQV+Ib5yirVMNhnvCd1eVJfzN/f/8knn7zVtVp8&#10;LleVSiWVSrVarVO5VquVSqU0GNQw+9klpxjiwbaRFFYrvQoDQm1mRsGYhEuHrBJp2u8YkgQAB+OR&#10;IIxrq3HzhgjvEEOG2mnMZLUvobatZAJqb81HNWCA5A8AeGMN/0fPP14a9m+/wPJPhk69ejESOujK&#10;fcpCAoWJ+qkpdCOelEHvvfde01a8rjckXMJjMrnyUteePXv+8ssvPP/XoADP82fOnOnZs6cLt+LB&#10;1DD4Q+t0jkkJU7gkz19VrvA2ejH6aw/8Yhh7WKVV1X63jezvCgNDWsBUe0OZHtBf653BAlQ6BFDt&#10;8gslAJBTjOTlfPs9uc/UfPas+pOO3X+XxPKcTSpMOWK/xpLUJTyhpGl/Gnjb/Pz8efPm9e3bd9Cg&#10;QUlJSXUbAfVavnz5nDlzXPTJbsF1/0JnzZoFYNmyZS7cwPDhw81m89atW+0lW7dutVqtw4cPd+FW&#10;PJvQIHKKIQ2qIiS5YWyBPyrUMPBgy+Hfvse1LzS9qnY+1lsacBDOlGlrE6cSqATKgcr6O3TP1P7z&#10;uXIZ+BHtjuU9zn05Tr41tm2mLNBsgVRIn3qfWUTQMhmk1WrHjRt35syZuXPnTp8+ff/+/U899dRN&#10;GxabNm1au3at0SjCJFAtPpfrhAkTNm7cuGTJEpPJ1KlTp99//3358uWRkZETJkxobt3vMMLYir1N&#10;IUSScIYeQCV8ciRR/bsUJQwqTjuCHKPDkNCt4m/8CE/GYappHlFm2CxIkgM8cAlMKB8VnvNA7A+5&#10;kogaqYr76+40GY0K1asl+mIpKSkVFRXbt28XTlENGDBg9OjRGzZsmDZtWr3LGwyGZcuWbdmypfmb&#10;vnLlyqpVq4RbvhqvxedyVSgUn3322auvvrp48WKhpE+fPitXrnTh7SB3DjUMlbWPuXC8oawUQZfQ&#10;2QqpVGrZtfuQ155q/AgIpylcOM28718T3edwWG/CIgNsbZAEQAJUAFcgy7bGdMjqLjuXg8gcdLBX&#10;ks7T16slMmjnzp3Dhw+3nyOPi4vr16/f7t27b5RBQ4cONRgMycnJK1eubP7WU1NT8/PzN2/e7FhY&#10;VFTUpk2bG63ijrlcw8LCNm3aVFJSkpWV1bFjxwZqQxrGO/Sd9fAuRZAJChPkubb2Uqv1oqyLCcpI&#10;r6tdQy7AfkmWtd53unW1AZTDYX0NFl27LQQ5DKL42gaXAaiEn7HCX1bhDb3jBd/C7f50H5kTl2eQ&#10;Xq8vKyvr1KmTY2FkZOQ333xzo9sSRo0aNXXq1ODgYJdk0Pbt2xMTE4cMGXLw4EF7oU6nmzlzZnR0&#10;9CuvvNK2bVunVdw3l2twcPAtXb9E7ISnifFgqmon8TBAXYAwrS3AYFJbC2QoAipR0j5Y00Ufl7u/&#10;2wMXACwMRZL02gkvHrDy4AAJwEogc77w6waEf7EsoAZkzukDIEqJHA2ihIvAhD5aDRQ2kwo1Qs+L&#10;A8OBEZo/JiiVMFGPzFHTMihvdXre+z/W+9K5c+cAREREOBaGh4c3cFvC/Pnzm1CHG1EoFL/99tvQ&#10;oUPj4+N//vln4eqcmJiYb775Jjc3d8iQIV5eXk5zkDFPP/30Y489dqtbKigoeOCBB7KyslxWd3ID&#10;VdCUI6ASvvYAskAm/Fpt0FgzZDgFfAekg8uRGqxef80tzwEGwAIzDwMHsw2cDVYbTDyqOZgb6BUx&#10;gDcQBAQAAddaQEl6dCj9K4Ci1FgYh8v/g4ROQCgQCgQC3oAPeJZlwLHghAdVO/a/+MaepbtTNG00&#10;us2s/+mdsajeNxSmHnS6y0r4v7/eWQlbyIEDB/r06dOnT5+MjAx7YURExIEDB+oOezN5eXn5+flN&#10;2Ix9TjLSouo+SbkKmnL4VVp8uVIWWqAUsADBkHW09JCei7RcFRa7ogdfhRoeZhu468eFbIDZhhr+&#10;BsMzvoDDYF2SHgCSaud6ilJiYUdc/huShgFdgK5AR6A9EAG0AfxhkUl5MF7Qe0Ovue58/nWPqyZo&#10;gfNiwr1WjpfCABAOe9fOh3EjNTXXHif1+eefP/roo6NHj05PT7e/GhER4efn57TKtWqdP3/+lrZU&#10;UFDQjHqSW8Bd33YwQK2HtwFeHM9CDYQDKuAuKNoZ7213aAI231edKyyZVoPfgDYON2MIb6SunZye&#10;s6GGg4q9fgOKv07n53CYrEOa+VoARckwqR2S4oFooAMQDMgAI1AF6AEWCABCYGWkAGSwaFDlGKA0&#10;Jl2Xy8eDoqKiAOh0OsfCzMxMAO45C7RixYpPPvlE+Pmtt94KDw+fPn36woULn3jiCaHQx8fHaRUp&#10;gPLy8sTERDfUjzSB42EsTCxthEIKq6+8kgniJYE2BUwhTHE/HB+Db4dcTWd288+0w/o/kQP0ANoB&#10;uwAO2AVEAvfUXo3oC7CADajhoGQcpjerfYpGGochpdfKOpTicl9cvgtoD3QCYoH2QCAgA/RAXm1b&#10;LAwIRYk0qBz+NbWz8QNgwAlD1O7aZ7cNlz/jMDQ0VCqVOjUpKioqgoKCmjYR8606fPiw4+D3iy++&#10;GBwcnJSUVFRU9PLLL6O+81rSt99+u8nbi4mJafK6pDGcGkH2Z4qpYZBJLL6oDJaUtkFhLLIG4qe7&#10;S05K91hxHK8b8QMgdMn+BAoABlgIAAgDBgFjgXsAb0AG2AAj7xBDwj9UbwzJvLbRhHAcfAgIgTDR&#10;Pd+RqQlT6jQ+NRKlwmYO5MqUahP8AR4IRKlf4Hl0v4B4LfyF1YV511p+V92WXN4OYhhm8ODBR48e&#10;5ThOCB2dTpeenj527FjXbqhe3t7ekZGRXbp0+eqrr7p37y4UPv744+3atZs6dWpeXt4777xTdy1p&#10;w1N7EHE5XWGsgFE42y0c2L6o7IDLHfF7b5zpU3Na+rMVmcBVtKvA58B3wHGgCIDDJYcFwFfAktor&#10;ooWJnYQY+qtTpgB8YXsY66uRbsG66UBH8OFMdaBa5+1TwgSVIVAHXxZWP0mFTurTIfSy0tvEs0yp&#10;V+AhyX3pSLiCKKERVPfybuKoJa4PmjlzZmJi4uzZsxcsWGAymRYuXCiRSCZPniy8evLkyY8//njK&#10;lCn9+/d3+aYDAgL279/P83x2dvbs2bNXrVollN933327du165JFH6h169pxb5jyS0wAKC16DqnIE&#10;CO0jBpzQzfGBjjHy12YsU4H1Qi8d2tswEeAAHrAAG4A/gR3AsdorDQcBTwP/BFDbKfNiASCpAp+V&#10;4vKzeKYvJvZiiqKDrnhF5iCyBME6+Ap3YDDgNagOESJOCo1vVTn8z6D3j7jvCqKE2nqjih6z0bCW&#10;yKDu3buvXLkyOTk5ISEBQGhoaEpKiv1sfXFxcVpa2ogRI1y+XTuGYTp16mQPIEFMTMyZM2fqbfFQ&#10;BrVqChjrzt2hQZUe3lXQyGDRIjAP4X6o8POuaNOnmGF4aMB0gnchvO2npJQAh+4mwIB5FbBVgTdC&#10;bgKApQAcYshig4zDoioAkKwGl8X82rHrD5Ih59GjBMHCfPUseG9U+aM8CCUAZLBUQ2OE8jI6nETf&#10;YoSABoAarYXumx8xYsSNUqaBl44dO9YSlbFTq9UXLlwYOnSoUzllUKvGgveH1mkyM+FKPxOUFsiu&#10;IsIIRQmC/5S2i2mf1S7sz4D7tIoKE2PgWY7nWMaqkprkCh6MwmT2KdFJL1txCuwFLDyPRfkAsBTY&#10;CKwABgMSHotrr2Re90+URAXtkTy0GyMv2OKtkHpJ9EEoA2CEwgyZ/TmLeWhXgqCriCxFEAAGXADK&#10;3b6rbkueNHdHIx04cMCp5I7bBbedeiczs08txIMtRFgxQjIRy0h4jVyvCdTLAi3CfRIWyCyQCg+M&#10;lsESGXOlX/+f+438OexkYdIBPHMIQ04gx4KrQOK1EWccqn0k2TND8Qsblom483z38pIAiZxn/TkA&#10;vqgUErAcAQAq4GeFrBRBQvUogG7JHZhBddEuuA0IiSODRXjQc90FeLBa+OvhbYRCGLR2vCuCAyPk&#10;hQ2SPexDQ/wOjhm8496II1F+/EEW689ikQ4A/gT+rH3Dg/cCOihgAmwMx0MLGxi9UsOpGPvbCtMD&#10;MeDskyILXbCW3BOehjIIlEG3EeFcWN3ZXQVKmFjwgK9wd6gFMm/ohccBCalkhbTK5l3GBRayYRUy&#10;f2Mn5ZDEg1GwJrF45gz+VYkfgAIgDFgnRYIZuIKwyoKufhfOSHtrgwNsWsZslleo/ANQbo8hy1/z&#10;LdIYUFNQBqHu3B3Hjh176qmnaJbV1sn+gA2nESKBDBZhxsUqaACYoDTWtpsMUNfwKmONCnoU8qE7&#10;A0ZBAXTAkMSDMsYapcD6E9CWQ2sDCwRbgULgInwyqu7rd+iKJNIYqMz2iuakrHBSzCloGHBKmOgc&#10;fBM0J4M85tY7513wzjvvvPPOO5GRkW+99VavXr1EqRNp2I2mu4dDSJmgZMELP+ih4cFYOSn0gBY2&#10;C1NqCtrdfgRYWDrI7n/iR+9wvbQ9Qk4jMB+8FiwLyIByML/y3aJ+e6TNLpnEclzV/yoiVKgRhqKF&#10;Rpn9nnjSNM3JIOcHZt22nOfuWLx48cqVK69cuTJhwgSpVDp48ODXXnstLCxMrPqRetmzRg/vurM1&#10;21+1QGaCSQGjGmovWXVVkLfFW2aplvMSSak5KF15v4mVF7QLHfzYj+3vvqr4xcxeBJsDVAAsEAJw&#10;UBXU9Ak8ZZCqNND/hvhSBAmhI8yiTwHUTJRBqNsOSkxMTExMLC0tTUlJ2bp16/fff//999/7+/tP&#10;njz56aefVqtpYuBWRGgQcWBMUBqhcOqdseBZmJQwacBcyykWvJo1qRUWyExQ2CC5gHg9vH9Tdb0r&#10;9pfeHc5EDrmiLqxhqnjGxPNqhvNn+FCmivVWwuiHinb4E0A5buFBu6RhzblfzGMORYnNZmvg5dzc&#10;3Pnz558+fZrjOAARERHLly9v6T7a4NUzwmYNadFNeB4hiW46e7wCRjksHFjhDJoe3gB8URmNP9rj&#10;qi90XtADsEIGwAJZDVRGKGqgNkClRYCudhoj4Qx9y3+s21giuiWiWwMLxMXFFWccb/L7h8T1d5yd&#10;5/Z1k6ZgRETEF198kZ+f/9prrx0+fDg3N3fChAlyuXzq1KmzZ892TxVJYziOBDWQRCYo7afShUuu&#10;WfAMuDyElyCEA4s6N8qits8lxByd/3IhOi+GhjOopKRkxYoVe/bsEeYl8vHxEe5827BhwwcffLBl&#10;y5ajR4+6qZqkcRqZRI7LA+DBmsAK+YL6RnmEXp4MFroFzLUog1BvBul0ug0bNmzatKmsrEwoGTBg&#10;wNKlS+2TUT/33HOvvPJKamrq+++//8ILL7ivsqRx7ElkhcwIpTAd9Y0WFs6sy2Chpo37UQbBKYNy&#10;c3MnTpxov7++bdu2r7322gMPPFB3tdmzZ6empqanp1MGtVrCmLTQbBG6V8ItZo7n0RQw0pXNIqIM&#10;glMGVVRU5Ofnq1Sqxx9/fMaMGXVnfrUzm80RERHPPfdcy9eQuIDQvRIuI+TACEPOUljo5LrIXPXk&#10;pdvZdRkkl8v3798fGRl509ViYmLq3v9KbgtC+0jsWhAAlEGAUwbFxcWJVQ9C7kSUQXTPKiFiogyi&#10;DCJETJRBlEGEiIkyiDKIEDFRBlEGESIm52ev34kogwgRD7WDKIMIERNlEGUQIWKiDKIMIkRMlEGU&#10;QYSIiTKIMogQMVEGUQYRIibKIMogQsREGUQZRIiYKIMogwgRE2UQZRAhYqIMogwiREx0vxhlECFi&#10;apl2UH5+/qpVq77//nuFQvHggw+++OKLAQE3fDpuwwufOXPmo48+OnXqlLe390MPPTRz5kwfHx/X&#10;1pYyiBDxtEAGabXacePGeXl5zZ0712g0pqSk/Pzzz9u2bVMoFLe68KFDh2bMmNG+fftXX33VZrOt&#10;X7/+4MGD//3vf10bQ5RBhIinBTIoJSWloqJi+/btwcHBAAYMGDB69OgNGzZMmzbtVhdeuHBhaGio&#10;PXQeeuihESNGfPjhh/PmzXNhhZ2f6ksIcR9rM/7cwM6dO4cPHy5kCoC4uLh+/frt3r37VhfOzs7O&#10;y8sbN26cvdUTEBBw3333bdmyxYU7AJRBhIjJ1Rmk1+vLyso6derkWBgZGZmRkcHzzs+Sa3jh3Nxc&#10;4VfHV728vKqrq3U6XfM/uh1lECHiaVL6BP60OnZ1/Y/hOnfuHICIiAjHwvDwcI7jTCbnh8o1vHBs&#10;bCyAjIwMx1eLiooAXLx4sbkf3AFlECHiaVIGlfWalTkto973s1gsAFiWdSwUulrCS41fOCwsrGvX&#10;rp9//vmZM2eEl9LT03/44QcAHMe55NMLaEyaEPG4ekxaJpMBcOp2GY1GAFKp88F+04VXrFjx5JNP&#10;Tpgw4a677jIajfn5+VOnTl27dq2Xl5cL60wZRIh4XJ1BUVFRAJzGazIzMwHUPTd/04WjoqJSU1O3&#10;bdt26dKlqKiocePG7d27F0B8fLwL60wZRIh4XNmnAYDQ0FCpVHr+/HnHwoqKiqCgIKc+V2MW5nne&#10;y8tr8uTJ9ldPnz7dtm1boQHlKjQeRIh4XH1ejGGYwYMHHz161D5ko9Pp0tPThw8f3oSF77nnnldf&#10;fdW+fElJyb59+0aMGOHCHQDKIELE1ALXB82cObOwsHD27NkFBQU5OTmzZs2SSCT2tszJkydnzJhx&#10;/PjxxiycmJi4b9++L7/80mQynT17durUqb6+vvVe69gc1BcjRDwtcM9q9+7dV65cmZycnJCQACA0&#10;NDQlJcV+Ar64uDgtLc3elml44Zdfflmr1b7xxhtJSUkAevTo8eWXX/r5+bm2whKbzebad2y+watn&#10;hM0aInYtCGmWRHRLRLcGFoiLi8scVv8p9saI3R/ndPHObYraQYSIh+YPogwiREyUQZRBhIiJMogy&#10;iBAxUQZRBhEiJsogyiBCxEQZRBlEiJgog9yWQfVOX8KybL1z3BJyp6AMclsGLVq0qO4UkCNHjlyx&#10;YoV7KkBIa0QZ5LYMys3NlcvlY8aMcSzs3r27e7ZOSCtFGeS2DDp58uSAAQPefPNN92yOkNsDPePQ&#10;PRmUm5trNpudps4mhFA7CO7JIGEG7F69ep08efLSpUsqlSo+Pr5Lly5u2DQhrRplkHsySJi+f/Hi&#10;xYWFhfbCRx99dMmSJXXndiPkDkIZ5J45zHJycgDEx8fv2rXr119/3bx5c48ePbZv375s2TI3bJ2Q&#10;1qsF5jC77bgyg3iet1xPKJ84ceI777zz4YcfxsTEyGSyXr16rVu3LjAwcNOmTa59WBohtxnKINf2&#10;xfbu3fvyyy87lghzLPXr189pSY1GM2jQoB07dpw6dWrIEJqujNypmhMlnjIPsyszKDQ09MEHH2zk&#10;wsIV0q1wFkdC3Kc5GSR3WS3E5coM6t27d+/evZ0KLRbL5MmTAwIC3nvvPcdyrVYLIDo62oUVIOQ2&#10;QxnkhvNiMpksPz//9OnTOTk5wjPVAGRlZaWlpXXt2tVeQsidyIOGdZrMHX3Kf/7znxzHTZo0adu2&#10;bUePHv3qq68mTZokl8uXLl3qhq0T0nrRmLR7rg8aOnTo6tWrly5d+o9//EMo6dy585tvvhkXF+eG&#10;rRPSenlQlDSZm+4XGzZs2LBhw7KzswsLCzt27NimTRv3bJeQVo0yyM1zmEVHR9MgNCF/oXtWaR5F&#10;QsRE7SDKIEJERSFEGUSImCiDKIMIERNlEGUQIWKiDKIMIkRMlEGUQYSIiTKIMogQMVEGUQYRIibK&#10;IMogQsTUIhmUn5+/atWq77//XqFQPPjggy+++GJAQEDTFs7Kylq1atWxY8ckEskDDzwwe/bstm3b&#10;ura2lEGEiMj1GaTVaseNG+fl5TV37lyj0ZiSkvLzzz9v27at3ueqN7xwdnb2+PHjQ0JC5s6dy/P8&#10;Rx99dOjQoW3btrn2fk/KIEJE5PobxlJSUioqKrZv3x4cHAxgwIABo0eP3rBhw7Rp02514U8//dRk&#10;Mn3xxRdBQUEA+vfv//DDD3/++edz5sxxYYU9ZU5aQm5Lrp9AaOfOncOHDxcyBUBcXFy/fv12797d&#10;hIXLysrUarUQQACio6Plcnl+fr7LPj0AyiBCROXiDNLr9WVlZU7PNI6MjMzIyOB5/lYX7tKli06n&#10;++2334SXjh49ajabu3bt6rJPD4D6YoSIqinjQYGB3wYG7qj3JeF5ohEREY6F4eHhHMeZTCaVSnVL&#10;C8+YMSM3N/eJJ5548MEHeZ7ft2/f2LFjn3nmmSbUuQHUDiJERE1pAZWVjczMTKn37YSH+jk9vljo&#10;atmf99f4hXU6nU6n43neYDCUl5cL5dXV1a768AJqBxEiIhefF5PJZACcul1GoxGAVOp8sN904enT&#10;pxcVFe3atSsyMhLAxYsXJ06cqNVqP/nkExfWmdpBhIjIxeNBwoNqnB5fnJmZidon+jV+4aysrAsX&#10;Ljz77LNCAAHo0qXLpEmTDh8+XFpa6orPfg21gwgRkYvbQaGhoVKp9Pz5846FFRUVQUFBTn2umy5c&#10;WFgIwOlSIGHwKDs7236yrPmoHUSIiFzcDmIYZvDgwUePHuU4TijR6XTp6enDhw+/1YV79erFsmxa&#10;WprjKocPH5ZKpX369HHhLqAMIkRErr8+aObMmYWFhbNnzy4oKMjJyZk1a5ZEIpk8ebLw6smTJ2fM&#10;mHH8+PGbLqzRaJ5++umdO3euWrWqqKiotLR05cqVO3bsmDFjRt0mVXNQX4wQEbn+Xo3u3buvXLky&#10;OTk5ISEBQGhoaEpKiv0EfHFxcVpa2ogRIxqz8Pz585VK5dq1az/44AMAKpXqpZdemjlzpmsrLLHZ&#10;bK59x+YbvHpG2KwhYteCkGZJRLdEdGtggbi4uMzM15r8/rGxb2RkZDR59daD2kGEiIjm7qAMIkRM&#10;9JBDyiBCxETtIMogQsREGUQZRIiYKIMogwgRE2VQq8yg/v37XxW7DoS0NIOhTWzsuuas7sLKiKg1&#10;Xh9ECLlz0L0ahBAxUQYRQsREGUQIERNlECFETJRBhBAxUQYRQsREGUQIERNlECFETJRBhBAxUQYR&#10;QsREGUQIERNlECFETK3xvnmxcBxnMpmcClmWrfuAytsXz/PHjh2rqKjw8/MbMGAAw3jsf0J3wrfp&#10;Gei++b+8/vrrW7ZscSocOXLkihUrRKmPy50/f3726+N9HwAAIABJREFU7Nl5eXnCr+Hh4WvWrOnS&#10;pYu4tWohHv9tegxqB/0lNzdXLpePGTPGsbB79+5i1ce1dDrdjBkzAPznP/8ZMGBAenp6UlLS9OnT&#10;9+zZo9FoxK6d63n2t+lRbKRWt27dpk6dKnYtWsqaNWtiY2P37NljL/nuu+9iY2M/+OADEWvVcjz7&#10;2/QkHjsccKtyc3PNZnOnTp3ErkhL2bdvn1KpHDZsmL1k6NChSqVy7969ItaqhXj8t+lJqC92zcWL&#10;FwH06tXr5MmTly5dUqlU8fHxHjNWwvN8VlZWnz59nAahe/fuffz4cZ7nPWxw2rO/TQ9DGXTNuXPn&#10;ACxevLiwsNBe+Oijjy5ZsoRlWfHq5RoGg4HjuICAAKdyHx8f4fyRSqUSpWItxLO/TQ/jUf/7NUdO&#10;Tg6A+Pj4Xbt2/frrr5s3b+7Ro8f27duXLVsmdtVcoLy8HIBcLncqFw5I4bN7Es/+Nj3MHXdunud5&#10;juMcS2QyGYCff/65qKho1KhR9nK9Xj9s2LDKysqffvrJx8fH3RV1qZKSknvvvXf06NHLly93LH/l&#10;lVdSU1N37NgRFxcnVt1agmd/mx7mjmsH7d27t9v1hPJ+/fo5/pMFoNFoBg0aZLVaT506JUZNXUk4&#10;+242m53KrVYrgPbt24tQp5bk2d+mh7njxoNCQ0MffPDBRi4sXFPrAU1FlUollUq1Wq1TuVarlUql&#10;HjYYdCMe8216mDsug3r37t27d2+nQovFMnny5ICAgPfee8+xXDhoo6Oj3Ve/FtOzZ89ffvnF8RQY&#10;z/Nnzpzp2bOnuBVzuTvh2/Qkd1xfrF4ymSw/P//AgQOOo7NZWVlpaWldu3aNiooSrWauM3z4cLPZ&#10;vHXrVnvJ1q1brVbr8OHDRaxVS7gTvk1PwiYlJYldh1YhPDx8165dBw4c8PPzKy8vP378+Lx583ie&#10;/+ijj4KCgsSunQt06dJl9+7de/fu9fLyqq6uPnjw4LJly9q1a7dkyRKp1NOawx7/bXqSO+68WAP2&#10;79+/dOnS/Px84dfOnTu/+eabnnSHUUFBwauvvmoflO3Tp8/KlSvbtPGQx5Y78fhv02NQBjnLzs4u&#10;LCzs2LGjpx6cJSUlWVlZHvwBHXn8t+kBKIMIIWKiMWlCiJgogwghYqIMIoSIiTKIECImyiBCiJgo&#10;gwghYqIMIoSIiTKIECImyiBCiJgogwghYqIMIoSIydMmbbiTpaenb9q0Sfi5e/fuL7zwgju3vmHD&#10;hiNHjgg/9+3bd9q0ae7cOrl9UQZ5jry8vLS0NC8vL7lc7uXl5f6tnz171mw2V1dXu3/r5PZFfTFP&#10;s3DhwmPHjq1YscLN250/f/6xY8dWrlzp5u2S2x1lECFETNQXa43y8/NPnDgBYMyYMY7lu3fvtlgs&#10;/fr1CwsLa8z7nD17NicnZ9CgQRzHbd26NScnR6PR/O1vfxPmsc/IyPjmm29KSkrCwsL+93//NzIy&#10;svkrEnKrKINao8DAwJSUlD/++KO4uNg+uPvVV18tWLAgJiZmxIgRjXyfb7/9duPGjbNmzVq/fn1V&#10;VZVQ+OWXX7799tsGg8FxKvEvv/xyy5YtMTExzVyRkFtFfbHWSKFQrFq1imXZ995778qVKwCuXLny&#10;xhtvqFSq999/X3gwbON9+OGHI0aMOHLkyMWLFxcsWADg7bffXrJkSXJy8oULF06dOjVq1Kjq6uqU&#10;lBRXrUhI41EGtVIxMTGvvvqq2WyeP38+z/Mvvvii0WhcuHBhEx5N061bt+Tk5KCgIIZhJk6cGBoa&#10;Wlpa+txzz40fP55lWY1GM2/ePAB1H0Da5BUJaTzKoNbr2Wef7dev36lTpxITEy9dujRq1Ki//e1v&#10;TXif++67z/HXzp07A3B8tGFwcDCAyspKV61ISONRBrVqb7/9to+Pz2+//RYREdHkJ8HVO2bcmBGc&#10;Jq9ISONRBrVqXl5eSqUSgMVi4Xm+aW/CsmzdwsYMKjV5RUIajzKoVXvttdeKi4tjYmIKCwvpibjE&#10;I1EGtV7ffvvt3r17O3fuvGPHjs6dO6empu7atUvsShHiYpRBrVRBQcGiRYukUum7777LMMw777zD&#10;smxSUlJBQYHYVSPElSiDWqlXX321urr6+eef79SpE4CYmJjnnnuuqqpq7ty5YleNEFeiDGqNUlJS&#10;Tp061blz5+eee85e+Nxzz8XGxp44ceLDDz8UsW6EuBY9b95zbNq0adGiRW+//bbTXWbulJ6ePn36&#10;9JEjR7r/xn1ym6J2ECFETHTPqqfJyso6evSov79/ly5d3Lnd7OzswsLCCxcuuHOjxANQBnmajz/+&#10;+OOPP05ISHDzraSffvrp1q1b3blF4hloPMhzXLly5bfffhN+DgkJ6du3rzu3fv78+dzcXOHnsLCw&#10;Xr16uXPr5PZFGUQIERONSRNCxEQZVD8aWyXEPagvVg+z2Txz5sxPPvnEnRtNT0//888/n3zyycYs&#10;fO7cuQ0bNlRWVvr6+k6ZMiU+Pr6lq9cct1Tb8vLy0aNHv/zyy2q1WqVSMcxf/00GBwcLcxh99NFH&#10;Xbp0ue+++4RXz507t3Xr1jfeeKOlPwhpETZSx86dO//73/+6YUMcx6Wmpn7xxRfCVYXPP/98Y9ba&#10;vHlzaGjoxYsXbTbb2bNnQ0JCvv7661vddFJS0po1a265xrfuVmubmpp6o3+rc+fOFZYZOnQoAJZl&#10;vby8ZDKZTCbbvHmzGz4LaQl0br4ehw8ffvXVV92wIZ7nT5w4ERsbO3bs2G+//bYxqxQUFEyePPnt&#10;t98WWgQ9evSYO3fuxIkTBw4c2MiHbQCwWq1vvPGGMBNri2pCbcvKyu69997o6GjHwvLy8szMzOTk&#10;ZOFXlmV79ep16dKlwMDAoUOHzp07V3h/clsSOwRboylTprh5i9999x0a1w7617/+BUCr1dpLrl69&#10;CiA5ObnxmxPaGnv27GlKXW9FE2o7ffr0/Px8p8IJEyacPXvW/uvIkSNdXlUiFhqTdma1WhUKhdi1&#10;uKEffvjh/9k78/gmi/yPf/IkT5KmadP0LqW0FNpyqoBCkVWKAlUQdBXEa0WUY2EFVoUfy/JSDuVQ&#10;FBbx6soKoiAsKshlRVhbhQpyySltoRZK7yNtmoacT35/TBtDWkpp0z4lfN+vvnyl88w88+3E+TDz&#10;nZnv+Pn5abVaZ0pUVJRCoUhNTW36Sw4cOMDzPJvRNM6WLVsmTZr04osvpqenXytPI1U3w9q4uDi3&#10;IdLatWvvuuuu22677brWEjcjNBf7g9TU1K+++gqAwWCYNGnS888/P3DgQLGNcufo0aMsmocrWq22&#10;KZdbnDt37sCBAwB27doVGRn56aefAhg+fHhUVFT9zIIgPPTQQ6dOnUpKSjIYDE888US3bt0+/PDD&#10;+rOeDRs2PPDAA56ydtasWa6/5uTkbN26dfv27fVzGo3GjIyM2NhYt4kbAL1ev2PHDpPJVL/Uo48+&#10;6qqJhOiQBgHA6dOnX3jhhUcfffT9999/7bXXlixZIpPJxowZc99997F7teojCILNZmvKyzmOk8k8&#10;084mk8lsNte/3qdXr1579+612WyNV+Tj4xMREWGz2U6cOPH888+z4Qa7G6M+7733XlRU1M6dO9na&#10;kyAIK1asSExMnD59+pw5c9RqNcu2ePHia1031EJrGZMmTWrw0MnSpUtNJtPtt9/+wQcfHD58eNOm&#10;Tc7RU2FhYf/+/auqqhQKhdlsBuAc2Gq12iFDhpAGtStIg3DgwIFHH33066+/HjRoEID8/HzWLdet&#10;W9epU6ehQ4cOGDCgfqnFixcfOnSoKe/v2rXrv/71L4+Y2rjqmUwmpzQ0SHR0dHR09O7duwGMGzdu&#10;+PDhjWQ+dOjQZ5995lwa5zhu1qxZ48aNmzp1KmsWPz+/Q4cO+fr67tu3rzWsBbB9+3Y/P7/6Iym5&#10;XD5y5Eg2O3v00UeffPLJwYMHnzx5UqlUCoLw7LPPbtq0iX2bH330UVBQ0NixYxuviBATsR1SIlNQ&#10;UBAcHLxs2TL2q9VqdXVIa7XaJq6Xt5Am+qTZtcv1PbLMs1NdXd2UuubMmcPzvNVqbTxbIx7rjIyM&#10;6dOnP/fcc2vWrLHb7a1nbZ8+fT7//PP66W6VsiXFd955x+Fw/PjjjxkZGc5HI0eOzMzMvG5FhIjc&#10;6uOgpUuXms3ml156if2amprq6tqwWCzt6gI/uVwOoP4lPyzItEqlaspLDhw4MGjQoOvOg1g7HD16&#10;9Oeff9ZoNAMHDnSORwYOHOjqKTt79myD2w5baO3PP/98/PjxTp061X/kunERgEajAbBnz56XX37Z&#10;9V5Gi8WSlpYWHx/feEWEuNzq62JfffXVAw88wHoLgP379yclJbHPFy9erKmpaVfnv+VyuY+Pz+HD&#10;h93SL1++7Ovr69YzG8Risfz8889/+tOfmlLdlClTBg4cuHPnznXr1vXo0WPSpEnl5eX1sy1fvrw1&#10;rP3iiy8A3HXXXW7pn3766aRJk3Q6nTOFvaq+n3vr1q31ixPtjVt9HKTT6di/ogynMwjAunXrNBrN&#10;+PHjGyz4+uuvN9EfFB8f78HApklJSXv27BEEwdmHBUEwGAxDhgxpSvHU1FS73e70cB0+fPhavXTD&#10;hg3FxcXFxcXMg1taWrp06dK4uLglS5b89a9/dWbbvHmzn59fa1i7d+9eAOyKR1dmzZpVVlY2atSo&#10;0aNHs5QrV64AqD8W2759Ow2C2j+3ugYNHDjQuYJrsVicE4Tz58+/8847H3/8cVBQUIMF582b1/R1&#10;sZZYePjwYddOO3z48G+//fbQoUPO2dBPP/1kt9uTk5Ndi+h0ugZdzvv375dKpWyeZTAYPvjgg7Vr&#10;1zZY7+7duzdt2uSUgJCQkBUrVjz99NPjx49/9913R48eHR4evnfv3jNnzhw8ePBaxjfR2vqqJAhC&#10;VlZWgxu1BgwYMGjQoBEjRjhT8vPzUTd5dH3Drl27KP7/TYDYDimR2b9/v6+vL9uY+80337CjTJmZ&#10;mXFxcevWrWszM3bs2AGg/v7smpoaduHy8ePHWUpJSYmfn9/EiROdeSZPnhwaGlpVVeUswr7Z/fv3&#10;169o4sSJ4eHh7PPMmTOzs7OvZVKDzmDno8cee2zUqFGvvfaa6x7o+jTFWrc/kMHccL6+vvXfuWPH&#10;jjfeeMM15d57701ISLhy5YprYlpaWv3XEu2QW12DHA7Hrl27EhMTU1JSnnrqqU8++WT69Oljx45l&#10;ZyzbgIcffjghIcF5s7tWq33wwQd/+eUX9tRut999992xsbGuXX3Hjh1+fn7vv/9+TU1NSkqKVqv9&#10;8ccfnU/tdnu/fv06deq0fPny+tWdOnUqPDx848aN06dP/+6771r7r2uKtfX/QIfDUVRUBMApl24s&#10;X778ueee27Vr165duyZOnHjvvffWP94xZ84cX1/fRpbtiHYCxe4AAEEQDhw48Oabb7744otJSUn1&#10;fRDtDZ1Ot3fvXr1e7+/vn5yc7O/v75ZBr9evX7/+xRdfrF/WYDAcPHjw3nvvdXriW5vrWtsgO3fu&#10;DAsLu5a7Kicn58CBAzabLT4+nm0FcqO0tLS8vJzOsrZ/SINqsdlsf//739977z2xDfEM27ZtU6vV&#10;TTkRRhDicquvzTtJTU297777xLbCY+zYsYMEiLgpIA2qZf/+/YMHDxbbCs/wr3/969lnnxXbCoJo&#10;Erf62ryT/v37X2sZ/qZj3LhxTY9nRhDiQv4ggiDEhOZiBEGICWkQQRBiQhpEEISYkAYRBCEmpEEE&#10;QYgJaRBBEGLSHvcHzfplXW7/60QaJoh2zuPo8Tgau9X6nqiokqaFvmyQUKPxp7y8ZhdvP7RHDTp0&#10;6FBY//vFtoIgWpcSleovWVnNLv6Zt4Rna48aRBC3CNT9QI1AECJC3Q/UCAQhItT9QI1AECJC3Q/U&#10;CAQhIu09XmebQBpEEKJB3Q/UCAQhItT9QI1AECJC3Q/UCAQhItT9QI1AECJC3Q/UCAQhItT9QI1A&#10;ECJC3Q/UCAQhItT9QI1AECJC3Q/UCAQhItT9QI1AECJC3Q/UCAQhItT9QI1AECJCZ1ZBGkQQIkLd&#10;D9QIBCEi1P1AjUAQIkLdD9QIBCEi1P1AjUAQIkLdD9QIBCEi1P1AjUAQIkLdD9QIBCEi1P1AjUAQ&#10;ItJK3a+goGDVqlX79u1TKBTDhg2bMWNGYGDgdUstX768uLj47bffdk08cuTIf/7zn8OHDwO46667&#10;XnjhhTvvvNOz1nKefR1BEE1H1oKfa1FRUTF27Njjx4/Pnj178uTJe/bseeaZZ8xmc+OWbNy4cc2a&#10;NSaTyTVx7969Tz/9dFlZ2bx582bPnl1UVPT000+np6d74k//AxoHEYRotEb3S0lJqays3LZtW0hI&#10;CIDExMTRo0evX79+0qRJDeY3Go3Lli3bvHlz/UdvvfVWfHz8pk2bpFIpgDFjxowcOfLNN98cPHiw&#10;Bw2mcRBBiIeyBT/XYMeOHcnJyUyAACQkJPTv33/37t3Xyj906NDt27cvWrRIq9W6plutVo7jHnzw&#10;QSZAAKRSad++fS9cuOCBP9yFthgH2e32+kNBqVSqUCjaoHaCaL94uv8ZDIby8vKuXbu6JkZHR3/9&#10;9deCIHBcA2OOUaNGTZw4MSQkZOXKla7pPM+npqa6Zb506ZKbVLWcttCghQsX1h/pjRw5csWKFW1Q&#10;O0G0X5rV/1b7Br3nG9Tgo5MnTwKIiopyTYyMjGTjAB8fn/pF5s6d28R6//e//x0+fPhac7pm0xYa&#10;lJeXJ5fLH374YdfE3r17t0HVBNGuaVb/m24un24uTwiMr//IarUCcM6eGGxeZrVaG9SgJnLkyJFZ&#10;s2b17Nlz+vTpzX5Jg7SFBh05ciQxMfGNN95og7oI4mbC0/2P53kAgiC4JrLVLpms+ZX98MMPf//7&#10;32NiYtasWeNxF0qr+6Tz8vIsFovbBJUgCMDzi/MxMTEA9Hq9a2JWVhaAZmvH2rVr//rXv95xxx0b&#10;Nmxoyj6jG6XVx0G//fYbgD59+hw5cuTcuXM+Pj49evTo3r17a9dLEDcBnu5/4eHhMpns1KlTromV&#10;lZXBwcFuE7Qmsnz58jVr1owdO3bRokUNurRbTqtrEHOSLV68uKioyJn4yCOPLFmypHmNQhDeg6f7&#10;H8dxgwcPzsjIsNvtrH/p9fr09PTHHnusGW9bv379mjVrpk2bNnPmTA8b6kKra1Bubi6AHj16rFmz&#10;JiYm5vTp00uWLNm2bZu/v/+8efNau3aCaNe0pP8JDSdPnTp1zJgxM2fOnDdvntlsnj9/vkQimTBh&#10;Ant65MiRjz/++Pnnnx8wYEDjry8tLV2+fLlSqayqqlq0aJHro3nz5nlwANHqGvTss88mJyePGjWK&#10;/dqnT5+1a9cOHz5848aN06dP9/f3b20DCKL90pL+Z2k4uXfv3itXrly0aFFSUhKA8PDwlJQU52p9&#10;SUlJWlraiBEjrvv6jIwMi8UCYMOGDW6P5s6d60ENkjgcDk+9q+nMnj17+/btH3300ZAhQ+o/vWf1&#10;1LDp97e9VQThQR5Hj8fRo5EMCQkJmaqsZr8/wRifmZnZ7OLtB3HOizEXvSjyRxDtCDqv2dptYLVa&#10;J0yYEBgY+O6777qmV1RUAIiNjW3V2gmivUMa1NptwPN8QUHBsWPHcnNz2c4FANnZ2WlpaT179nSm&#10;EMQtCl1y2AZ7FP/5z3/a7fbx48dv3bo1IyPjyy+/HD9+vFwuX7p0aWtXTRDtndYIIHSz0ep/ytCh&#10;Q1evXr106dJ//OMfLKVbt25vvPFGQkJCa1dNEO0dL5KSZtMWbTB8+PDhw4fn5OQUFRV16dIlLCys&#10;DSoliJsA0qC2bIPY2FhyQhPEVZAGURsQhJhQ/6M2IAgxof5HbUAQYkL9j9qAIMSE+h+1AUGICfU/&#10;agOCEBPqf9QGBCEm1P+oDQhCTOi8GGkQQYgJ9T9qA4IQE+p/1AYEISbU/6gNCEJM6GYZ0iCCEBPq&#10;f9QGBCEm1P+oDQhCTKj/URsQhJhQ/6M2IAgxof5HbUAQYkL9j9qAIMSE+h+1AUGICfU/agOCEBM6&#10;s0oaRBBiQv2P2sD7sIMzQ2kFz8HOw6qEWWyLiGtD/Y/awMuwgq+Cpu43HgBpULuG+h+1gZdRDbXr&#10;r1bwYllCNAnqf9QGXoYSZit4p/QIkFZBo0GVuFYR14T6H8CJbQDhSVQwalClRYUzxQreCJWIJhGN&#10;IWvBz7UpKCiYM2fOnXfeOWjQoAULFlRUVDSWu47ly5fPmjWreU9bAmmQFyKFwMPq/NUIFU3K2imt&#10;oEEVFRVjx449fvz47NmzJ0+evGfPnmeeecZsvo5bcOPGjWvWrDGZTM142kJoLOidcLDDRXeMUNGM&#10;rD3SCv0vJSWlsrJy27ZtISEhABITE0ePHr1+/fpJkyY1mN9oNC5btmzz5s3NeOoRaBx0S2AHZwfH&#10;PhihqobaBIXYRhGtMg7asWNHcnIyEyAACQkJ/fv3371797XyDx06dPv27YsWLdJqtTf61COQBnkn&#10;5qt34DLndDXUOgQaoTJDaYCf2yIaIQKe1iCDwVBeXt61a1fXxOjo6MzMTEEQGiwyatSo77//fty4&#10;cc146hFoLuaFNDjGESA1Xx2+mG1lDISurewi6tGs/rf6i6D3NgU1+OjkyZMAoqKiXBMjIyPtdrvZ&#10;bPbx8alfZO7cuY3U1fhTj0DjIC9EaHKodAFSGg2JibI5P9MnlGd+l9Xg+6xWKwCp9Kr/Adi8jD1q&#10;h9A4yAux1/3TYgVvgkIJs+symRtmKKUQVDA2/eVSNDyqJ24YT/c/nucBuE272HqWTNZOO3s7NYu4&#10;Fuw4mAKmpggBB7sZSpbfTYk42J3DJbaB6FoyZILCCBWrjq3xq2BsumYRjeHp/hcTEwNAr9e7JmZl&#10;ZQFQKNrpKgRp0E2DESoTFE7haFwF1KjmYWWe6SpomBJxsCthZgWVMCtgqoKGvdAEBQ9r/eGSHZwB&#10;fgAESJ0jICNUdnB+MLTCX3mL4en+Fx4eLpPJTp065ZpYWVkZHBzsNkFrP5AG3QQwIWACxGSi8T2H&#10;UghmKJnccLADYFojQMrc1SoY2QclzGwQxBxDToVy4rrH2gA/K3g2CGLvb2SKRzQJT/c/juMGDx6c&#10;kZFht9uZ6Oj1+vT09Mcee8zDNXkO2QsvvJCfn9+8wqtXr46Li/OsQYQbdnBV0OgQyMJxqGDkYQV4&#10;I1TXGgpxsFuhYp4gJcw8ygDoEGiCwgreCGs11H4wmKF0FREB0vqTMlexU6PaDKUzTzXUtKbWUlph&#10;DDB16tQxY8bMnDlz3rx5ZrN5/vz5EolkwoQJ7OmRI0c+/vjj559/fsCAAZ6vu1nIfv/992ZrENEG&#10;GOBXhmAdApmnmQ2FNKhSo7oaaiZJbocz2GcjVAKkKhilEIJRxg6OmaFkr1LCrEa1CkY/GFxnYW7z&#10;LNclNua6ZrscUSdDNCNrEa2gQb179165cuWiRYuSkpIAhIeHp6SkOFfrS0pK0tLSRowY4fmKm4sM&#10;gFar3bp16w0VKywsfPLJJ1vHJOIPqqEuRmgJwgDYwVXYggQDhysokkXwCiuvtPjL9VpUsPkRmxw5&#10;1cR15uULYwQKpRDKEAygDMFXDL46aKVyu1pu0ELH3sBc3cyL5AeD6z4jpzOITcSY/wh1wtTmDeMt&#10;tI4vZMSIEddSmUYeHTx4sJF3Nv60JdS2QURERCtVQDQbK3gD/HQI5GFVoxqAlBN0cq31ityWJ7MZ&#10;ZFfgo1drCgM7KIOv+Kv0wVwpG9Q43+AqQ1pUqmAMQnkJQlQw5smibGW8TeAq5QEGlZ9cZVbJagKh&#10;06CKqYwUgutETIdAplNszGUFz+ZizFOuQRUt2DcH8scCsjvuuKOmpqYZJe+44w6PW0M4YVMeNmzp&#10;ggsRKFDDIOWEKpV/iSr0ckhUUU14tc7fUSixZ0lrLqhrgnxLI0KVmisBykoNqhQw1c3RYIKiGn5a&#10;6DqgQEBxJ1wqQAe1svpiYIxer0GlxFYqs6llRo3KEOAXyhWHoUQFo6s3mk0D3dbOmBvbDwZ2EIR8&#10;Q83ARiIEyFasWNGMYhEREa16lPbWxA7OCt65/l2GYCv4OGT3xqkEZIaiWAO9HGYB0jJZ0O+a2JOa&#10;2zI7JmRVx+vzNCiV2EpkBrWfoYO6KDjcR3VFzVX7waCASYOqKvhzsKthCEaZAqZwFHZAwQVVwWll&#10;ryL/cFspDwtgkJhsygL/SKNS1QmX6jt62KiKyRAbIjn3NzJ/Nk3KbhTSINQfC5aVlT3zzDPl5eUN&#10;7uzmOO7YsWNtYtitCPMZs88sHGIkLvfGqT443gUXglCuhU6DKt5us1s5s1RRyoccl91xSDvgoGbg&#10;qZre+ssalAOFEls1Xx0muxLgc0Wu0kIHQIMqHbQcBCnsoSiJQGEgdKEo6cjlnVH1zIzqpjf52/Q8&#10;LBKbka/ktEq52dXR45yUsQ9svd9pM1MlExSkQTcKaRDcNEiv1w8aNKiR3O12m5N34LoIZQWvQVU3&#10;ZHZFdgQKFTDbIDPAF4AWOqXZrKwyazh9tOZSH79fb+NO7ve7JyPh7uyaOEuFAjbAJrGZZCa5kkmD&#10;AX4aVJUjyAyFHv7VUAejLAKFwSiLREEUdzlLFf+7srPe4g+bxG6TlsmD2S5HNvNyKiObfzn3TLPt&#10;Qswx5LqJkWgipEFw0yA2L3vkkUfmz5+vUlEA0LZGAZNzxMH8x+EoYp2cxUK0g1PDoJVWdtRcjuQK&#10;eJ2VL7R2rvo9JKI0Sno5hCv92W/gCd/bdRatw8QBsIIXIGUbiwAIkOqhKUfwb+jWAQV3I6Mj8rWo&#10;8IExADotV3FB2YUF92C7InlYA6EzQWGCwikuriM15yK9FTwPqwApadANYaJLDt006OjRowAWLVrU&#10;bo+WeDeuS1osLLQdHNscxGTIDAUANQwdkd/T73R31bnQwlKpQdDk6/tGHAMPHlZwOKvsUSYPthuk&#10;AMxQMCcOG78YoSoTgkv0obHqnK6y8xEo9IO+Pw0IAAAgAElEQVQhAoUCpICEh/UculnBWwW+GGHg&#10;ajcZGaHSoqJBfWHjLDs4ChbbDGgcBDcNiouLy8rKarfna70e57I3AB5WI3xLEKqDVoC0Br42yMyQ&#10;m6GUwZqLzpcQVSnV9o/4JaKsCDpoivU9I86USwPzEFWI8HJbEGwSe4W0JsBXwZmZfNjB6YTAkgth&#10;jioJ+kIPTTbig1GmgjEYZSYorsCHHcgotoVbTXy+LFKmsvrBwJbe2XFZ5w5GpphsnMVmkaRENwpp&#10;ENw0aO7cubt27dq9e/eoUaPEMugWRwUju6SQ7euxQM7S2VzMOVPTQ6OHfzX8jVJVUnBahLUIRgRV&#10;lXcJzIlCnh96241S5AHVEmsQXx4VVK30k3L2KyYf23kep4F+sHKyQxgQiuI4ZHdCngZVGlR1RJ4V&#10;Mit4XmYrVoVBgA+usB1DbEMQ0xrmrmb3uFK0/JZAGgQ3DQoJCXn11VdnzZp18eLFcePGNeiBDgwM&#10;bCvbbkWcK99sjUyDKufdzW45DVBnIl4Gm0pqTApL01zSS6uEKL+8OD47ADruimA/x+EC4CuxxfK2&#10;UB4KIA84B4QCEuRdiL5ki5aHW4o0EXfg10646AeDHwwdUAhAy1UEc6UsZIcdXDXUzAa2AM+2C0kh&#10;sBNkdHK12bRMg7zE9ebeBCwG0urVq1evXl0/t1QqPXv2bFvYdQujRjXbJdTgYQgmScwZbID6HLr5&#10;wBjCl94VeoTPt2qrdF2Dz0fjolJlqqlS4zRQAmiBcMAO1AD+QChwAo4zEihguU1xpmfPsk7BvbhT&#10;ISjzgdEKXgDn9C4z9WEuaqaDzP3MDnYY4Meyua7WE02nZRpk8ZgdonJVExQUFLz22msAtFqtj4+P&#10;RCJxy81xFPu11ZFCkF77knjnPIj1/0KE8+gdjPIOqoIY/qK0RIjXZPfnf/nZ9+4zob1gAs4ClTbI&#10;JeA5RErQHygDCoGjgAbQwVolv6zvWBIbGqQq13CVqNuL6NysVBu0SIDDJpHIHVLYmQYBUKNah0DU&#10;+YZoQHSjkAbBTYP+7//+D8A777zz0EMPiWQP0SSUMLPlKimEfESeQu/u0rOR2gL+vNX/YtW9XX86&#10;Krszp0+XK0d9cAYoMuFKDWQaRCghA3TAZeASancj+QBmiUWvKOwSUaQNlymtV4WjFiBYONgkDpsE&#10;AMfZZTKrc1wmhcDiMdKSfPPwJn/QjBkzzp07d6OllixZclUTVFVVAXjwwQc9ZhfRaihgYnuUK6A9&#10;jV49cSZRdSjIVCE9I8TKfn885r/5kZHfPv6gXS+Dry+KVQji0A/oCKiBEkAFlAKXgFBADagASByR&#10;EmuQnFMJEpnDYZMIRg6CBAAEwAbIIeEcbhNDAVIFaq/fJCW6UbxJg3Q63YYNG5z3mjWFwsLC/Pz8&#10;q5pg8ODBWVlZZrOZNii2f1w3DeYi8CRuK+ODg6wVyAdfbR3kyJB0dmh6VqX+3wPlw4NRIIEPEOuQ&#10;htjtV6Twk0AHmAEjoAP0gBGoAvwAhUQQ6sZBAmABnBf8cmDnYNmWaKdbiiZizcabNKhXr17NK3hV&#10;E0yfPv3jjz9etmzZokWLPGEV0Yo4g/sYodKb/HOUsSXS0AQuC5eRW4J1X5vPKw7c//zFe4elH4pM&#10;LBLC7RzHzo6VCqFHO/Sr5LXggBygCjADVkAAjACLocABNsBc98gOBAIcOM7ODtYyNxCDqQ+5pZuB&#10;N2nQnDlzbrRIRERERETEVU2gUCg+/PDDqVOnpqenjxgx4qGHHqrvhO7evXuLLCU8AQstBMAIVY3F&#10;11bMF0eGlcpCwCO3AJ0/rc31+cjfrb9+OqXPGmfBbEuXHD722+AHvnp4TB46IRXQATX4Y4JVXffB&#10;BBgBAeBqPUcSpcCCCrGNQiyEo/OGD2U9P7ozAj+Lpd9qjXET400a1AjHjh3r27fvtZ5e1QSnTp2a&#10;OnUqgKKiok8++eSTTz5xy01r86LjXCZnH8oQbClXIA/VQX5Vag1kWPirS+5vwB+9aorU9fsL0V0v&#10;LZjyoyPm25DlG0qrQnEcMAMGwAhUAzxQBdjrZmqo8xbJAQ4mKBQwsXiyPKwc7M49025zMRMUTCUZ&#10;pEENcoucF/vHP/6xZ8+eaz11l+F+/fo18i5amxcR17t9jFCxy+NLKsMc5yQog7U7f0XtY+e5dScE&#10;AElSrFUDx4EcPBeEXDZP4oDd4OOsP6cB2KvMHe3zyQ9X9D44B1QCZfhjI6TTuczXXe8pBwQ4w5Wx&#10;zdNO/7T6j+FTLa6bKjWoaqU2udm5RcZBjXNVE/Tu3Xvjxo1imUI0iKv3F3XXbBihKkGYodLPkSnB&#10;OUBVe2t3enZtqRgBMWxoo8RaNcADKkAFZCP3ImLUyDXAlHYo4D9zr9z3LxQD5QAH8IAJ4OukB4AK&#10;UAA8wMFh4QSAU9nZCMi5HNZgIFdnSoPXlhEM0iBQPNt2jhU8Oz7m+isbARn0fo48CUoAKRAMP5/q&#10;AOguFdb2/MESWByAHXJjnazI2VYgxGjxw/3o/A0A1GzYIrvrIVvHochD7WypQ51aSQGneNXhMHFW&#10;m7xKrVFwJnYZGQsaW99yFofEuZuRaBDSIJAGtWfcBAhA3QVhqhqLr8MoAQ9oAA3Q2RGj/D0UJfvz&#10;anMmSWARYHPABCgdkAuAGc6Vqxg11t6LCT/CmluAGZPw7xwckuASYAAEIKJuUsbXiREbZ5mY91pS&#10;zfk5ukj8lAZmZDXU9e8XkkKgKdh1IQ1Cm8VyFQTh4MGDlZWVAQEBiYmJ5FdqHLf5lxMBUrYELpE5&#10;IAcCgUCHTGULUZf0wG9RuLzgASxciRgeMVJYLLA5IAAmATIpOABGQApUAQo8F4tPI5GWD1zKlZxY&#10;5+g4AQeBy4AdkNWNfZgGqQG5A4IEHGAATgHnJYae6rODewQEVMplFgVnYu4hHtb6N7USjUAahLaJ&#10;5Xrq1KmZM2c6b1KMjIx8//33aY3/WritKLnCjtQrYVZxRmOAiuPsvjAGoaw3Tt+Gk1qTDlfg+Atw&#10;DLgEmRUySa0M2RyQs8N/NYACMAKlWHsPOm8CAMfqRVg8AVuBSwYYFVDx8AfCaidlErWgUJo5Qbhi&#10;8nHYOeQBPwCbYOmlKOkXhigg2iHvbNF20EVylwUYcPVNrUQjkAahDWK56vX6KVOmAPj3v/+dmJiY&#10;np6+YMGCyZMnf/vtt2q12iNVeBNGqOoPf5ywyQ6L5qPijBzsYSiJQGFXZEfistpaI3kEjucAHlCA&#10;M0LFwSIAqBMgAAJgBaoAJWJC8Fw35Cow7tfkued1lQkBuFiOshocioOaRwRghkQlBCnLAqFTcCaD&#10;0i+vc5QtlocK+N2M83p8r0GsAl0llu6K4oFhhj+p4/xqveIkQ02BNAhtEMv1888/Ly8vX7Vq1eDB&#10;gwEMHz6c47i//e1vn332GduLRLjSeEgwFrjH6XZhR0Z9cMUPhiBUKKwmAJJ1eC6gdi2Ms0JZf9Zr&#10;BHjACBRh7b3AMOSaUlOjHvimxx34WY3qU7hsQsYdCOLQCQCCUdYFOQGoBIccTezJwbfVGNWQK3A0&#10;AAYpigEJYABKJTVV6uwH4xI050DLYU2DNAhtEMv1u+++UyqVw4cPd6YMHTpUqVSmpqaSBtVHjWpn&#10;pB5XTFC4RTKzg7NCVQWNAWoreDMUOUXS2o090jpXToNOYTtgB6oBFVAInELnsReBP2PYcxjyMbYH&#10;w/E7LmhwuAviIb1DCFaXdcfZLrighFnHaXuFnz7w1KDz/btaDiqQC1QC1rqxVTpqeN/zI+MSlJkc&#10;7HTr4XUhDUJrx3IVBCE7O7tfv35uTui+ffseOnRIEARyTrvBhjaop0FOAWLbo1lkaMHC1ch8lTJz&#10;ATrooA1TKgArgGjnph4eDYxF2BqZFKgGdMg9gaROSLsEfL8O90ej12yclsJejd8FFHAwwwemzsjt&#10;h6Nh9pKiPFM3BD0Q8+3hnnedTLj9nLlbWVVIdbmfI1eCc0AucECiV/lfvD+6q/w8u4W1DRrt5uUW&#10;0aAlS5Y08rR1Y7kajUa73V6/iL+/v91uN5vNPj4+TX/bLQK77r3BR1XQsLV5o6CyV8hQArNccbFT&#10;dJQ8rwxBZq42+PSCu4CcRodCJkBVe1aerdN3/hwAcPZT6Uev2t/qg98EBHDgwHPWIJRFIzfemq3J&#10;1UfHAyiNiskakLR31b/Dcnxjf/PtdrhD/+Pd+2T1SrD9JMNhIE1SrglWJpo6cRfdgkASbtwiGnTn&#10;nXc28rR1Y7nqdDoAcrm8/nsA5Obm0upYfVicZrelMTWq2V4hI1Q1Nl+hUopCoAxQSgz+6rzQqBKE&#10;BkX5OY5U4FvgRN0giAcUaOCoFhsKKYAqgEeMGmsfwIRUHMwLXW7buiPP3yIZDitwt6NjcF7lum8e&#10;mvCtIws4XVs6L1fIW2fYMsTQtcOFdRt+fPHVrwpiB37V+dFU3wcreS0yYN8jzZd3RF904i6C/NPX&#10;xps06M0333z++edbGj/I47FclcrGjuTRROxaKGFmy/DO6+ft4JzHRMHBoFQ7eI4doQBggkIPjV7q&#10;DyXghyHp+CGubg1e1ZAGoW6R3lrrnH4uGs8th/XX4wvvmP/Vi2fRMQb3DvbVBec/vj47txQAMoFz&#10;mN8bFyuRW420SmAH4I8v1pl/3lfw1NPbX3vjTERo0efJz5QiFIdh/16ar+qIHo5OuASSoWtghvdc&#10;5Hf69OnrZ2qI1o3lylbfLRb3wLc2mw1Ap06dPFKLV8KiSrsdN9dCF4EiA6euUmsK4yN0HbVWi1yq&#10;tilhlsEqgBvyItLSEMP8QdI6t9K1hkLGusmatDYzb7f2uvMsAFzOxcbcGpfsC97Bgq5YEAEoAV9A&#10;CxxF50sAkJuHJcusUn3W35f/yzfQkJL811KE4jzsv0oLAjryHaxS5INkqCG8aRyk1WqffvrpGy3V&#10;6rFcfXx8ZDJZRUWFW3pFRYVMJiNn0A3BQfCHnn0WwEVxl4rUEYWI4GENRTEHga3cA8g1AkoXn7Ty&#10;GkMh5/HUitrxFKz4/QWsy8XCfbVZYoIxfiCe64IYA3AJKAHK6kILWfEDsE6ChQ4AeP0DgRPyJr2z&#10;5kqgzxcjnio4FIkS2DJlBf6RfmoDKIpQQ3iTBr377rvNK9jqsVxvv/32X3/91XUJTBCE48eP3377&#10;7Z6qwuthYZt5WPXw5yAAcABKmCNxmR1eD0IFG2XcczeXliYASKtEEl83DrrWlFcAqlF7Iq0MEAAT&#10;YoKxIAoL5iCX7WNUAzqgCCgGdEBZXdRXwCQg0IFZEoQDbJPFp1/iuYF50x7/UNBItwweezmnI8ol&#10;V8p9itWhKhhZ9GuKOe1KK2lQQUHBqlWr9u3bp1Aohg0bNmPGjKYsJS1fvry4uPjtt99uDZMa4ar/&#10;PadPnw5g2bJlHqwgOTnZYrFs2bLFmbJlyxabzZacnOzBWryeKmgqoDVArYd/CUIK0OESonQIlEII&#10;hE4BMwA9NPck1S5lplXA6S2CtFEZYhHLBKAC0AGXgPPACcTkI+YScBTIAS6g1gVuqhUgowBT3SmQ&#10;JwAWxTO3DAtXITrt4jTrB08rPu8Wdw5dHBAkFbagKmjYRSCt3VA3FzbImv1zrXdWVFSMHTv2+PHj&#10;s2fPnjx58p49e5555hmz+Toj0I0bN65Zs8ZkMjWerTVo9ViuTzzxxIYNG5YsWWI2m7t27Xr+/Pnl&#10;y5dHR0c/8cQTLbX9lkEKQYsKHQKdfdh5+ZcSZit4G2RV0BQhvEtcAFAKIL0C6AA05XifUHt0o9Y3&#10;xNX5iVBX3FQXU9EO53Yfi+OPFxiBR4EvgEtAWhak3wmdfX4f/6f1kEEaNirTlGCxyI0ylRU8xZx2&#10;ozXGQSkpKZWVldu2bWNLVImJiaNHj16/fv2kSZMazG80GpctW7Z58+aWV33x4sVVq1axI19Np9Vj&#10;uSoUik8//fSVV15ZvHgxS+nXr9/KlSs9eBzkVoDJkPMwvTOaogApi57hADSo6hpz/p6k8p/ShNya&#10;qwWo8QmQUCcxzItkAAx1QydnQeMfMaeFq4tagFBgOjAR8JcAhyANFrqGXnik+zd6zt+kUuSisxEq&#10;Fk6I/dcTTeINtIYG7dixIzk52blGnpCQ0L9//927d19Lg4YOHWo0GhctWrRy5cqW175r166CgoJN&#10;mza5JhYXF4eFhV2rSFvEco2IiNi4cWNpaWl2dnaXLl0asYZoBCkEdqcY6g7QG+BXgjC7IAWQz3W0&#10;go9EQb/BWT+l6XONSKtAEivZREcwu0WDqwt4xmADl2uvaHGADLABYwA9IDNAnQv8Cr6DtVeHM4ma&#10;Q5cRxWxmLnPSIFc8rkEGg6G8vLxr166uidHR0V9//fW1jiWMGjVq4sSJISEhHtGgbdu2jRkzZsiQ&#10;IT/88IMzUa/XT506NTY29uWXX+7QoYNbkbaL5RoSEnJD+5eIRrCCr4C21BJqK5ehUgIDygKCTZ2V&#10;0bKLvZPSHXfr8S1wFrgAwOWCsKYg1IlRk5EDm4DZAICvHBhdBtl54Deoswx97zp2Ft1LEFKGYJaZ&#10;pmOuNE+D8len57/3Y4OPTp48CSAqKso1MTIyspFjCXPnzm2GDddCoVCcOXNm6NChPXr0+OWXX9ju&#10;nLi4uK+//jovL2/IkCG+vr5uMci4v/zlL48++uiN1lRYWHjfffdlZ2dfPyvhOdgUrAqay0LHosoO&#10;tlweJyT4H/A9kCGpLNdeger+e+wwA1cAQ50fx6PDDgEwXj2zu6tOgADYAIsNqAKKgIuINOXHITsC&#10;RYHQOW/g8KQ1NznN80aHTb+/b+bCBl/IQg+6nbJi//Y3GJWwldi7d2+/fv369euXmZnpTIyKitq7&#10;d299tzeXn59fUFDQjGqcMcmIVoKFr6+A1jmXMUJVAW2WLb6sJMRRIEEJUAzkA2UAoFRdCUVJgKFy&#10;3X8hScGQY7VOHLZ61XIE4LQd/7TjDQdGAdq69Et1H94BkgCZpG6hzQgf85VIFMQgV4sKALQ274bH&#10;18XYWStBuKqRWbf3bDyMa3HlyhX24bPPPnvkkUdGjx6dnp7ufBoVFRUQEOBWpNasU6dO3VBNhYWF&#10;LbCTaBLOIB7sJh8jVGUILjBF2ip52AA/gJ2l4YFgyG8zJ/mljcIOzTn9pz8DQJoJE8xY5YAAXAJi&#10;ABUHmfvxm6ayQMBaxx9yw9ACVg5m4A0HngI6AjJAHgCEAb6ABuAghV0GKw+rGUraKu2Gx/1BMTEx&#10;APR6vWtiVlYWgLZZBVqxYsV//vMf9vnNN9+MjIycPHny/Pnzn3rqKZbo7+/vVkQGQKfTjRkzpg3s&#10;I5oOC1/v/MyuMywTgiVwaIIreZlFBaMgSB02ibS/PVBeMQAHn8SmOzJP4H+Yr0UaAGCdA28CcuB2&#10;oBOQ5MBCCWLq1SUAFgGcBHCNuOjCEAFpV4+kYqSIkWKwEjIfgMci1HmvVUAw0BlIADpAr/IvQWgF&#10;gsxQUlSz+nj8jsPw8HCZTOY2pKisrAwODm5eIOYbZf/+/a7O7xkzZoSEhCxYsKC4uPill15CQ+ta&#10;srfeeqvZ9cXFxTW7LNE4rt2V3ZATjDINV6VWVgejPBDlQShXcUaNXB8AXQxy77CeiDxTgL3Az0jK&#10;RzaHCQL2A7a6RfZLwHoHfrRjvAQLXP43sDlgYCN3BwCYALW0bksjB/gCMvwgQFIBAPN9AB4LggBt&#10;3f2raoADhDoNUgAhQBxwO4w9VcekfY+hTyEirODpmo36eHwcxHHc4MGDMzIy7HY7Ex29Xp+env7Y&#10;Y495tqIG8fPzi46O7t69+5dfftm7d2+W+OSTT3bs2HHixIn5+fkNbsKWNR7agxALFnmHeYLYZ3aZ&#10;lxaVQSjriPxIXO6EvAgUdLAX+hUZkAUcBX4DdIAUsXLssyEXCJaCk+I5CdJMyLUjF1jowKd2/O5X&#10;u+Lu5ipiLmc1BwBpCgyphKMb4IffYxCjAPwAPyAMCAPUgF/dcRB73d1BSiAS9q5cSefQH/l7DmJg&#10;NroaoVKjmgZB9WmN/UFTp04dM2bMzJkz582bZzab58+fL5FIJkyYwJ4eOXLk448/fv755wcMGODx&#10;qgMDA/fs2SMIQk5OzsyZM1etWsXS77nnnp07dz700EMNup6958ic98Fuy3G9YkwJM1cXyoOtkfnA&#10;pDIaoQP0gALwBzoDWnBVkHOIVwIKQIG1QK4ZaeVY+CtyDcgFJtiwVgGYG3AR2xywOSBTYqEFACTn&#10;4JiBmHBAA6iBcNgjOQRAUEiZAPFma+119TYgALrQgJOq2zIw8Ax6lSKYzcLotGqDtIYG9e7de+XK&#10;lYsWLUpKSgIQHh6ekpLiXK0vKSlJS0sbMWKEx+t1wnFc165dnQLEiIuLO378eIMjHonD4YklE49y&#10;z+qpYdPvF9uK9gJbHWOKo4DJDwYlTHKYlTBroeuA/Fj8HmnPD7pSrq4yqMqv8OVWGAEzwANq2P05&#10;dnpeahNQiNwzGPIOcnUAMN8HCywwCrUHL1iAFbbnUC7BfyWYIABAUg/8kIKqeP9KbYCO15Yg1Agf&#10;KQTAoYBZA30QygNQqbIb7VJpFuIOIfEo+haiAxvEuV5Lf0vxOHo8jh6NZEhISAjM/LTZ769IGO+6&#10;8n2zMHTo0L1797qm0DiovcMuLGUHxMxQCpDawZmgLILqGPpwEHhY1dIajboqXF0UElmihU6LSgXM&#10;HOxXoDJCdQU+AAKgi7Of73b3uR+iDJ3HwzG09iSqzQSh7oJVBgf4O+DsHGsXImdA583844fRvwjh&#10;Uth9YNRCF4biUJQEo6wj8rXQyaXmAnQ4gTtOoVcpQnELq0/T8abYHU3ETYBAGnRTwPxBUgjs1FUV&#10;NGypW4C0EBFmKDnY/WBQwMQuXLaD42GzgxPAsdPqJkGpgLmX9PTY0C0Pj9ju+NSIvUAhOpvwDRCA&#10;2pETcyuXAaeBXVKoumOCClF3cV/wAzcIz5wt7Qkfh9Zfp0VFIHQWKOyQMn852z1wFj1y0bkcQcwe&#10;cgBdl1tQg+pDTXBz4AwOz86pmuumZsEoYzM1HlYmNywQNbst2greKvCCQeool0CHgi4dVBpjvDar&#10;X9QxaCE5AwCvAwcAdobHChQDxQCAcTYoS7B2DExWvhShBaYOjkwJogH/2lCzgIPVWIZgK/h8ROaj&#10;IxMgutWniZAGgTTo5oItjTn3Lkoh+MGggpGlOC+JNkNRLfgJFs5RycEOVNTupa7x8c3RxBZIO/QL&#10;PZbL4blwrCvClwCA+ltO7wLO6eB/CXy+NbZrTkf5ZZ02EGaJ3SZVyYwqGNlQSw+NHhoD1GUI0iGQ&#10;BOiGIA1C/dgdBw8efOaZZyjKaruF3bphhtIEBXNUM4cRO8nBw8pui3bYJI5KDqWADigGSlhgIIkV&#10;sir4W/35GK11bRQGFePfDlyqG/uwWHvBQE/gb0CNBf6FkJ4W+t51bKhqb1n34CJjhJFTVUOtRrUZ&#10;ikpoDfATwNkgM0JFDqAbpSUa5DUXQrg3wdtvv/32229HR0e/+eabffr0EcUmonHYvEwBkzOcEFzG&#10;RFbwgdBVyLVF/hEWqwJlgA4wAWGQBDnUMEgh2NUcrwVC8LwWo3QocUBXF59DUXchUAig9QGkQAHC&#10;LxY/3v2/Dhn2+d9fgjAreOaNcoqOHRxdZ9gMWqJB7hdm3bS4x+5YvHjxypUrL168+MQTT8hkssGD&#10;B7/66qsRERFi2UdcC6cSud4NzcPqB4MdnBrVfipDoTJCr/a3aXnoAS18Oxi00AngzD4KZQ8zdOB8&#10;EFaKEBMgBXzA8ag9PMABCkAJhACR4HXW20wn9Uo/Fa4cQ58ShLIQHIq6sCB0ErV5kAah/jhozJgx&#10;Y8aMKSsrS0lJ2bJly759+/bt26fVaidMmPCXv/zFg7HuCY/AJmLVULPQrgKkJiikEKQQInE5lCvW&#10;aQOrNX5GqHjOEoPcKFzmYS3ng1R9r/AdrPYHOYGXGnzURpXPFZWPUaECwEHgrVa11aAUzDJYmR4Z&#10;lGoNqmJxwQiVEuYq+IOkp8W05LyY13TF6+xRzMvLmzt37rFjx+x2O4CoqKjly5e39hyN9ig2ESNU&#10;JihQF1fIFadvWAkT21rNw+oPfShKYvC7FjoFLAaoixCei+hKaKuhroHaWVYBsz/0CphVMHIQpBA4&#10;2AGJESodtFXQmCEnAWqcpuxRLMk81Oz3hyYMuBn3KNbnOkPBqKiozz//vKCg4NVXX92/f39eXt4T&#10;Tzwhl8snTpw4c+bMtjGRuBaNXFPB9ubIYFPCpEEV+1UBkxV8NuJ10JYjsBJaA3zr65frS9jNrvVP&#10;WpAAeQRaF0PjGlRaWrpixYpvv/2WxSXy9/dnJ9/Wr1//wQcfbN68OSMjo43MJBqCRZV2S2RCw5RF&#10;AGeCUoBEATMHwQB1OQIrEKhDoAkK5jxipdjZNNpV2MaQBqFBDdLr9evXr9+4cWN5eTlLSUxMXLp0&#10;qTMY9bRp015++eVdu3a99957L774YtsZS1wNW6Rn19I7U5Qw28GxjUJMgyoQCICDnXmLyhDMFErp&#10;IkC0pi4KpEFw06C8vLxnn33Web6+Q4cOr7766n333Ve/2MyZM3ft2pWenk4aJCLOzdPsygrn/Ijt&#10;IWKf2b4h11IqGAVI2cEO1AUnalO7iTpIg+CmQZWVlQUFBT4+Pk8++eSUKVPqR351YrFYoqKipk2b&#10;1voWEtenvnfGVY+0qHBdv3c6dzjYVTBSVA0xsYltQDvgKg2Sy+V79uyJjo6+brG4uLj651+J9olz&#10;I7XTTwTAOQ4ixIQ0yE2DEhISxLKDaG2kEKQ05GlvkAbRmVWCEBPSINIgghAT0iDSIIIQE9Ig0iCC&#10;EBPSINIgghAT97vXb0VIgwhCPGgcRBpEEGJCGkQaRBBiQhpEGkQQYkIaRBpEEGJCGkQaRBBiQhpE&#10;GkQQYkIaRBpEEGJCGkQaRBBiQhpEGkQQYkIaRBpEEGJCGkQaRBBiQufFSIMIQkxaZxxUUFCwatWq&#10;ffv2KRSKYcOGzZgxIzAwsHmZjx8//iRKi+oAACAASURBVNFHHx09etTPz++BBx6YOnWqv7+/Z60l&#10;DSII8WgFDaqoqBg7dqyvr+/s2bNNJlNKSsovv/yydetWhUJxo5l/+umnKVOmdOrU6ZVXXnE4HOvW&#10;rfvhhx/++9//elaGSIMIQjxaQYNSUlIqKyu3bdsWEhICIDExcfTo0evXr580adKNZp4/f354eLhT&#10;dB544IERI0Z8+OGHc+bM8aDBnAffRRDEjWFrwc812LFjR3JyMtMUAAkJCf3799+9e/eNZs7JycnP&#10;zx87dqxz1BMYGHjPPfds3rzZgw0A0iCCEBNPa5DBYCgvL+/atatrYnR0dGZmpiC4X+XUeOa8vDz2&#10;q+tTX1/fmpoavV7f8j/dCWkQQYhHs9Qn6OfV8asbvobr5MmTAKKiolwTIyMj7Xa72ex+s1PjmePj&#10;4wFkZma6Pi0uLgbw22+/tfQPd4E0iCDEo1kaVN5netakzAbfZ7VaAUilUtdENtVij5qeOSIiomfP&#10;np999tnx48fZo/T09P/9738A7Ha7R/56BvmkCUI8PO2T5nkegNu0y2QyAZDJ3Dv7dTOvWLHi6aef&#10;fuKJJ+644w6TyVRQUDBx4sQ1a9b4+vp60GbSIIIQD09rUExMDAA3f01WVhaA+mvz180cExOza9eu&#10;rVu3njt3LiYmZuzYsampqQB69OjhQZtJgwhCPDw5pwGA8PBwmUx26tQp18TKysrg4GC3OVdTMguC&#10;4OvrO2HCBOfTY8eOdejQgQ2gPAX5gwhCPDy9LsZx3ODBgzMyMpwuG71en56enpyc3IzMd9999yuv&#10;vOLMX1pa+t13340YMcKDDQDSIIIQk1bYHzR16tSioqKZM2cWFhbm5uZOnz5dIpE4xzJHjhyZMmXK&#10;oUOHmpJ5zJgx33333RdffGE2m0+cODFx4kSNRtPgXseWQHMxghCPVjiz2rt375UrVy5atCgpKQlA&#10;eHh4SkqKcwG+pKQkLS3NOZZpPPNLL71UUVHx+uuvL1iwAMBtt932xRdfBAQEeNZgicPh8OwbW849&#10;q6eGTb9fbCsIokU8jh6PozHfbUJCQtbwhpfYm0L8ngS3zTs3KTQOIgjxoPhBpEEEISakQaRBBCEm&#10;pEGkQQQhJqRBpEEEISakQaRBBCEmpEGkQQQhJqRBbaZBDYYvkUqlDca4JYhbBdKgNtOghQsX1g8B&#10;OXLkyBUrVrSNAQTRHiENajMNysvLk8vlDz/8sGti796926Z2gminkAa1mQYdOXIkMTHxjTfeaJvq&#10;COLmgO44bBsNysvLs1gsbqGzCYKgcRDaRoNYBOw+ffocOXLk3LlzPj4+PXr06N69extUTRDtGtKg&#10;ttEgFr5/8eLFRUVFzsRHHnlkyZIl9WO7EcQtBGlQ28Qwy83NBdCjR4+dO3eePn1606ZNt91227Zt&#10;25YtW9YGtRNE+6UVYpjddHhSgwRBsF4NS3/22WfffvvtDz/8MC4ujuf5Pn36rF27NigoaOPGjZ69&#10;LI0gbjJIgzw7F0tNTX3ppZdcU1iMpf79+7vlVKvVgwYN2r59+9GjR4cMGeJBGwjiZqIlUuItcZg9&#10;qUHh4eHDhg1rYma2Q7odRnEkiLajJRok95gV4uJJDerbt2/fvn3dEq1W64QJEwIDA999913X9IqK&#10;CgCxsbEeNIAgbjJIg9pgXYzn+YKCgmPHjuXm5rI71QBkZ2enpaX17NnTmUIQtyJe5NZpNm0xp/zn&#10;P/9pt9vHjx+/devWjIyML7/8cvz48XK5fOnSpW1QO0G0X8gn3Tb7g4YOHbp69eqlS5f+4x//YCnd&#10;unV74403EhIS2qB2gmi/eJGUNJs2Oi82fPjw4cOH5+TkFBUVdenSJSwsrG3qJYh2DWlQG8cwi42N&#10;JSc0QfwBnVmlOIoEISY0DiINIghRIREiDSIIMSENIg0iCDEhDSINIggxIQ0iDSIIMSENIg0iCDEh&#10;DSINIggxIQ0iDSIIMSENIg0iCDFpFQ0qKChYtWrVvn37FArFsGHDZsyYERgY2LzM2dnZq1atOnjw&#10;oEQiue+++2bOnNmhQwfPWksaRBAi4nkNqqioGDt2rK+v7+zZs00mU0pKyi+//LJ169YG71VvPHNO&#10;Ts64ceNCQ0Nnz54tCMJHH330008/bd261bPnPUmDCEJEPH9gLCUlpbKyctu2bSEhIQASExNHjx69&#10;fv36SZMm3WjmTz75xGw2f/7558HBwQAGDBjw4IMPfvbZZ7NmzfKgwd4Sk5Ygbko8H0Box44dycnJ&#10;TFMAJCQk9O/ff/fu3c3IXF5erlKpmAABiI2NlcvlBQUFHvvrAZAGEYSoeFiDDAZDeXm5253G0dHR&#10;mZmZgiDcaObu3bvr9fozZ86wRxkZGRaLpWfPnh776wHQXIwgRKU5/qCgoG+CgrY3+IjdJxoVFeWa&#10;GBkZabfbzWazj4/PDWWeMmVKXl7eU089NWzYMEEQvvvuu8cee+y5555rhs2NQOMgghCR5oyAystH&#10;ZmWlNPg6dqmf2/XFbKrlvO+v6Zn1er1erxcEwWg06nQ6ll5TU+OpP55B4yCCEBEPr4vxPA/Abdpl&#10;MpkAyGTunf26mSdPnlxcXLxz587o6GgAv/3227PPPltRUfGf//zHgzbTOIggRMTD/iB2UY3b9cVZ&#10;WVmou9Gv6Zmzs7PPnj37wgsvMAEC0L179/Hjx+/fv7+srMwTf3stNA4iCBHx8DgoPDxcJpOdOnXK&#10;NbGysjI4ONhtznXdzEVFRQDctgIx51FOTo5zsazl0DiIIETEw+MgjuMGDx6ckZFht9tZil6vT09P&#10;T05OvtHMffr0kUqlaWlprkX2798vk8n69evnwSYgDSIIEfH8/qCpU6cWFRXNnDmzsLAwNzd3+vTp&#10;EolkwoQJ7OmRI0emTJly6NCh62ZWq9V/+ctfduzYsWrVquLi4rKyspUrV27fvn3KlCn1h1QtgeZi&#10;BCEinj+r0bt375UrVy5atCgpKQlAeHh4SkqKcwG+pKQkLS1txIgRTck8d+5cpVK5Zs2aDz74AICP&#10;j8/f//73qVOnetZgicPh8OwbW849q6eGTb9fbCsIokU8jh6Po0cjGRISErKyXm32++PjX8/MzGx2&#10;8fYDjYMIQkQodgdpEEGICV1ySBpEEGJC4yDSIIIQE9Ig0iCCEBPSINIgghAT0qB2qUEDBgzIFdsG&#10;gmhtjMaw+Pi1LSnuQWNEpD3uDyII4taBzmoQBCEmpEEEQYgJaRBBEGJCGkQQhJiQBhEEISakQQRB&#10;iAlpEEEQYkIaRBCEmJAGEQQhJqRBBEGICWkQQRBiQhpEEISYtMdz82Jht9vNZrNbolQqrX9B5c2L&#10;IAgHDx6srKwMCAhITEzkOK/9R+hW+Da9Azo3/wevvfba5s2b3RJHjhy5YsUKUezxOKdOnZo5c2Z+&#10;fj77NTIy8v333+/evbu4VrUSXv9teg00DvqDvLw8uVz+8MMPuyb27t1bLHs8i16vnzJlCoB///vf&#10;iYmJ6enpCxYsmDx58rfffqtWq8W2zvN497fpVTiIOnr16jVx4kSxrWgt3n///fj4+G+//daZ8v33&#10;38fHx3/wwQciWtV6ePe36U14rTvgRsnLy7NYLF27dhXbkNbiu+++UyqVw4cPd6YMHTpUqVSmpqaK&#10;aFUr4fXfpjdBc7FafvvtNwB9+vQ5cuTIuXPnfHx8evTo4TW+EkEQsrOz+/Xr5+aE7tu376FDhwRB&#10;8DLntHd/m14GaVAtJ0+eBLB48eKioiJn4iOPPLJkyRKpVCqeXZ7BaDTa7fbAwEC3dH9/f7Z+5OPj&#10;I4phrYR3f5tehlf969cScnNzAfTo0WPnzp2nT5/etGnTbbfdtm3btmXLloltmgfQ6XQA5HK5Wzrr&#10;kOxv9ya8+9v0Mm65tXlBEOx2u2sKz/MAfvnll+Li4lGjRjnTDQbD8OHDq6qqfv75Z39//7Y21KOU&#10;lpb+6U9/Gj169PLly13TX3755V27dm3fvj0hIUEs21oD7/42vYxbbhyUmpra62pYev/+/V3/lwWg&#10;VqsHDRpks9mOHj0qhqWehK2+WywWt3SbzQagU6dOItjUmnj3t+ll3HL+oPDw8GHDhjUxM9tT6wVD&#10;RR8fH5lMVlFR4ZZeUVEhk8m8zBl0Lbzm2/QybjkN6tu3b9++fd0SrVbrhAkTAgMD3333Xdd01mlj&#10;Y2Pbzr5W4/bbb//1119dl8AEQTh+/Pjtt98urmEe51b4Nr2JW24u1iA8zxcUFOzdu9fVO5udnZ2W&#10;ltazZ8+YmBjRLPMcycnJFotly5YtzpQtW7bYbLbk5GQRrWoNboVv05uQLliwQGwb2gWRkZE7d+7c&#10;u3dvQECATqc7dOjQnDlzBEH46KOPgoODxbbOA3Tv3n337t2pqam+vr41NTU//PDDsmXLOnbsuGTJ&#10;EpnM24bDXv9tehO33LpYI+zZs2fp0qUFBQXs127dur3xxhvedMKosLDwlVdecTpl+/Xrt3LlyrAw&#10;L7m23A2v/za9BtIgd3JycoqKirp06eKtnbO0tDQ7O9uL/0BXvP7b9AJIgwiCEBPySRMEISakQQRB&#10;iAlpEEEQYkIaRBCEmJAGEQQhJqRBBEGICWkQQRBiQhpEEISYkAYRBCEmpEEEQYgJaRBBEGLibUEb&#10;bmXS09M3btzIPvfu3fvFF19sy9rXr19/4MAB9vnOO++cNGlSW9ZO3LyQBnkP+fn5aWlpvr6+crnc&#10;19e37Ws/ceKExWKpqalp+9qJmxeai3kb8+fPP3jw4IoVK9q43rlz5x48eHDlypVtXC9xs0MaRBCE&#10;mNBcrD1SUFBw+PBhAA8//LBr+u7du61Wa//+/SMiIprynhMnTuTm5g4aNMhut2/ZsiU3N1etVv/5&#10;z39mcewzMzO//vrr0tLSiIiIxx9/PDo6uuUFCeJGIQ1qjwQFBaWkpFy4cKGkpMTp3P3yyy/nzZsX&#10;Fxc3YsSIJr7nm2++2bBhw/Tp09etW1ddXc0Sv/jii7feestoNLqGEv/iiy82b94cFxfXwoIEcaPQ&#10;XKw9olAoVq1aJZVK33333YsXLwK4ePHi66+/7uPj895777GLYZvOhx9+OGLEiAMHDvz222/z5s0D&#10;8NZbby1ZsmTRokVnz549evToqFGjampqUlJSPFWQIJoOaVA7JS4u7pVXXrFYLHPnzhUEYcaMGSaT&#10;af78+c24mqZXr16LFi0KDg7mOO7ZZ58NDw8vKyubNm3auHHjpFKpWq2eM2cOgPoXkDa7IEE0HdKg&#10;9ssLL7zQv3//o0ePjhkz5ty5c6NGjfrzn//cjPfcc889rr9269YNgOvVhiEhIQCqqqo8VZAgmg5p&#10;ULvmrbfe8vf3P3PmTFRUVLNvgmvQZ9wUD06zCxJE0yENatf4+voqlUoAVqtVEITmvUQqldZPbIpT&#10;qdkFCaLpkAa1a1599dWSkpK4uLiioiK6EZfwSkiD2i/ffPNNampqt27dtm/f3q1bt127du3cuVNs&#10;owjCw5AGtVMKCwsXLlwok8neeecdjuPefvttqVS6YMGCwsJCsU0jCE9CGtROeeWVV2pqav72t791&#10;7doVQFxc3LRp06qrq2fPni22aQThSUiD2iMpKSlHjx7t1q3btGnTnInTpk2Lj48/fPjwhx9+KKJt&#10;BOFZ6L5572Hjxo0LFy5866233E6ZtSXp6emTJ08eOXJk2x/cJ25SaBxEEISY0JlVbyM7OzsjI0Or&#10;1Xbv3r0t683JySkqKjp79mxbVkp4AaRB3sbHH3/88ccfJyUltfFR0k8++WTLli1tWSPhHZA/yHu4&#10;ePHimTNn2OfQ0NA777yzLWs/depUXl4e+xwREdGnT5+2rJ24eSENIghCTMgnTRCEmJAGEQQhJqRB&#10;HoYWhgjihiAN8iQWi+Wdd95p+3rT09M3bNjQxMwnT56cNWvWpEmTZs2aRYr5/+2deXhURdb/v317&#10;73Sn01lIQgwJkBB2ZRnIyDgEBoiiIKPwoiOCQZYXRmAc5ecwPA4QFVAUBnHLgIKoKC+OIJvAgCQK&#10;yI6yCEkUAzH72kua3u7t3x+V9DSdEELSyQ3N+Tw8PEndpU5XU19OVZ06RYgOaZA/2bdv3/333982&#10;dQmCsHv37k8++WTcuHEpKSnfffddU57avHlzamrqtGnT1q5dO3ny5GHDhn3xxRe3VO+SJUveeeed&#10;ZplMEA1AGuRPDh06lJKS0jZ1CYJw4sQJjuMeffTRJj5SVFSUlpa2cOFClpW1b9++8+fPnzx5ctP3&#10;4rtcrpdeeqmgoKCZRhNEPUiD/ElZWRlLsdwGyGSyRYsWPf744008awzAO++8c+3atSeeeMJTMnHi&#10;xJqamnXr1jXxDfv27eN53ifPNEG0BNIgv+FyuZRKpdhWNMbXX3+t0+kMBoOnJDY2VqlU7tmzp4lv&#10;OHz4sFwuHzFiROsYSNyJ0F4NP7Bnz55///vfACwWy/Tp06dOnfrb3/5WbKMa4NSpUywbkTcGg+Gm&#10;h/NcunTp8OHDAHbt2hUTE/Phhx8CGDVqVGxsbCuZyjCZTDt27LDZbPUvPfLII95iSty+kAa1iPPn&#10;zz/99NOPPPLI22+//Y9//GPp0qUymWz8+PHDhw9nhwLWRxAEl8vVlJdzHCeT+e0Lstlsdru9/vFk&#10;vXv33r9/v8vlaqQutVodHR3tcrl++OGHqVOnstFfI6NOv3zGoqKiQYMGGY1GpVJpt9sBeNxMg8Ew&#10;bNgw0qDAgDSo+Rw+fPiRRx754osvhgwZAqCgoIB1yw0bNnTq1GnEiBGDBw+u/9Qrr7xy7Nixprw/&#10;ISHhn//8p7+sbVwUbDabVqu90dW4uLi4uLjdu3cDmDhx4qhRoxqvq+WfURCEyZMnf/bZZ6xt33vv&#10;vbCwsAkTJjTlncTtBWlQMykqKho3btzzzz/POonL5VIoFOxSbGyswWD46KOPGtSgF198sU0N9R/f&#10;fPONXC4fPnz4Te9s+Wc8fPhwenq6Z0i7c+dOSooWqJAGNZNly5bZ7fZnn32W/bpnzx7vyCCHw9He&#10;Th9lEln/kDK2MK/RaG76hsOHDw8ZMsSPw8NG8F56czgcmZmZ3bp1a4N6ibaH1sWayb///e/777/f&#10;4/t4RwZduXKlpqamvSWvUCgUarX6xIkTPuW//vprUFAQx93kX4LD4fjuu+9+97vftZqBN2Tr1q2/&#10;+c1v2r5eom0gP6iZVFVV6fV6z6+eySAAGzZs0Ov1U6ZMafDBl156qYlzJd26dfPvACQlJWXfvn2C&#10;IHgURxAEi8UybNiwmz67Z88enuc9o8sTJ040ogv+/Yzbt28nJyiAIQ1qJr/97W89a8YOh8Mzlvnp&#10;p5/eeOONtWvXhoWFNfjgwoULm75m1EIjT5w44S0xo0aN+uqrr44dO+aZZ/n22295nk9NTfV+pKqq&#10;qv6s86FDh6RSKRtvWiyWd955Z/369Teq14+fURCEXbt20VEigYybaBaHDh0KCgoqLCx0u91ffvnl&#10;v//9b7fbnZ2dnZiYuGHDhra0ZMeOHQCmTp3qU15TU8MOjD9z5gwrKS0t1el006ZN89wzY8aMDh06&#10;GI1GzyPsX8WhQ4d83jZt2rSoqCj287x583Jzc1vlw9QjMzPT+yMQgQdpUPPZtWtXcnJyRkbGn/70&#10;pw8++GDOnDkTJky4ePFimxnw8MMPJyUlMaEBYDAYHnjggePHj7OrPM/fe++9Xbp0qays9DyyY8cO&#10;nU739ttv19TUZGRkGAyGb775xnOV5/kBAwZ06tRpxYoVPnWdO3cuKipq06ZNc+bM2bt3bxt8OsYL&#10;L7wQFBTE83yb1Ui0MZTLtUUIgnD48OFXX331mWeeSUlJUalUYlt0c6qqqvbv328ymYKDg1NTU4OD&#10;g31uMJlMGzdufOaZZ3zKLRbL0aNHf//733tm4tuAsrKyiooKtsmWCEhIg1qKy+X6y1/+8tZbb4lt&#10;iN/Ytm2bVqulTWFE20Br8y1lz549TQnbu43YsWMHCRDRZpAGtZRDhw4NHTpUbCv8xj//+c/JkyeL&#10;bQVxB0Fr8y1l0KBBN1qGvx2ZOHFi0xMSEUTLofkggiDEhMZiBEGICWkQQRBiQhpEEISYkAYRBCEm&#10;pEEEQYgJaRBBEGLSHuOD5h7flDMoVGwrCKJFTELCJPieYuLNfbGxpU1IX3kjOlit3+bnN/vx9kN7&#10;1KBjx44ZBj0gthUE0bqUajRP5uQ0+/GPAiWvW3vUIIK4Q6DuB2oEghAR6n6gRiAIEaHuB2oEghAR&#10;6n6gRiAIEbkN0m62PqRBBCEa1P1AjUAQIkLdD9QIBCEi1P1AjUAQIkLdD9QIBCEi1P1AjUAQIkLd&#10;D9QIBCEi1P1AjUAQIkLdD9QIBCEi1P1AjUAQIkLdD9QIBCEi1P1AjUAQIkLdD9QIBCEitGcVpEEE&#10;ISLU/UCNQBAiQt0P1AgEISLU/UCNQBAiQt0P1AgEISLU/UCNQBAiQt0P1AgEISLU/UCNQBAiQt0P&#10;1AgEISKt1P0KCwtXr1594MABpVI5cuTIuXPnhoaG3vSpFStWlJSUvP76696FJ0+efP/990+cOAHg&#10;N7/5zdNPPz1w4ED/Wsv593UEQTQdWQv+3IjKysoJEyacOXNm/vz5M2bM2Ldv36RJk+x2e+OWbNq0&#10;ad26dTabzbtw//79TzzxRHl5+cKFC+fPn19cXPzEE09kZWX546P/F/KDCEI0WqP7ZWRkVFdXb9u2&#10;LSIiAkBycvLYsWM3btw4ffr0Bu+3Wq3Lly/fvHlz/UuvvfZat27dPvvsM6lUCmD8+PEPPvjgq6++&#10;OnToUD8aTH4QQYiHqgV/bsCOHTtSU1OZAAFISkoaNGjQ7t27b3T/iBEjtm/fnp6ebjAYvMudTifH&#10;cQ888AATIABSqbR///4///yzHz64F23hB/E8X98VlEqlSqWyDWoniPaLv/ufxWKpqKhISEjwLoyL&#10;i/viiy8EQeC4BnyOMWPGTJs2LSIiYtWqVd7lcrl8z549PjdfvXrVR6paTlto0JIlS+p7eg8++ODK&#10;lSvboHaCaL80q/+tCQp7KyiswUtnz54FEBsb610YExPD/AC1Wl3/kQULFjSx3q+//vrEiRM3GtM1&#10;m7bQoPz8fIVC8fDDD3sX9unTpw2qJoh2TbP63xx7xRx7RVJot/qXnE4nAM/oicHGZU6ns0ENaiIn&#10;T558/vnne/XqNWfOnGa/pEHaQoNOnjyZnJz88ssvt0FdBHE74e/+J5fLAQiC4F3IVrtksuZXdvDg&#10;wb/85S/x8fHr1q3z+xRKq89J5+fnOxwOnwEqQRCA/xfn4+PjAZhMJu/CnJwcAM3WjvXr1//v//7v&#10;Pffc88knnzQlzuhWaXU/6OLFiwD69et38uTJS5cuqdXqnj179ujRo7XrJYjbAH/3v6ioKJlMdu7c&#10;Oe/C6urq8PBwnwFaE1mxYsW6desmTJiQnp7e4JR2y2l1DWKTZK+88kpxcbGncNy4cUuXLm1eoxBE&#10;4ODv/sdx3NChQ48cOcLzPOtfJpMpKyvr0UcfbcbbNm7cuG7dutmzZ8+bN8/PhnrR6hqUl5cHoGfP&#10;nuvWrYuPjz9//vzSpUu3bdsWHBy8cOHC1q6dINo1Lel/QsPFs2bNGj9+/Lx58xYuXGi32xctWiSR&#10;SNLS0tjVkydPrl27durUqYMHD2789WVlZStWrFCpVEajMT093fvSwoUL/ehAtLoGTZ48OTU1dcyY&#10;MezXfv36rV+/ftSoUZs2bZozZ05wcHBrG0AQ7ZeW9D9Hw8V9+vRZtWpVenp6SkoKgKioqIyMDM9q&#10;fWlpaWZm5ujRo2/6+iNHjjgcDgCffPKJz6UFCxb4UYMkbrfbX+9qOvPnz9++fft77703bNiw+lcH&#10;r5lnmPNA21tFEH5kEhImobGlmKSkpGxNTrPfn2Ttlp2d3ezH2w/i7BdjU/SiyB9BtCNov2Zrt4HT&#10;6UxLSwsNDX3zzTe9yysrKwF06dKlVWsniPYOaVBrt4FcLi8sLDx9+nReXh6LXACQm5ubmZnZq1cv&#10;TwlB3KHQIYdtEKP497//nef5KVOmbN269ciRI59//vmUKVMUCsWyZctau2qCaO+0RgKh241W/ygj&#10;RoxYs2bNsmXL/va3v7GS7t27v/zyy0lJSa1dNUG0dwJISppNW7TBqFGjRo0adfny5eLi4q5du0ZG&#10;RrZBpQRxG0Aa1JZt0KVLF5qEJojrIA2iNiAIMaH+R21AEGJC/Y/agCDEhPoftQFBiAn1P2oDghAT&#10;6n/UBgQhJtT/qA0IQkyo/1EbEISY0H4x0iCCEBPqf9QGBCEm1P+oDQhCTKj/URsQhJjQyTKkQQQh&#10;JtT/qA0IQkyo/1EbEISYUP+jNiAIMaH+R21AEGJC/Y/agCDEhPoftQFBiAn1P2oDghAT6n/UBgQh&#10;JrRnlTQowODAy+G00z/t2wXqf9QGgYQGVg2s7Acj9AJtBGj/UP+jNggYtDCrYGc/SyHoYaxCqLgm&#10;ETeH+h+1QcDABIgHZ4dKCZsUghI2GpS1d6j/URsEDGZoAXhERwMrTQzdBlD/AzixDSD8gx0qj+Jw&#10;4JlDJK5JxM2RteDPjSksLHzhhRcGDhw4ZMiQxYsXV1ZWNsWWFStWPP/888272hJIgwIQKYQqhDoh&#10;F9sQ4ma0ggZVVlZOmDDhzJkz8+fPnzFjxr59+yZNmmS32xs3ZNOmTevWrbPZbM242kLIFww0tDAz&#10;9bFCw4NTwKnETf79EaLRCv0vIyOjurp627ZtERERAJKTk8eOHbtx48bp06c3eL/Val2+fPnmzZub&#10;cdUvkB8UaKhgl8MJwAqNHSozdGyqiGiPtIIftGPHjtTUVCZAAJKSkgYNGrR79+4b3T9ixIjt27en&#10;p6cbDIZbveoXSIMCCiVsqItU1MHMCu1QVcJghtYKjRH6coRXwmCFRlRLCQD+1yCLxVJRUZGQkOBd&#10;GBcXl52dLQhCg4+MGTPmP//5z8SJE5tx1S/QWCygkEJgf2th5sHJ4GTekACp3StkUYCUaRCLaWwi&#10;bHDnhDwIVhrf+Ydm9b81n4a9lh0EeAAAIABJREFU9VlYg5fOnj0LIDY21rswJiaG53m73a5Wq+s/&#10;smDBgkbqavyqXyA/KDBhYYpyOBtRGSs0TZ+3tkPpkTMODf+PStwyqub8mZNWkb03p8H3OZ1OAFLp&#10;dSHybFzGLrVDyA8KKGxQekRHCkEHixF6OZwerXFCzqaHVLBrYDVDG4qqprxZBiebZmKRR61j/p2H&#10;v/ufXC4H4DPsYutZMlk77ezt1CyiQXhwbBfYjVSADbJ8fB+PBjkhN0LPCtnASgeLE/KmaApzrLwt&#10;Qd3Qj2g+/u5/8fHxAEwmk3dhTk4OAKVS6efK/ARp0O0BD44NhQBw4BtxXqzQyOGUw8ke8ZR7CxDD&#10;DpUcTiWUzfBr7FDZoGyiD0XcEH/3v6ioKJlMdu7cOe/C6urq8PBwnwFa+4E0qL3DgzNCb4GOOTjM&#10;x+HBNeKDmKGVQvCMv5jE2KDkwKtgZ/vIzNAaoXdCroLdE0PE/KwmSpIAqRlaHSx++JB3LP7ufxzH&#10;DR069MiRIzzPM9ExmUxZWVmPPvqon2vyH7Knn366oKCgeQ+vWbMmMTHRvwYRHpgjU4pII/RsG6oN&#10;SgAceCfkGlgVcHIQBHA8pFLwnrUqAVLvxB0ceCVsPDgV7FqYUbetzAqNyR3sgixCUqry0iAlbHI4&#10;GxcXJWyeKWotzDQoayat4APMmjVr/Pjx8+bNW7hwod1uX7RokUQiSUtLY1dPnjy5du3aqVOnDh48&#10;2P91NwvZL7/80mwNIloPM7RVCC1CNAdeBwubCWbRPWaXDjwUEocUPABIIZG4Q7lKPYwGVHrLgcev&#10;0cGih5FpkBSCFRomRnlCfJkpwigLUWpsnETgOF4KgXlbTsj1MN5IXDzlTsirECqHUwUbLdjfMq2g&#10;QX369Fm1alV6enpKSgqAqKiojIwMz2p9aWlpZmbm6NGj/V9xc5EBMBgMW7duvaXHioqKHn/88dYx&#10;iQDTGifk0SgKRzkTDub7XEUnnpc6qxW2SnXtmEkO6FETqjUpq20SZSiq2HjNMwHENEUPYyiqmI/D&#10;hlEq2CWc+7K8i61YbReU0AI6SJW8TaH0jOMamfHxWW5zQl4DDVtua+XmCSBaZy5k9OjRN1KZRi4d&#10;PXq0kXc2frUl1LZBdHR0K1VA3CqsP+thDEd5DH4NRZUSdlmdcHTHpRJlh+oOhurQEItbaxeUDrfS&#10;4g6yG5Vl0ghTUHCZyhQhKfX4KXI42RKYFmY5nB5N0cKsh1EvMYZoq36J71LtCHFCLlG4lVI7s8EG&#10;pRI27xkfn9kiDjwgx3WrddcFBxA3h+ZjAdk999xTU1PTjCfvuecev1tDAJDD2QEloaiKR14oKkJg&#10;ZI4MB14KgQPvgtwpkVvlajtUFQjLQ1w2ks4q7i6rjLDlqm0adVlIhFJnV8ltSs7G1sjYxHMoqjwr&#10;8WzMFY0iDax3yQrKZeFmaJ2Qs8BFNqNkgY5pGVvCZ14V2wiigp3pDpvYZpYzOxufLye8cZEIAbKV&#10;K1c247Ho6OhW3Up7h8PUIRpFUShmUTlK2Jg/Eo5yAJ7RmRnaUkT+iJ7HZLlZESk/yxLs5Up3GWez&#10;qW16tVztUMmu6WARIC1DuBpWDjx7YTnCmVOjgTUGv3ZACdtNZoGObSgTIGXeELxSowFg2z48JbxX&#10;qD3FLt4qpEGo7wuWl5dPmjSpoqKiwchujuNOnz7dJobdubChjQ6mYJiYXvDgLNBZoGMDK5adQwNr&#10;kFAThZIoV0knxdVoFEVIyo6E3nshuHeZI8LlkEsUgpTjUScNFuiKEO2EPBRVNijz0NkKTTSKuuNS&#10;B5SwpIsaWKtgZ9JjgQ6AFRrV9TPN3uliAehgYRFJrEQOJzlBTYc0CD4aZDKZhgwZ0sjd7TbMKWBg&#10;rg3b6qWEzQalE4oqGOxQXoOKDX+0sMjgNKC6A1cSjvKOsqJQZ+VA+UktLOEoD5eVn5P1KdVEsmEX&#10;W1DzLJ9XIbQc4SXuqDJThFvBydVOKzQCpFLY2XBPgNQGJRuOsUs+QUAW6DwzVgCUsLGXS8FzEMgV&#10;uiVIg+CjQWxcNm7cuEWLFmk0lNtBBFgokAZWJRwsPasF2hoEVUNvhN4OFZt8kcOphlULSweUdeNy&#10;4rlfolHUCVedkPOQyuG8hO6liGTv5MCjTt3M7mBjjd5ZqIAN0ngeanhvW2WrWsy1sUHJXB6mOCzw&#10;mgkQM8ATrs2US4TGuv2xUb5dHw06deoUgPT09Ha7tSSw4cHpYDagKhzlLsjKECGAq4beCg2Lk/YM&#10;kQCwKWo5nGfRtxuyB+B0NIr0MMbhahkiihBdiki2ImaDstIdZnVoHDUKV7kcvwBOIBoCL/Gk4/DY&#10;wFwnHSxMfVgUok/gNQee3cNil1jgEqWObQbkB8FHgxITE3Nyctrt/tqARwpBAyMb41Qg1Ak58zts&#10;UHr8Ec/NbOnKCXkJOuQhvgRRA3EyFlflcGhhAVAphJrLgsFSAFuBKqAcKAf42iOG3RquTBNRoLyL&#10;6YhnFwgHnv3xzOz4BF7rYNHBzEIfOfBsQa2tGimgIA2CjwYtWLBg165du3fvHjNmjFgG3cmwZW8n&#10;5KWIZO6JJ9lYIyjgNEL/DX5vhva3+E4LCwfBDpWlRIuDwGXAjloBEQAB0AAKwAxYce2a+lKvHnKl&#10;0+PReJbn2cu9AxEZGliVdSHRTBxboynuEEiD4KNBERERL7744vPPP3/lypWJEyc2OAMdGkqnd7YW&#10;LCTHM9pqIjI4nZCXI9yJwTpYeuO8ACkPzl3C4Xvga8AIGIBIQAMWDA0N4ACscFu4alvIqd4DzMHa&#10;zshjqWDZjlZPokUztN5OkGdFDF77zrwLiabTMg0KkAb3bQKWA2nNmjVr1qypf7dUKv3xxx/bwi6i&#10;ybDObxZ01UJIV9nPnXBVAXsoqqRqnrdLUQ4U8yjmUCpBOBAOdAA4QAPYgGLADKs56MLA3pWhYZGS&#10;YhXsnjwhDbpgdqjYjjMWjsgOtqcl+ebRMg1y+M0OUbmuCQoLC//xj38AMBgMarVaIpH43M1xlPu1&#10;PcKDc9QoHSb5rzEx16COQFk88kI6VlX0CsdZoIaDxQ2zBErAAMjxX7dGAMzABTidivzesWWxER2k&#10;pQ2+n01IseUwFqZEWfFbDmkQfDTo//2//wfgjTfeeOihh0Syh7hl7FBaoHNUyN3VnDE6RM45Y1DA&#10;gS/WRu19INXsCkaUBHkSqIAwIBqIAtR137wAuAAAV+GWcjZOVdIxUicze/Z8MfWpcQfxglQmdfHg&#10;2OiMTR6J9ZEDhkCaD5o7d+6lS5du9amlS5de1wRGoxHAAw884De7iNanGvoKR5j7CgcOMokrGMbu&#10;uNQdl8Il5RGxZXunpOb/LtaZr4AV0EESLkAOt4SDESgHrIATcNY6RO5fObtKiVBAVjsbXeMOcvJy&#10;p0sBALDJpAAgQGqE3pNQrUHsUFIqj5sSSBpUVVX1ySefeM41awpFRUUFBQXXNcHQoUNzcnLsdjsF&#10;KN4uGKGvQmhNWRAqgWjoYI5C8V1Vv8qLXP/6pMglP71o8dEf+vbddtrohFxaIwSrQp2QBw0deNXZ&#10;qawswp3PwQLY6uY3ebirObtGyaukANxuicsshxPQQiITZFKXd9WepLGoC4P0wIMzQ1cDDZ0C1DiB&#10;pEG9e/du3oPXNcGcOXPWrl27fPny9PR0f1hFtC4sYsgMrbuGgxPQo6OkMB55BcdcnR8AYAcK3/nT&#10;pjFhO1amVXs/GBQf3nfRI3dNmfGjvqetUA1znQbJAcBt4pwuBQTUejlyQAqFzIG6MxR9qD8hzYIn&#10;K2GwQMfcJZZujfTIh0DSoBdeeOFWH4mOjo6Ojr6uCZRK5bvvvjtr1qysrKzRo0c/9NBD9Sehe/To&#10;0SJLiRbAZmc8W9XZIvo1XgMrIIVM5+yIwkhL6WNex9LJ/o83dKj2eU9NXvl3af+6J6+k96KF5+N6&#10;28rUcAI8IABOwArY8d+oIK9E+Cwoke1i9azH+zhBDDZtxLbg62HUwKqCnTTIh0DSoEY4ffp0//79&#10;b3T1uiY4d+7crFmzABQXF3/wwQcffPCBz920Ni8WbBWcRQ+y9SmWDtEIvaNGiSKAh0Zj7YASbY0l&#10;83sASAnG+u7AKSAI64cAUkANcMgqxYZTAPD9ki/nLh5WpTDkGTrzVVLIvaaHAGhrw6lhBjQQZBwb&#10;dvmcm8iCG+sbLK9LV8RCvVm6otZupduOO2S/2N/+9rd9+/bd6KqvDA8YMKCRd9HafNvDkoex9NIW&#10;XutyywDIJC6ZxMVJhBp7EJ8txWVAC5nM1QFlCpPDvQjIAsoBI2AFNHhKBWhqYxSf6omhdyHtS1TU&#10;GL7E97mShCJZtJUPqnV/rIANUNUdwSutNcIVLKtRBXEynomgZ10s6MbKooG1E666IOchJQFqkDvE&#10;D2qc65qgT58+mzZtEssUoj7M9zFCXwmDg1e6eDkvSAE4rQo4ARtQBJwF8oBEqKXX9DAmjuLzHgKs&#10;gKXOozHWCZAK0AJWPNUFT70F96/Vfbv98Oyw74MO7LVag1AFWAErwNU9aAe4WhlyV3FOuaIqJFSq&#10;5uVyp1FxTc9Vs3QfsoYCFNm6GJMqFvRIe+vrQxoEymfbnmEeBwdeC7MGVqdUbpZqbW61xabjbVIU&#10;ACXAFeBHwAr0hFZuCUPFlTy35C08FYr1aoAHnIAKsABWQI/aOWUVoMOH77rT/nkGgC7zGELHoAgw&#10;19WtqZsSYt6QFTABJrjlnEvJubTyawZNVaRBeZc9OMQUK8mvv05vhg6AEjYleBKgG0EaBNKg9owc&#10;Ts9ZPSy5og3Kckm4XOUsV0XACZQCBYAV0AKx6Cgv/GpDbZTzUDWAutlltk9VAIxAKGAFjEAl4t21&#10;Fdk2fob/HYN8wAzIACVgBeSAHFABPFABXAYuAFUABwQBWrjDOVt3tX2w0tJfe1dwfiRKPTJkhxKA&#10;A3KWAqmtG+72gTQIlMu1ncN2ZgHQwCqFwNKbQYIabdC1DhqUA5WAAoiANJGPl+RlZxWzB1OCAVPd&#10;irtHUDzLXhrAgpSuSOmBzItwZR2SjPvF/WtnFNSeFAQDoAVkAAtOZHk/CoBfAWnddLUSOA33Uc6a&#10;EnT5oYTqLgbmEAGgbRxNhDQIbZbLVRCEo0ePVldXh4SEJCcn09x2E/GcGc+D08HCzreIRKlTIf81&#10;NtYpKKAE7EAMOsVe6Y1zezNrj+6JVwEmQFk3s+OsW2tnemQHLIAJU5KReRELfpmx8nK0bRfA/n+J&#10;BLrWKVFQnQwpgXhAA3CACjAATsAC/AjkwXVeVjY2wjJU2zG40JM3lsZfN4U0CG2Ty/XcuXPz5s3z&#10;nOYaExPz9ttvU5xRU2CH+bBcZTw4lmpaCVs4ygWltDS+g6ODEhxCtRWDuaO9caEwzwHgqei69az6&#10;mcVYKA+bsTbjqQGY9HfpVpyJiijK03ZGMQ9zBX7Vw6hEImoPEGMbzXRAHCAAakAPaAEApcAF4Acg&#10;E+5LnDU3KG9M59CEijBJBdtVT+f8NA5pENogl6vJZJo5cyaAf/3rX8nJyVlZWYsXL54xY8ZXX32l&#10;1Wr9VUsAw7wJllpID6MReikEdgqzVmG2K1RK2Lri5wE4fXRD7Y7BoR0A1E0n6+t8n7rXwQlwAA9Y&#10;gFLI8vkwyZm8hC5IegrcO3Cfh1WOiz3hDIMUCAXkQAygB/SQBbvUOqtGY9XJzAAqLaHG/BD+oBRf&#10;Az8DW+Aqk5U9GuG4WxEtL9LAaoS+kZNaCdIgtEEu148//riiomL16tVDhw4FMGrUKI7j/vznP3/0&#10;0UcsHpJoHE/GeCfklTCwLs1kiB2dqocxCdndcfGTrDL2SEoYYAKkgFA3v+ONZzhmBSqRdwx/GH4Z&#10;AIoyoT+CagdwFs5i/JQCbQTiAT3QGboEUyfllW7IjcXVOFzpgDIOfLEh+qKhx9ddh/8yqLN7N4fv&#10;gR/gFjgj9PL+zmiuSA74HMtBeEMaBOC6eZkFCxYA2L17tx8r2Lt3r0qlGjVqlKdkxIgRKpVqz549&#10;fqwlgPEOAhQgrYTBk1xVCiEUVdEoikTJXSj4+A2n+zMAiA8C0NBAjOEZjpkBC+IdWD8HAGDKQ9E0&#10;GLoDUuAXOH/EVTuqAAM0XWoGK48OzdvoXLw0a1j6qs5rFnT+7IXOW06kvXvfwZfeCHpuSvKHkX8u&#10;xuNAPHAV7t1c+ffhxe4olhWfpqhvhAuyZv8R2/ZbYOnSpY1cbd1croIg5ObmDhgwwGcSun///seO&#10;HRMEgSanbwrbY2WuS/DK9mewTVsaWNk2CCU7HcwqwAn3c0AOAJ//X7wQvEIQLUA1nuqLD+9B5veA&#10;Kw+Sf0C9GNe+BwCHBGogGj3UF4fj6793ft3nTZ9t4D/bkP+7gYUffnO2e9TFT/446fxdvd37OfwE&#10;91dcmS4CCegoKfAs7fm/dW5zbi8paTYDBw5s5Grr5nK1Wq08z9eXreDgYJ7n7Xa7Wq1u+tvuWGRw&#10;ekZkZmjZJgmWyZAHF45yO5Q8uA2fY+qzSInBwd/ULcbfCGvdPBELoS7E+hkY9hLyioDKjyE5hE5f&#10;wdEFvRXoA7X0Yj+cHoxj16pV6hAbgPggxKuQWVH7sm+H8tj6y6z73kuI/ent5GcyNSnu7Rwuw/05&#10;VzY+AgkIk1QAsEHJprFavb1uHwIpeOrVV1+dOnVqS/MH+T2Xa1VVFQCFQuFTzjysvLw8Wh1rClII&#10;OliM0KN2clrFNtDL4bRBqYOlE65YodnwpQRw55m8tnpxN0h8znu5QlVAEeLVOPg6hr2AvF8Bdx6q&#10;H8Dbv+DNNKzNuzY9cx2wwq5X/WhbNByLewKFQAlgRJ4ZacVAFnAFdz9vnjj1q2fTnbJ7XPulI9w7&#10;OPwK926uLCXC3UcSzpXTFHV9XAEUvnD+/PnmPdi6uVxVqsZkngZiTYftVmeZ5I3QW6CzCSq3WwIp&#10;qmCohoH5RLWSo6xzgqQ30CABsAFywAwo62RIg4MrkfZPZB7BDOMLP7v3H3hyg+eJfz5jXPx7LB4A&#10;XK07p8yIeCsOckAOJCcBYPMHtuG99s2ZCKEP9zU33P0NhxK4T3DlynBnN3k0V+TJA9vq7XWbEEhj&#10;MYPB8MQTT9zqU62ey5Wtvjscvsm3XS4XgE6dOvmrojsBTwgyG4u5eBkAXsrxkNqhrELokKGyw5mu&#10;PDMyC5HC5F1e5+/Uxw6oADlqBYEDZIgHDr6MDSfwB/6VYmnUIABA/F1Y9DSeSgCyURuZXQlYAAt4&#10;Oxw8BBsWAMuAvCLMfM6xN3Lf3OFAL2RpU1ynZaiG+wpn1Ovl0c5oFDWYbOiOJZA06M0332zeg62b&#10;y1WtVstkssrKSp/yyspKmUxGk0G3ihI2KzRamG1QQg45nOEoB2CBtgohA1O0WGJzLweygasAGp0S&#10;AmCu2z7mwQWY8VQn4PCvd4UVCNkSicuNcuBnIBcoBcpRu73eBjjh4MEL4IH5AOpkqNs3jtjo/dIe&#10;gqqL7WDIMOvlIPBwc5zLLeMlHIu3pHz4jFbSoMLCwtWrVx84cECpVI4cOXLu3LlNWUpasWJFSUnJ&#10;66/7rjy0Nq2ey/Xuu+/+/vvvvZfABEE4c+bM3Xff7a8q7hxYjlRAHooqHSwsk6ENyhJ0KEHUH38f&#10;4r5Qjn0AV7flvfHBLjvYR4f/JmgVABNQCVyFROeuHdsZgUqgGqgAjIANsIMlROQFALUTPKOBBRIE&#10;6YEsqJW2FEUm35XThZkPBP+h3BoOKRQSuwp2djRQq7XQbUZraFBlZeWECROCgoLmz59vs9kyMjKO&#10;Hz++devWxgOPN23atG7dupEjR/rdnpvS6rlcU1NTT506tWXLlokTJ7KSLVu2uFyu1NTUlth9h8NC&#10;E9nxqtXuEItE1wGl2Vy3rvrL0meFlA442B+Q3ngg5oHlVtV5eUPW2thFyOv+ddTUFRoBY93YzQkn&#10;D3jJ111AlRs2IwZlAWfwi8b6h//52h6tgtydFZxS7IhyuJVOiVxPK/RetIYGZWRkVFdXb9u2jS1R&#10;JScnjx07duPGjdOnT2/wfqvVunz58s2bN7e86itXrqxevZpt+Wo6rZ7L9bHHHvvkk0+WLl1qt9sT&#10;EhJ++umnFStWxMXFPfbYY7f0HoKhgs2Ty7UEHX651oW3SC3B2khlSTGi4n5Xt5TpnQWxcexg+fD/&#10;m0HRVrempvAKaLR6ZXptILE9G5zhL27kATAiczdSDNbhY7+uCgmpkoSWC+FmU7BZr9XD6IdWCBRa&#10;Q4N27NiRmprqWSNPSkoaNGjQ7t27b6RBI0aMsFqt6enpq1atanntu3btKiws/Oyzz7wLS0pKIiMj&#10;b/RIq+dyVSqVH3744XPPPffKK694qli1apUft6TdUdjqjnivhKFI6MhXSPELbOHqn5ISKriwqHj1&#10;r3mWvBoAuIXJXzbgYuk4PEtm8rpLqDv8x4laAXECgNsNeKkcc4/SgK0AgCVHkRKF0NCq1FH78hWx&#10;F2S9fjXFGnUhkVwD57jesfhdgywWS0VFRUJCgndhXFzcF198caOQ4DFjxkybNi0iIsIvGrRt27bx&#10;48cPGzbs4MGDnkKTyTRr1qwuXbr89a9/7dixo88jbZHLNTo6etOmTWVlZbm5uV27dm1EEYmbwnaN&#10;VbsNZrvOVS7HBSAfsMIWr7KrlWzVKa+m7tjCW5Ihq5f6qOB7BIbVa7zmBIB60WMAEA1EA0Xs/mOQ&#10;RLpjoguGDzh4Vt63RBtpdWpsSqW+gefuUJqnQQVrsgre+qbBS2fPngUQGxvrXRgTE9NISDDboeUv&#10;lErlhQsXRowY0bNnz+PHj7OV8cTExC+++CI/P3/YsGFBQUE+Oci4J5988pFHHrnVmoqKioYPH56b&#10;m9v0RyIiIu69914SoKbDcl94l9ihrIShkI+pqgp15chxAbgI5ANVkEldBlQP+31tbsQ8thR5q5O/&#10;Qt0GDrYGb6z7U3798pkAAJwEqBvzebTOyAQICHfh2hXgFGTH+IGVp0bgQHfNJU4hsHPrb9GsgKV5&#10;O8Ui5/yhf/aSBl/IUg/67LJi47IGsxK2Evv37x8wYMCAAQOys7M9hbGxsfv377fZfEfyXEFBQWFh&#10;YTOq8eQDIloJC3Qspz371Qn5FXTKt3Wyl6tq54YLgCpAASSiu+JSD/yYpK31Xmo3Utz0OC++bvOq&#10;uW5Gx4NQN/tzg3+6zA+S1t0L4Crw17qrvYAqO3AZOA/tJUsyvvud5FBnyWWKD/LG73tW2V4rQbgu&#10;MpV1e//mw7gR165dYz989NFH48aNGzt2bFZWludqbGxsSEiIzyO1Zp07d+6WaioqKmqBnUST0MJc&#10;jvAq1EZ2lNsjjNZgALJQJ/Rw8XKYAQMkcULXPj+Pwr57rD8kaGv9oCWFSHEgXgJwdSdq8HUDLm9N&#10;8d44wQSLHaQhv9mOs+thuvJo3a+RwFCgxg3eBGkFJMXuWNuvPVQXL6NLOcJJhjz4fT4oPj4egMlk&#10;8i7MyckB0DYzsCtXrnz//ffZz6+++mpMTMyMGTMWLVr0pz/9iRUGBwf7PCIDUFVVNX78+Dawj7gl&#10;pBDCUW6HqhzhZpfO7eYMmqpIZYkBlXa5qrpriLmTTg5nkiJ7BPb/Udgafq4ivAyLemDJReTVCVBa&#10;DYYCT6kAKSCtW/9iA6uGlrcgeG2sVwIa38W1PB55AlI4uN1YCghAFnAUOAHsBVKBSGADoAFCJJAG&#10;1WbI1/DWCJQaUGmFhratevD7GYdRUVEymczHpaiurg4PD292IuZb4tChQ96T33Pnzo2IiFi8eHFJ&#10;Scmzzz6Lhta1ZK+99lqz60tMTGz2s0RTkELojktWaJwyuVZmDkd5OCpYNg+bRClVCEGwJCHnN8KJ&#10;+JwrOAcU4qlwIBKLgwFAkgsAGyqxpAxTorE4DrDXbVhtyuQAW7avi7DNtGOJGZl2AHArIZFg2fW3&#10;64AsgAPCgTAJwqKBXkA3IB5WlaYaBlAGj+vxux/EcdzQoUOPHDnC8zwTHZPJlJWV9eijj9702Zaj&#10;0+ni4uJ69Ojx+eef9+nThxU+/vjjd91117Rp0woKChoMwpY1ntqDEB2WnQN121aDYTSgSgeLHkY9&#10;jB1Q0onPD8q3Ig+wAHLEh2Fx39qBVYoRmaUAkGfDUwMAKcDmqtlifJ07Irjh4sG7IbgBgJNAKoFM&#10;Ck5S6xPlcUirqlWfWpTgBKBuI2AnYDPwZ0AhgVaOoGBIuwC9gXuAfjD31/4o7VGMSEpm5kNrxAfN&#10;mjVr/Pjx8+bNW7hwod1uX7RokUQiSUtLY1dPnjy5du3aqVOnDh482O9Vh4aG7tu3TxCEy5cvz5s3&#10;b/Xq1az8vvvu27lz50MPPdTg1HPgbJkLVNhCEjtdvgQdCnBXInK74mc9jAZUhqNcfc0GHlACMQCA&#10;SMAOXAPkODgMeQ5s+AFLdiP+bqAaeQ7Eo+4sQx4AeAHXrveJeDd4wClAzkEhQx6PNON/BSg+CFOi&#10;gVBAwC82wIZ4CwQebh5SBaAHOgHdgCS4fyOxJSoLDR0vcD1z0O0yugRSuhy/0Boa1KdPn1WrVqWn&#10;p6ekpACIiorKyMjwrNaXlpZmZmaOHj3a7/V64DguISHBI0CMxMTEM2fONOjxSNxud/1ScRm8Zp5h&#10;jt/27gcS5QhnmcA6I687LnbBL7G4Go7yMFelkrcraxxSk0vqFCTX6r5TeW3Es+SaG+WQDAeA9f3w&#10;lBQoAcrBu2oFiK8bpQles9IKCVQyjOCRKQBAvB4HH0d8KKAB1IAAWICKugkmKaAGYoBucPWTlseH&#10;X1T3yEa3fMRWw2CGtgqhd9Sq/CQkTEJCIzckJSWFZn/Y7PdXJk3xXvm+XRgxYsT+/fu9S8gPum3w&#10;xAoVIdoJuRH6HHQzoEqLGo3MqpVZ1EqrPtSkhC0YJgByOO1QOSFTwh4mVCou57BZ6CUX8VTf2iDG&#10;a044AXNdPKMnqpFpkMaNqy5kugEgpTMOLoOrn9QUrLFpVG5OIuedWrNFUepkuYQgBcLhipVWdAw7&#10;qRx4CgOuoFMVQm1Q0kFpY0dJAAAX9klEQVRjNyKQcnc0ER8BAmnQbYQUApvQlcNZjnAj9GwDuhNy&#10;AVL2sxZmPYwq2NlBg+zEejWsPbiLQxOy3n/vu6f/V8izIe0i1ktwzVkbG2Sviw1iGnQOKAFKgJ3A&#10;cTdcOiQIOPh3VI/U7wx96Cz6WqBVwtYFlxP0P3fu+EuMs0DpsLs5iVmtu8h1P4bki+hehGgBUjpf&#10;rHHuQA2qDzXB7YQSNgAsm6IFOhbE6HZLHC6FyywHD4lLAKDQOjkpL5G4AfAumVZjrpIaYpH/29+f&#10;Yq5QngNTnLAJEIBfgMK64OatgADM9qqxCghz4pcHgO44HHrv+3j6uH0QpIiTXUlETgmiirioRGWu&#10;TmmxQVmEjj+gbzaSqhDK1IcEqHFIg0AadHvBjpxnP7NzfgBY7UHslB6Uw23k4IRdrgSLR7MDGjg6&#10;y8ujwwVIu4by69OQtv76FS4vfHKsRgIrgVU8FE643ZJyhP8idLYWBskinTaZ0gpNFQzliODq0l0X&#10;IOYnJLKgSlKfpkAahPq5O44ePTpp0iTKcNhu8YzIGHI4ZUqXxa3jndLavGWeSGgmVpGQavhIlMbi&#10;qtzoeioGiMf6K/imbto6su7vaNSunD8BRAKRQDIQDcgUgABJtbsT8pMk2b8aYsHVBgrw4OxQVMNQ&#10;DYMZulwkMFkkmkhLNChgkrH7NsHrr7/++uuvx8XFvfrqq/369RPFJuKmaGBVwqaDWQ8jLymyq1XV&#10;qhBzuM58Tecqk9fmnGe7NDohRlfQC+fjkScpcMOEp/R4XIpKF6oAHpBJoJZCLYNMBTkHAKMkACBx&#10;QyKDSg2uIxAD8OhjPTdS859KfWguEp2QW6CzwFKKDiboeXBsWwlNP98SLdEg38Nqblt8c3e88sor&#10;q1atunLlymOPPSaTyYYOHfriiy9GR0eLZR9xI6QQpLBrYWFuESfhnQq5UaEvDI4p6RRZbTbwJqlE&#10;Jegjjf25071xIcJeDiegBjpDySHShmgNEA50BDoB4XCHSlj4juSa+7+B1Fq4QySujlJ7R6VDqeiF&#10;C6Mke4NhKkEHM7QcOpihZfZQ7E8zIA1CfT9o/Pjx48ePLy8vz8jI2LJly4EDBw4cOGAwGNLS0p58&#10;8kl/5bon/AVbsFfCpoJdCVs0ijpL8koUHYrCokvDIpWwdUZeD/wYgVKZxIVIYBCQBABChPTaXcqS&#10;qMiCkJgSVWQVDGwRXQm7FmY9TBLB7eYkdihL0cEM7TVo5HCyA1174oIWZhP0IOlpGS3ZLxYwXfEm&#10;MYr5+fkLFiw4ffo0z/MAYmNjV6xY0dpjNIpRbB5K2EJRpYUZgB0qG5QAwlGeiNwkZHfFzyF2o5OX&#10;V8tC8hWxx/Gb8+hdjCifhD4ceAWcWljY7na2vs5GWBx4Dawq2OVwslRqNPJqhKbEKJZmH2v2+zsk&#10;Db4dYxTrcxNXMDY29uOPPy4sLHzxxRcPHTqUn5//2GOPKRSKadOmzZs3r21MJBqBHbjK9mFx4E3Q&#10;h6E8EqV6GDvAJodTD5MWNXao8tDZrNT+jITvcc/3uLsI0XI4dbBoYZbD6b2MxUHwnGLmjQApCwjw&#10;yFNbftKAhNbF0LgGlZWVrVy58quvvmJ5iYKDg9nOt40bN77zzjubN28+cuRIG5lJ1MMOpe16F0aA&#10;1AwdACmEaBTpYdTAqsY1OZxG6IsQnYf44xh0Gv0rHWE6hSkUVWzj661WTerjL0iD0KAGmUymjRs3&#10;btq0qaKCJeNDcnLysmXLPMmoZ8+e/de//nXXrl1vvfXWM88803bGEtfDBIid2CWFIK3LDWaGVgut&#10;FmZtXcSPDcpqhFQhxAqNErZQRQVTKDrlQlxIg+CjQfn5+ZMnT/bsr+/YseOLL744fPjw+o/Nmzdv&#10;165dWVlZpEFioYRddv0YyoMAqRF6Daxa1Chgt0LjhJyDoIK9A0p4cGx7h7LhJGZE20EaBB8Nqq6u&#10;LiwsVKvVjz/++MyZM+tnfvXgcDhiY2Nnz559oxuINqCRWGQrNHaorkEtg4sNnVyQaWCNRKkUQiUM&#10;dqjovFPxcYltQDvgOg1SKBT79u2Li4u76WOJiYn1978S7QcBUjYik8PpgEIAx4Orc4h4n2BrQjRI&#10;g3w0KCkpSSw7CL9jgc4IKwAV7GwDvRUaKzQW6MQ2jaiDNIj2rAYwbNneUpfBgzlB7G+xTSPqIA0i&#10;DQpg2HAM7FQLrzAioh1BGkQaFNjYofIOdCbaHaRBpEEBD4282jWkQaRBBCEmFKFFGkQQYkJ+EGkQ&#10;QYgJaRBpEEGICWkQaRBBiAlpEGkQQYgJaRBpEEGICWkQaRBBiAlpEGkQQYgJaRBpEEGICWkQaRBB&#10;iAlpEGkQQYgJaRBpEEGICe0XIw0iCDFpHT+osLBw9erVBw4cUCqVI0eOnDt3bmhoaPNuPnPmzHvv&#10;vXfq1CmdTnf//ffPmjUrODjYv9aSBhGEeLSCBlVWVk6YMCEoKGj+/Pk2my0jI+P48eNbt25VKpW3&#10;evO33347c+bMTp06Pffcc263e8OGDQcPHvy///s//8oQaRBBiEcraFBGRkZ1dfW2bdsiIiIAJCcn&#10;jx07duPGjdOnT7/VmxctWhQVFeURnfvvv3/06NHvvvvuCy+84EeDOT++iyCIW8PVgj83YMeOHamp&#10;qUxTACQlJQ0aNGj37t23evPly5cLCgomTJjg8XpCQ0Pvu+++zZs3+7EBQBpEEGLibw2yWCwVFRUJ&#10;CQnehXFxcdnZ2YLgexpd4zfn5+ezX72vBgUF1dTUmEymln90D6RBBCEezVKfsO/WdFvT8DFcZ8+e&#10;BRAbG+tdGBMTw/O83W6/pZu7desGIDs72/tqSUkJgIsXL7b0g3tBGkQQ4tEsDaroNydnenaD73M6&#10;nQCk0uuOMGBDLXap6TdHR0f36tXro48+OnPmDLuUlZX19ddfA+B53i+fnkFz0gQhHv6ek5bL5QB8&#10;hl02mw2ATObb2W9688qVK5944onHHnvsnnvusdlshYWF06ZNW7duXVBQkB9tJg0iCPHwtwbFx8cD&#10;8JmvycnJAVB/bf6mN8fHx+/atWvr1q2XLl2Kj4+fMGHCnj17APTs2dOPNpMGEYR4+HNMAwBRUVEy&#10;mezcuXPehdXV1eHh4T5jrqbcLAhCUFBQWlqa5+rp06c7duzIHCh/QfNBBCEe/l4X4zhu6NChR44c&#10;8UzZmEymrKys1NTUZtx87733Pvfcc577y8rK9u7dO3r0aD82AEiDCEJMWiE+aNasWcXFxfPmzSsq&#10;KsrLy5szZ45EIvH4MidPnpw5c+axY8eacvP48eP37t376aef2u32H374Ydq0aXq9vsFYx5ZAYzGC&#10;EI9W2LPap0+fVatWpaenp6SkAIiKisrIyPAswJeWlmZmZnp8mcZvfvbZZysrK1966aXFixcD6Nu3&#10;76effhoSEuJfgyVut9u/b2w5g9fMM8x5QGwrCKJFTELCJCQ0ckNSUlLOqIaX2JtCt31JPsE7tynk&#10;BxGEeFD+INIgghAT0iDSIIIQE9Ig0iCCEBPSINIgghAT0iDSIIIQE9Ig0iCCEBPSINIgghAT0qA2&#10;06AGUyhJpdIG82wTxJ0CaVCbadCSJUvqp6F98MEHV65c2TYGEER7hDSozTQoPz9foVA8/PDD3oV9&#10;+vRpm9oJop1CZxy2mQadPHkyOTn55ZdfbpvqCOL2gPygttGg/Px8h8Phk76fIAjSILSNBrEs/P36&#10;9Tt58uSlS5fUanXPnj179OjRBlUTRLuGNKhtNIgdIfLKK68UFxd7CseNG7d06dL6+SUJ4g6CNKht&#10;8ijm5eUB6Nmz586dO8+fP//ZZ5/17dt327Zty5cvb4PaCaL90gp5FG87/KlBgiA4r4eVT548+fXX&#10;X3/33XcTExPlcnm/fv3Wr18fFha2adMm/x7YSBC3GaRB/h2L7dmz59lnn/UuYXneBg0a5HOnVqsd&#10;MmTI9u3bT506NWzYMD/aQBC3Ey2REoXfrBAXf2pQVFTUyJEjm3gzi5Buh5lkCaLtIA3yrwb179+/&#10;f//+PoVOpzMtLS00NPTNN9/0Lq+srATQpUsXPxpAELcZATSkajatvi4ml8sLCwtPnz6dl5fHznUE&#10;kJubm5mZ2atXL08JQdyJkAa1zbrY3//+d57np0yZsnXr1iNHjnz++edTpkxRKBTLli1rg9oJov1C&#10;c9JtEx80YsSINWvWLFu27G9/+xsr6d69+8svv5yUlNQGtRNE+yWApKTZtNF+sVGjRo0aNery5cvF&#10;xcVdu3aNjIxsm3oJol1De1bbOIdZly5daBKaIP4L+UGUR5EgRIVEiDSIIMSENIg0iCDEhDSINIgg&#10;xIQ0iDSIIMSENIg0iCDEhDSINIggxIQ0iDSIIMSENIg0iCDEpFU0qLCwcPXq1QcOHFAqlSNHjpw7&#10;d25oaGjzbs7NzV29evXRo0clEsnw4cPnzZvXsWNH/1pLGkQQIuJ/DaqsrJwwYUJQUND8+fNtNltG&#10;Rsbx48e3bt3a4JnGjd98+fLliRMndujQYf78+YIgvPfee99+++3WrVv9u9eKNIggRMT/G8YyMjKq&#10;q6u3bdsWEREBIDk5eezYsRs3bpw+ffqt3vzBBx/Y7faPP/44PDwcwODBgx944IGPPvro+eef96PB&#10;bZG7gyCIG+D/5B07duxITU1lmgIgKSlp0KBBu3fvbsbNFRUVGo2GCRCALl26KBSKwsJCv316AKRB&#10;BCEqftYgi8VSUVHhc55oXFxcdna2IAi3enOPHj1MJtOFCxfYpSNHjjgcjl69evnt0wOgsRhBiEpz&#10;5oPCwr4MC9ve4CV2ll9sbKx3YUxMDM/zdrtdrVbf0s0zZ87Mz8//05/+NHLkSEEQ9u7d++ijjz71&#10;1FPNsLkRyA8iCBFpjgdUUfFgTk5Gg69jB2r5HB3Khlqes7aafrPJZDKZTIIgWK3WqqoqVl5TU+Ov&#10;D88gP4ggRMTP62JyuRyAz7DLZrMBkMl8O/tNb54xY0ZJScnOnTvj4uIAXLx4cfLkyZWVle+//74f&#10;bSY/iCBExM/zQeyQCJ+jQ3NyclB3mlbTb87Nzf3xxx+ffvppJkAAevToMWXKlEOHDpWXl/vjs9dC&#10;fhBBiIif/aCoqCiZTHbu3Dnvwurq6vDwcJ8x101vLi4uBuATCsQmjy5fvuxZLGs55AcRhIj42Q/i&#10;OG7o0KFHjhzheZ6VmEymrKys1NTUW725X79+Uqk0MzPT+5FDhw7JZLIBAwb4sQlIgwhCRPwfHzRr&#10;1qzi4uJ58+YVFRXl5eXNmTNHIpGkpaWxqydPnpw5c+axY8duerNWq33yySd37NixevXqkpKS8vLy&#10;VatWbd++febMmfVdqpZAYzGCEBH/79Xo06fPqlWr0tPTU1JSAERFRWVkZHgW4EtLSzMzM0ePHt2U&#10;mxcsWKBSqdatW/fOO+8AUKvVf/nLX2bNmuVfgyXt8MT3wWvmGeY8ILYVBNEiJiFhEhIauSEpKSkn&#10;58Vmv79bt5eys7Ob/Xj7gfwgghARyt1BGkQQYkKHHJIGEYSYkB9EGkQQYkIaRBpEEGJCGkQaRBBi&#10;QhrULjVo8ODBOWLbQBCtjdUa2a3b+pY87kdjRKQ9xgcRBHHnQHs1CIIQE9IggiDEhDSIIAgxIQ0i&#10;CEJMSIMIghAT0iCCIMSENIggCDEhDSIIQkxIgwiCEBPSIIIgxIQ0iCAIMSENIghCTNrjvnmx4Hne&#10;brf7FEql0voHVN6+CIJw9OjR6urqkJCQ5ORkjgvY/4TuhG8zMKB98//lH//4x+bNm30KH3zwwZUr&#10;V4pij985d+7cvHnzCgoK2K8xMTFvv/12jx49xLWqlQj4bzNgID/ov+Tn5ysUiocffti7sE+fPmLZ&#10;419MJtPMmTMB/Otf/0pOTs7Kylq8ePGMGTO++uorrVYrtnX+J7C/zYDCTdTRu3fvadOmiW1Fa/H2&#10;229369btq6++8pT85z//6dat2zvvvCOiVa1HYH+bgUTATgfcKvn5+Q6HIyGhsUPpbmv27t2rUqlG&#10;jRrlKRkxYoRKpdqzZ4+IVrUSAf9tBhI0Fqvl4sWLAPr163fy5MlLly6p1eqePXsGzFyJIAi5ubkD&#10;BgzwmYTu37//sWPHBEEIsMnpwP42AwzSoFrOnj0L4JVXXikuLvYUjhs3bunSpVKpVDy7/IPVauV5&#10;PjQ01Kc8ODiYrR+p1WpRDGslAvvbDDAC6n+/lpCXlwegZ8+eO3fuPH/+/Geffda3b99t27YtX75c&#10;bNP8QFVVFQCFQuFTzjok++yBRGB/mwHGHbc2LwgCz/PeJXK5HMDx48dLSkrGjBnjKbdYLKNGjTIa&#10;jd99911wcHBbG+pXysrKfve7340dO3bFihXe5X/961937dq1ffv2pKQksWxrDQL72www7jg/aM+e&#10;Pb2vh5UPGjTI+58sAK1WO2TIEJfLderUKTEs9Sds9d3hcPiUu1wuAJ06dRLBptYksL/NAOOOmw+K&#10;iooaOXJkE29mMbUB4Cqq1WqZTFZZWelTXllZKZPJAmwy6EYEzLcZYNxxGtS/f//+/fv7FDqdzrS0&#10;tNDQ0DfffNO7nHXaLl26tJ19rcbdd9/9/fffey+BCYJw5syZu+++W1zD/M6d8G0GEnfcWKxB5HJ5&#10;YWHh/v37vWdnc3NzMzMze/XqFR8fL5pl/iM1NdXhcGzZssVTsmXLFpfLlZqaKqJVrcGd8G0GEtLF&#10;ixeLbUO7ICYmZufOnfv37w8JCamqqjp27NgLL7wgCMJ7770XHh4utnV+oEePHrt3796zZ09QUFBN&#10;Tc3BgweXL19+1113LV26VCYLNHc44L/NQOKOWxdrhH379i1btqywsJD92r1795dffjmQdhgVFRU9&#10;99xznknZAQMGrFq1KjIyQI4t9yHgv82AgTTIl8uXLxcXF3ft2jVQO2dZWVlubm4Af0BvAv7bDABI&#10;gwiCEBOakyYIQkxIgwiCEBPSIIIgxIQ0iCAIMSENIghCTEiDCIIQE9IggiDEhDSIIAgxIQ0iCEJM&#10;SIMIghAT0iCCIMQk0JI23MlkZWVt2rSJ/dynT59nnnmmLWvfuHHj4cOH2c8DBw6cPn16W9ZO3L6Q&#10;BgUOBQUFmZmZQUFBCoUiKCio7Wv/4YcfHA5HTU1N29dO3L7QWCzQWLRo0dGjR1euXNnG9S5YsODo&#10;0aOrVq1q43qJ2x3SIIIgxITGYu2RwsLCEydOAHj44Ye9y3fv3u10OgcNGhQdHd2U9/zwww95eXlD&#10;hgzheX7Lli15eXlarfaPf/wjy2OfnZ39xRdflJWVRUdH/8///E9cXFzLHySIW4U0qD0SFhaWkZHx&#10;888/l5aWeiZ3P//884ULFyYmJo4ePbqJ7/nyyy8/+eSTOXPmbNiwwWw2s8JPP/30tddes1qt3qnE&#10;P/30082bNycmJrbwQYK4VWgs1h5RKpWrV6+WSqVvvvnmlStXAFy5cuWll15Sq9VvvfUWOxi26bz7&#10;7rujR48+fPjwxYsXFy5cCOC1115bunRpenr6jz/+eOrUqTFjxtTU1GRkZPjrQYJoOqRB7ZTExMTn&#10;nnvO4XAsWLBAEIS5c+fabLZFixY142ia3r17p6enh4eHcxw3efLkqKio8vLy2bNnT5w4USqVarXa&#10;F154AUD9A0ib/SBBNB3SoPbL008/PWjQoFOnTo0fP/7SpUtjxoz54x//2Iz33Hfffd6/du/eHYD3&#10;0YYREREAjEajvx4kiKZDGtSuee2114KDgy9cuBAbG9vsk+AanDNuygxOsx8kiKZDGtSuCQoKUqlU&#10;AJxOpyAIzXuJVCqtX9iUSaVmP0gQTYc0qF3z4osvlpaWJiYmFhcX04m4REBCGtR++fLLL/fs2dO9&#10;e/ft27d37959165dO3fuFNsogvAzpEHtlKKioiVLlshksjfeeIPjuNdff10qlS5evLioqEhs0wjC&#10;n5AGtVOee+65mpqaP//5zwkJCQASExNnz55tNpvnz58vtmkE4U9Ig9ojGRkZp06d6t69++zZsz2F&#10;s2fP7tat24kTJ959910RbSMI/0LnzQcOmzZtWrJkyWuvveazy6wtycrKmjFjxoMPPtj2G/eJ2xTy&#10;gwiCEBPasxpo5ObmHjlyxGAw9OjRoy3rvXz5cnFx8Y8//tiWlRIBAGlQoLF27dq1a9empKS08VbS&#10;Dz74YMuWLW1ZIxEY0HxQ4HDlypULFy6wnzt06DBw4MC2rP3cuXP5+fns5+jo6H79+rVl7cTty/8H&#10;eghyCiBV40cAAAAASUVORK5CYIJQSwMECgAAAAAAAAAhABe1n0BD4wAAQ+MAABQAAABkcnMvbWVk&#10;aWEvaW1hZ2UzLnBuZ4lQTkcNChoKAAAADUlIRFIAAAGBAAAD2ggCAAAA/u1zbgAAAAlwSFlzAAAO&#10;xAAADsQBlSsOGwAAIABJREFUeJzsnXtcVNX6/z/Mns0MAzgOjMCEIIpcxNC8HMVjpfYjPUdTO16+&#10;2k3F1I6WeSr9ejx+S6S8lKWn1Iy0vJSmWWkq6jErOEdNFC0lFeWoKAKKMMPAOM6wmc3vjz17HIaL&#10;CAMb8Xm/ePli1t5rr7XXuD4861lrPcujsrISxN04e/ZsTEyM1LUgiFaITOoK3AeUl5d/8MEHzV9u&#10;Wlra5s2b63/zSy+99MILLyxatOjKlStNWrHGc/r06dmzZ0+dOnX27Nlnz5696/2ffPJJWloaz/OO&#10;7G+++WYT15FoLiqJu7F79+6vv/66ecqy2WwpKSlffvnlyJEjAbz88sv1yTVlypTFixdfvHgxIyNj&#10;/PjxDMOsXLnynspNTExcvXp1g6p8z2zdujUoKOjcuXOVlZWnTp0KCAj49ttv684SHx8PgGEYb29v&#10;lmVZlt26dWuzVJZocsgOujuHDh0aOHBg85TF8/zx48dlMtno0aPrmWXVqlXdu3efN29ep06devXq&#10;9dVXX/Xr12/mzJn79++v5xMqKirefvvtvLy8htb6HigoKEhISJg/f350dDSAbt26zZkzZ8KECQUF&#10;BXXkYhimR48enp6e/v7+L7zwwunTp8eNG9cMtSWaAdKgu3Pz5s127do1T1lyuXzBggXPPPOMTqer&#10;Z5bNmzd/9dVXWVlZjpQZM2YAWLduXT2fcODAAZvN9thjj91rbRvAxx9/fPv27eeee86RMm7cuFu3&#10;btVdW7lcfvLkSbPZfOXKlc8++0zQL6J1QBp0FyoqKhQKhdS1qIv8/PwjR44cPnzYkeLv7w/gP//5&#10;Tz2fcPjwYZZlhfFO3Wzfvn3q1KmvvPJKWlpabffUbX/99NNPvr6+Go3GkRISEqJQKOpvtRGtDLnU&#10;FWi57N+//9tvvwVgMpmmTp06efLkfv36SV2pGvj666/37t3rPDaxWCwAIiMj686YlZUlKFdKSkpw&#10;cPDGjRsBDB48OCQkpPrNPM8/9dRTmZmZAwcONJlM48ePj46OXrNmTXWTZPPmzX/6059qK/TEiROd&#10;O3d2SdRoNCdOnKi7tgDMZvORI0c6derUqVMnl0ulpaW7d+8WXtyFUaNGOUse0dIgDaqB33///cUX&#10;Xxw1atTq1avfeuutxYsXy+XyMWPGPPHEE/Pnz68xC8/zFRUV9Xm4TCaTy93Z7H379u3bt69zSmpq&#10;KoC7epS8vLx0Ol1FRcWpU6cmT54sjP5qG3WuWrUqJCRkz549MpkMAM/zy5cvj4uLmzlz5ty5c318&#10;fITbFi1aFBYWVluJFovFarVWv+Hhhx8+ePBgRUVFHS2zZMkSi8XSvXv3jz/++Pjx41u3bnUMVwsK&#10;Cvr06WM0GhUKhdVqBeAwXTUazaBBg0iDWjKkQa4cPnx41KhR3333Xf/+/QHk5eUJ3XLDhg2hoaHx&#10;8fEuHV5g0aJF6enp9Xl+586d//nPf7q3zs4UFBR8+umncXFxr776at13dujQoUOHDnv37gUwbty4&#10;wYMH13Fzenr6F198IQgQAJlMNnv27HHjxk2fPl1oFl9f3/T0dG9v7x9//LG2h9Qt0xaLxaFlLnh6&#10;eg4bNqxbt24ARo0a9cwzzwwYMOD06dNKpZLn+QkTJmzdulX4vj755BN/f/+xY8fW/e5EC0LqibmW&#10;RX5+vlarXbp0qfCR47jJkyc7rmo0mnpOljeeH374AfWem3dm5MiRsbGxhYWF9bx/7ty5LMtyHFf3&#10;bfv27avt0pEjR2bOnDlp0qR169bZbLY6HlJWVgZg2LBhLumCK6qsrKy2jC6P/f777wF88MEHlZWV&#10;//73v48cOeK4NGzYsPPnz9f9LkSLguygKixZssRqtb722mvCx/379zu7NsrLy41Go0RVqxcLFiww&#10;GAxpaWn1H30cPny4f//+dx0eCu1w4sSJX375Ra1W9+vXz+HW6devn7OnrI415Z6engAcSw0dCBPz&#10;KpWqttId9peAWq0GcODAgddff915Oq+8vDw1NfWujjCiRUHzYlX49ttv//SnPwldBVVXBl25cuXW&#10;rVs9evSQrHJ347PPPjt16tQPP/xQfwEqLy//5ZdfHn300frc/NJLL/Xr12/Pnj0bNmyIiYmZOnVq&#10;cXFx9duWLVtW2xM8PT29vLyOHz/ukn7t2jVvb28XoXGwcePGqVOnGgwGR4pwZ3U39o4dO/7whz/U&#10;512IlgPZQVUwGAzC31gBhzMIwIYNG9Rq9cSJE2vM+Pbbb9fTHxQZGbl8+fLGV9WFPXv2HDx4cOfO&#10;nY6UqVOnrl27tu5c+/fvt9lsDg/X8ePHa+vDmzdvvnHjxo0bNwSBu3nz5pIlSyIiIhYvXvzXv/7V&#10;cdu2bdt8fX3rKHHgwIEHDhzged6hODzPm0ymQYMG1ZZl9uzZRUVFw4cPHzFihJBy+/ZtANWtrV27&#10;dpERdN9BGlSFfv36OeZ3y8vLHaOD//73vx988MHatWuFpTfVmT9/fv3nxRpZyePHj7t02sOHD+/f&#10;v/+rr75ypJSXl5vNZucsBoOhutf50KFDDMMI4yyTyfTxxx+vX7++xkL37t27detWpVIpfGzXrt3y&#10;5cufe+65iRMnfvTRRyNGjAgKCjp48OCZM2eOHj1aR+UHDx68b9++9PR0x/DtP//5j81mGzJkSG0v&#10;2Ldv3/79+w8dOtRxg7Ck22UFAM/zKSkpa9asqaN0oiUitUOqZXHo0CFvb+/8/PzKysrvv/9e2Md0&#10;/vz5iIiIDRs2NGdNdu/eDcDZIy5w69YthmEA/Prrr0JKZmamVqsd5sSQIUOCgoLeeecdRxbhuz50&#10;6JDL06ZMmRIUFCT8PmvWrOzs7Nrq8+WXX9ZxafTo0cOHD3/rrbf0en3d71VYWOjr6ztlyhRHyrRp&#10;0wICAoxGY20vuHv3bse7CDz++ONRUVG3b992ThRWJDhyEfcLpEGupKSkxMXFJScnP/vss59//vnM&#10;mTPHjh0rbLBsHkaOHBkVFSX0QwAajebPf/7zsWPHhKs2m+2Pf/xjp06dHL29tvU4O3bscGTp1atX&#10;aGjosmXLXMrKzMwMCgrasmXLzJkz//WvfzXPC+7evdvX13f16tW3bt1KTk7WaDT//ve/HVerv2Bl&#10;ZeWyZcsmTZqUkpKSkpIyZcqUxx9/XPg74czcuXO9vb3rnpgjWiAelRQ/qBo8zx8+fPjdd9995ZVX&#10;Bg4c6BiA3NeUlpZu2rTplVdecUk3mUxHjx59/PHHHZ74ZsBgMBw8eLC0tLRNmzZDhgxp06bNXbNc&#10;unTp8OHDFRUVkZGRwlIgF27evFlcXExbye47SINqpqKi4m9/+9uqVaukrojb2Llzp4+PT302hRFE&#10;c0Jz8zWzf//+J554QupauJPdu3eTABEtENKgmjl06NCAAQOkroXb+Oc//zlhwgSpa0EQNUBz8zXT&#10;p0+f2qbh70fGjRtX/4BEBNGckD+IIAgpobEYQRBSQhpEEISUkAYRBCElpEEEQUgJaRBBEFJCGkQQ&#10;hJS0xPVBQ48d29enj9S1IIhGsQBIrPOGx0JCCmsPHXlXAszm/+TmNjh7y6ElatCx9HSQBhGtnUKV&#10;6oULFxqc/YvWEq2tJWoQQTwgUPcDNQJBSAh1P1AjEISEUPcDNQJBSAh1P1AjEISEtIYAnY2GNIgg&#10;JIO6H6gRCEJCqPuBGoEgJIS6H6gRCEJCqPuBGoEgJIS6H6gRCEJCqPuBGoEgJIS6H6gRCEJCqPuB&#10;GoEgJIS6H6gRCEJCqPuBGoEgJIS6H6gRCEJCqPuBGoEgJIT2rII0iCAkhLofqBEIQkKo+4EagSAk&#10;hLof6HwxgpAQeSN+6iA/P3/u3Lm9e/fu379/YmKiXq+vT2WWLVs2e/bs2q7+97//7d+//969e+/x&#10;Fe8OCTFBSEZTdD+9Xj927Fhvb+85c+ZYLJbk5ORjx47t2LFDoVDUkWvLli3r1q178skna7zKcdxr&#10;r71WVFTEcZzbK0waRBCS0RTdLzk5uaSkZOfOne3atQMQFxc3YsSITZs2TZ06tcb7zWbz0qVLt23b&#10;Vsczly9ffvXq1SaoLEBjMYKQkKYYi+3evXvIkCGCAAGIiorq06dPHWOo+Pj4Xbt2JSUlaTSaGm84&#10;duzYxo0bX3311Ua9au2QBhGEZLhdg0wmU3FxcefOnZ0TO3TocP78eZ7na8wyfPjwH374Ydy4cTVe&#10;LS0tfeONN1566aXu3bs36lVrhzSIICSjYeqz1t+/Vy0HPZ8+fRpASEiIc2JwcLDNZrNarTVmmTdv&#10;nsNoqs6bb77p5+c3c+bMRrzlXSANIgjJaJgGzSwuPlPLQfWCz5hhGOdEQWIa4E7evXv3Tz/99OGH&#10;H8pkTSgU5JMmCMlwe/djWRaAy7DLYrEAkMvvrbSCgoIFCxbMmTMnLCzMfRWsAdIggpAOd28YE/Si&#10;tLTUOfHChQsA6p6br86yZcs4jsvJyUlKSgJw/fp1ADt37jx16tTcuXPv9Wl10BwaVONYlGEYN74G&#10;QdyXuLv/BQUFyeXyzMxM58SSkhKtVusyQLsrFRUVLMvu3LlT+Giz2QCcPHny1KlTdSxlbADNoUEL&#10;Fy6svvpg2LBhy5cvb4bSCaLl4u7+J5PJBgwYcOTIEZvNJohOaWlpWlra6NGj7/VRH330kfPHjIyM&#10;5557LikpaeTIkW6rLoDm0aDc3FxPT0+XqsfGxjZD0QTRommC/jd9+vQxY8bMmjVr/vz5Vqt1wYIF&#10;Hh4eCQkJwtWMjIy1a9dOnjy5b9++7i+7QTSHBmVkZMTFxb3zzjvNUBZB3E80Qf+LjY1dsWJFUlLS&#10;wIEDAQQFBSUnJztm6wsLC1NTU4cOHer+ghtKk2tQbm5ueXm5y6IpgiCApup/Q4cOrU1l6rh09OjR&#10;Op7Zu3fv8+fPu6Fy1WhyDTp37hyAHj16ZGRkZGVleXl5xcTEdOnSpanLJYj7AJqXboY2EBZuLlq0&#10;SJjbE3j66acXL158r456gmhtkAY1wzrpnJwcADExMXv27Pn999+3bt3arVu3nTt3Ll26tKmLJoiW&#10;ThMFELqvaHINmjBhwvvvv79mzZqIiAiWZXv06LF+/Xp/f/8tW7a4rKQiiAcO0qBm0KA+ffoMHz7c&#10;OcXHx6d///4VFRUnTpxo6tIJokVDGiTVqwgrpCsrKyUpnSBaCq1IShpM07YBx3EJCQl+fn4uay6F&#10;ALedOnVq0tIJoqVDGtTUbcCybH5+/smTJ3Nychy7b7Ozs1NTU7t27drU+3EJoqVDhxw2gz/oH//4&#10;h81mmzhx4o4dO44cOfLNN99MnDjR09NzyZIlTV00QbR0yB/UDK8SHx+/cuXKJUuW/P3vfxdSoqOj&#10;33nnnaioqKYumiBaOq1IShpMc7TB4MGDBw8efOnSpevXr4eHhwcGBjZDoQRxH0Aa1Jxt0KlTJ3JC&#10;E0QVSIOoDQhCSqj/URsQhJRQ/6M2IAgpof5HbUAQUkL9j9qAIKSE+h+1AUFICfU/agOCkBLqf9QG&#10;BCEltF+MNIggpIT6H7UBQUgJ9T9qA4KQEup/1AYEISV0sgxpEEFICfU/agOCkBLqf9QGBCEl1P+o&#10;DQhCSqj/URsQhJRQ/6M2IAgpof5HbUAQUkL9j9qAIKSE+h+1AUFICe1ZJQ0iCCmh/kdtQBBSQv2P&#10;2oAgpIT6H7UBQUgJ9T9qA4KQEup/1AYEISXU/wCZ1BUgiAcYeSN+aic/P3/u3Lm9e/fu379/YmKi&#10;Xq+vT12WLVs2e/Zsl8STJ0+++OKLvXv3HjRo0LvvvltSUtLgd60N0iCCkI4m0CC9Xj927Nhff/11&#10;zpw506ZNO3DgwPPPP2+1WuuuyJYtW9atW2exWJwT09PTn3nmGZPJtGDBgkmTJn3//ffPPvvsXR91&#10;r5AtSBDS0QT9Lzk5uaSkZOfOne3atQMQFxc3YsSITZs2TZ06tcb7zWbz0qVLt23bVv3S4sWLO3bs&#10;uGXLFoZhAERERCQkJOzcuXPcuHFurDDZQQQhHU1gB+3evXvIkCGCAAGIiorq06fP3r17a7s/Pj5+&#10;165dSUlJGo3G5dKTTz45ZcoUQYAA9OrVC8D58+cb+dIukAYRhHQ0SH1WbvePGh1Z4/NMJlNxcXHn&#10;zp2dEzt06HD+/Hme52vMMnz48B9++KFG0+aVV14ZM2aM4+POnTsBDBo0qOHvWxM0FiMI6WjQfrGZ&#10;CcUzE4qjhtQgQ6dPnwYQEhLinBgcHGyz2axWq5eXV/Us8+bNu2uJGzduTE9P//HHH//6178+9thj&#10;Dal07ZAGEYR0uLv/cRwHwDF6EhDGZRzH1ahB9Xnmv//9b57n5XJ5dna2Xq/38/NzS20FSIMeGGyA&#10;MKEho+3aLQZ39z+WZQG4DLuE2S65vIGFsSz72WefAThz5swLL7zw6quvfvnll42u6R1Ig1o7gvQY&#10;AQvAASygBBSAmg63agG4u/+FhYUBKC0tdU68cOECAIVC0ciHd+3adejQodu3by8tLW3Tpk0jn+aA&#10;NKj1IqjPDaAQuAaYAABqIBgIBAD4AqyUFSTc3v+CgoLkcnlmZqZzYklJiVardRmg3ZWbN29u3769&#10;X79+PXr0cCQGBwcDKCwsdKcGvfjii3l5eQ3LvHLlyoiICHdVhXAnZsAIXAUygSzACABQATrADJiB&#10;UACAElDd+5NlAEP65Q7crUEymWzAgAFHjhyx2WyC6JSWlqalpY0ePfpeH+Xj47N69erMzMw1a9Y4&#10;ElNTUzUaTadOndxYZ/nly5cbrEFES8QGGIEC4BRwEjgDWAEFoAQ0gA2wADaAB8LELPWXIUG/BBxK&#10;dK8qRjhognHI9OnTx4wZM2vWrPnz51ut1gULFnh4eCQkJAhXMzIy1q5dO3ny5L59+9b9HC8vr0mT&#10;Jq1bt27VqlXPPvtsWVnZJ5988ttvvyUmJspk7lzTIweg0Wh27NhxT9kKCgqeeeYZN9aDcA9m4AaQ&#10;DZwE0oEcQA74Ar6AAuABI2AUPUQcEApoAAugqp+j2tn24QEe4ACL6GYiy+heaQINio2NXbFiRVJS&#10;0sCBAwEEBQUlJyc7ZusLCwtTU1OHDh1an0fNmTNHLpevWbNm5cqVAPz9/RctWuS8Ysgt2NtAp9O5&#10;97lE0yIYI6qqKWVAEXASOAScBIyAGugIaEUBKgP0gAkoBK4CBqBMvIEHzKKUyGpxV9ucjCBneMAK&#10;WMUZNzKL6k/T+GOHDh1am8rUceno0aPVE1977bXXXnvNnZWrhvyRRx65detWA3I+8sgjbq8NUS84&#10;UQsEA4QBzAAHXAbSgUNANsAAHYFwIADwA2SAGSgAikRT6AJwFbgIxALRgA7QAEpx/h5OS+gZQCaa&#10;PHXD1ySORO1U0KQQIF++fHkDsul0uho3uRHNgUMdeFEyyoAc4DhwCCgCAoCOgA7QAVpADciAIoAF&#10;zIABuCFYQzxyPJDlgRigqyhYanHgBqdS6lkrYdafpvzrDWkQqtuCRUVFzz//fHFxsbDg0gWZTHby&#10;5MlmqRhRO2anX2yirJwBLgJKoCMQJqpPIKAR7SAj4FjdygIXgDLAANwCjEAeEAFEAqGibClEF099&#10;vDwqsn0aAmkQXDSotLS0f//+ddx9r0sMCPfDibaPRZylMgLXgCJACQSL0iNokA4yrU2lMqtg5nSs&#10;qb0vp2XtEhMAFMlgBHhABtiAAoAByoD2QADgKyqLYHaxToMyADIxBYAPLbxuIKRBcNEgYVz29NNP&#10;L1iwQKWiv2stDxugB6xAmeh8EfzQBYARsAE+or4EAKFg/bhg9loQCvxgkDE2o1qd2z00L7g9F84i&#10;W1Quh6aoRJ+0BTABnDjnxTgpjrNNJBMNK46WCzUQC4m3iwadOHECQFJSUuOXdRPuxCYqjl50KnMA&#10;D1iAIiAPuAAYxfl1X8APCIVPYFkYcqKRFYbL7ZHHgjNDVcDosgKjs7UROdEduTwWNwBD7UJTJl6C&#10;OFmmEEdnrFgxBrACnNNAj6g3ZAfBRYMiIiIuXLjQ4L1thDuxiX27DDADJqBA9CXbxIkwE3ANOFeJ&#10;3Ap4ytHJAx0BDRCKNoHGGJyJRWY0ssJxMRS5KtwCUIjAywg7y3TN9IvNVMfmhQXzOQz0gAFgRY+y&#10;zGnhj1AHGwDRSnIM0PzI/dxYSIPgokHz5s1LSUnZu3fv8OHDpaoQAQCcOIN+A7gKFAFFQKGTE9oI&#10;FAOFFdCXwnITkME7DH4swoFoaIL13XFK0KCeOBlWecXPaJBbKnjIOikvd2lzLlx2MRjX1IzxF99+&#10;ObqOKBL90xYnO8gsbnO1ii4hteiu5oCAqk5oGog1CNIguGhQu3bt3nzzzdmzZ1+5cmXcuHE1eqDd&#10;GzqEqBlh5kuwO3jAABSKywv1gkHE47Ywm6UHVPDsjB4sBgGPIqDjje7Mqd443hVnY3A2krvgnWsW&#10;xlwyGS/z5bW6Yq/gU6yCM8G3ALo8tj1nZHESOAsUV8Li5CHigUoPKAEfQAsEAxCNIJeJMHJrNIjG&#10;aVA9F020dFybQIg/snLlSmF1tgsMw5w9e7Y56vWAowYAGWysjrPqlAgALgIFQB5gAdoCt3jI5OAe&#10;glcw2rVFnAcGQzbAFhp6tQ/Su+Jsd/zWFWfDLFfk/62wW1JlAAAVYIQ3Z+4cfvGiPDwAN2Q2G4pY&#10;ZAFHrSjNA66JE28KwA/wgSwQOi9AVCIWUNtreKe2ZAc1iMZpULnb6iEpVZogPz//rbfeAqDRaLy8&#10;vDw8PFzudu9eNaIubOA5Rqa0anR6o1rNRzK4BhQCN4AiwCAH5wsFEAhEgI3l/EOLYpnMCFzoirPR&#10;yIqozNaZrsuvVOCCcL84jlMBVoBFW60x1P+qFkUKldVqU8IEmEqBTOAyYBL9PcFAOGQeUIoDMT9x&#10;zt5h+ChIgBoOaRBcNOh///d/AXzwwQdPPfWURPUhRAwAcNuosvopNCoDG8rxwTJw4HiW5xgAMtgU&#10;MqtSaQlm84JxrSNyQnE1ADcikR1SmaspKbHPlxUBBcjJR+plAAgLwMDugBEyPR/id62jR46OLSiN&#10;VCMCyGqDonDRDS7ssg+HKhRhCoQDHcUVj4qqIy8ahTWC1uQPevXVV7Oysu411+LFi6s0gdFoBPDn&#10;P//ZbfUiGoYwbjIDZeDNjKm9TxSb1Z7JUzNGNYwsOBacAhYVzCqYlbBqoA9EoQYGLW6244uUBisK&#10;gMvi0iETEvYi9Zr92QtuIPFZoBD+IfpoZdajzKGintriMi1UChzugpvhsNpgA1QqBMoQLC5Z9AN8&#10;AF+AETesCf4gMoIaQWvSIIPBsHnzZseZQvWhoKAgLy+vShMMGDDgwoULVquVFihKiVFcHyisP2TA&#10;qVnej9GiKAIXAlGogV4NoxJWBSwsKpSwyGDzhcmr8rYvb5KXVOCGuD3VAJgAC36Oh8cG++MXHkTi&#10;04ARXjdu9wj91eihtqllv/z5jzk9w6wXlcjxsi93ZACVuAZaJkoPxDGd8DstI2scrUmDHn744YZl&#10;rNIEM2fOXLt27dKlS5OSktxRK+LeMYvrcYyAyb4aiC9iDH4aM1QMeB+UaVGkRZGgQb72EK1Q8hYl&#10;b4VRlJ4iwIicfHT8CJWTAA4/xyPnNhZm4vJf7csdZdd4HXs9PuigTlbQkz2Z3T4yp31Y0aNaI9QW&#10;TmmGiuNZKxRmi4o3MjCIq7F96rGBnqgfrUmD5s6de69ZdDqdTqer0gQKhWLNmjXTp09PS0sbOnTo&#10;U089Vd0J3aVLl0bVlHBBWItoA5ROQTlMTquiVYAZRk5dxGoLESBYQCw4HiYZbGaoVDDLKnklb7Xv&#10;ICsTI9hbkbAbADw2YEEsErsBLCb1ti/58XgBYUH4+SM+rFuhn1bfzee0wVNT6NHOwPgVQWthFEao&#10;89D+KkJzVGEX1eEm3hdFYrQQhwbRQKxxtCYNqoOTJ0/27NmztqtVmiAzM3P69OkArl+//vnnn3/+&#10;+ecud9PcvPsxiB1bmBC3ASZxdaJBnMlSwgplEbTX0B6ABQozVFoUqaFSwayB3tfDVOEhl3MV9pXN&#10;FsCE1At2P/TAQCR2AyAuNeTRcRkA5FzHoJcx8UlMGlYRFlms9S0OV12CElZvz1uMt9FTnevRPhuR&#10;v6G7jOF/D4jlrrKAuFeWcAcPyH6xv//97wcOHKjtqqsMC0dK1wbNzbsZh+XCinu1BCtGECaIO+A1&#10;kLE2M1TXEGyDDIAZqjL4aFHkB4MMNqUgYJzT3g4LFv5sL2RBLABxYSEA4OfRGPQtckqRcxMLt2Dh&#10;FoS1w8T/h0kD+bCH4KWyeKksWm3xQwH5wW3yWQ+uCNocVZhB7Wf3CplEU4j2ajSOB8QOqpsqTRAb&#10;G7tlyxapqvIgwonjL6u4MdUxHFMDfoAWMq1NobL6oAyAEWoWHA+mDL4m+PJgWHBqGDmwskrevofD&#10;Cpix4ZjdCJoUhYGhooNZJKwNfh6NDWexMN2eknMTC7cisSdQig2/Y9JAQA2v9pawyBxOzRZ5aC8x&#10;4Rk6P/tyR4u4g4xoHKRBoPPFJMbhWNGLm1E5exBoWZhN5WtWsFYVzMJkPAAejBVKPTQy2FhwRqg1&#10;0HNgZbDJLLx9a2sZYMbGE/YHT3wY8K2h5LA2SIzDpBikXkNaHjYII+xCQIaETViYgp9fQpgJLFcR&#10;3vVi97a/ZSH6giayVK2275u11vDMO5jFV2MpsmJdkAaBNEh6fAAbYIA9nFgoZJE2n2CTH6NXwArA&#10;did0KxSwCHaQFUoLFBxYwRTy5s0wiA8xYcNh0QiKwcD2dRUe1gaTYjApBguEg144dFwPADnFGPQx&#10;Lv8NsEHBlj/S/VS2IjJLGf1LRD/+BmPfPes4UcMFo5O2CvdQoPtaIA1Cs8Vy5Xn+6NGjJSUlbdu2&#10;jYuLI7/SHYTNnzygAHzBhnMd1JdZcCb4FkFrhgoAD5kCVmF1opCJBaeEVQabGkYN9N63zXdCCxkx&#10;qTsSvgGAiV1EP7TSng1wGu45EdYGMANF+PkJJPyC1BvIKUHCN1g/EmDgr9b3i/zlokf4xcDw6zqd&#10;sOY7JRUqAAAgAElEQVTIPpDkqsqQQ4DKxA33KjFU4wPhfr03SIPQPLFcMzMzZ82a5ThJMTg4ePXq&#10;1TTHDwBKyFQ2FczWCCUXwLK+XAh7FUAuQk1mX3sPByCDFUqT0seoUofjohZFClh8UBaIQi2KAvlC&#10;WT6PPKAI0NuzVCaK26qr2ymO0BzOiNoR5o31/TDoX8i5jfVRwFWAh4zlo/3OP9ruUBYb/UP4YM7A&#10;2p3TwnlBwpnRNidfdZno4bKJRwaZSYNqgDQIzRDLtbS09KWXXgLw6aefxsXFpaWlJSYmTps2bd++&#10;fT4+Pm4p4j5GBRacFkVgYPZTVQIc2Ou2UM7IVgnMwAFW8EbGpPYp8NMJ66T9YNChILgyz7vQjDxx&#10;YTSHQZ8j9TIq364a/xCiz1vARZjMVZYdhlXg8uMAxGVKPKCAV/DtHppfY+WZ6dq+xQHaO4HNhHMT&#10;ZVUjSVjFakMMtMhUs5gI0iAATsfEAE6xXN24V+PLL78sLi5+6623BgwYoFAoBg8enJSUVFhY+MUX&#10;X7iriPsaGXgFrEEoCEAhA/46p+MM1QTIYJ8744uYQn3AdegABOBGMPJ05uu4CFwEbkBYJC14ghK+&#10;A1jxUA21+OPYWuEyq+VsE1kADql6bMhFQgZy8oECIAe4iMDSwjBc9mP18BMDGzngqz5BQCnaPjLx&#10;RYiqVEDe4B+p6+42qmhQREQEAPfGcv3Xv/6lVCoHDx7sSImPj1cqlfv373djKfcvFWABMOBVMJuh&#10;4m6wrn1V+Cie4cNfZa6aQ81Q+cIUwufKr1TgKlBg30ixQVxAOiASUIuBWYUvmXEaDTkXUVa1OCsA&#10;bMxHwllsKBZHW2VAEdgyTgUzy3BgxeDTNeJ8SqLK6dQNms6vBmkQXDRo3rx5APbu3euup/M8n52d&#10;3a1bNxcndM+ePbOzs3m+lQSCaww2yMxQ2SCTwWb3Fluq3iEYL9Y7MaTNBapsRHJgvSwWFAAXxXiv&#10;RqTl2DMNjAVkTnaQi144z1tZa7i0we67Q9ht8SRFHpynvAhaI9R2F0+N8wqc06y8Hx37cxceEA1a&#10;vHhxHVebNpar2Wy22WzVs7Rp08Zms1mtVi8vr/o/rVXCgxGW+ahgVsnMpawaVvFwQQFGnL8Xo6zy&#10;N5jsgIirvqEc5PZNqkWAGZBhfRzWPwX4Af6AUvQEMeImL8ES4ZyGTi6eaTMAJPxu/7Q+TNQvNRCA&#10;krZtsxBdVKRFWe1z7Y4HqsS8wklBRE3cX1LSYHr37l3H1aaN5WowGAB4enpWfw6AnJwcmh0DYIKP&#10;AX4MeBVjZgM5roh1NVsczhfO7iQ2FqhP+vYskbdtCyMsgFGMOyasxPEVF+Y4lEKwraxOv6PqQh7Y&#10;T0xM1d8xgib5AzJADeiArshWRpxFV2uREnwtB4o5G0EqyFgbC86qVNoP56CVitWwtiIr8d133508&#10;eXJj4we5PZarUllXE9MqIQEeTCECWHAy2BQqCxfACuFW7VvqYe/SgDjPbQVvYDIsvTMVsWGhVwBx&#10;tQ4w6CBSyxDWFpfnADJAL1pAvNNyHqv4KIcAOU2rL7xoT/u5F6AFFEBHIBa3oryPefQ5a4nBNYAH&#10;1DWFVHcYQQpABTWMMvA8GE7Bgqtl7PZgU9GKhPn333+/+0010bSxXIXZ9/Jy18C3FRUVAEJDQ91S&#10;SiuAA2uAxgtmBaxmpYpXiv81eXFK20fc92AEAFhQUKg7HNo/PuhHr8DbyLZvswjzBICcEuRcQxjE&#10;MZ1MdCfZRJlwLFN0XtQDbMhDqh4ABvphoFa0gGKAvjjTJiYdfY0Gda0rfSxOoqaEgrXIXFSq9XQ3&#10;t9GaxmIajea5556711xNHsvVy8tLLpfr9XqXdL1eL5fLyRnkQPAKmaHiwfDOnVUljpiECSYBE8DD&#10;alQewqOXA8JiIs4h074OsEOl/ZacPIQpnYLP20QZgnhKvfMv4nmKkxRIAACsfxjwAXRANPAICjoG&#10;ZXj0voAIvoyxC4ut6liPc3L6sIACVab3aFa+FlqTBn300UcNy1jFPh4wYAAAq7Xu/Yj3Rvfu3X/7&#10;7TfnKTCe53/99dfu3bu7sZRWgLALjHPxsgjfj+BLFpzTjHjClxkXzeGn2O6IBHR2OZgkqvrCdKAQ&#10;KHQK6moWwzMKozC9qEF6wICcEmy4DlhQ2Q2VvRDmKZ5bH43b3ZS/ej7yG7pfh85uhQkrEnlRXDjx&#10;tHuzWIqTAWSDjDSoNh6QebG6qaJBM2fOBLB06VI3FjBkyJDy8vLt27c7UrZv315RUTFkyBA3ltJq&#10;cZy8bBE/sneWPhfrtcc8+pR0aotQQAOwCJNjoBIAckqRky8eBKQXQzIKYYmMYqBY4dAxEzbkoGMm&#10;EnLgcUaMwcgDSkAHRCBbGZGBP2TgD0V6rd3YcahPGaAXLTWD07HUFru31QoFzzF3HOpEVUiD4OIP&#10;aopYruPHj9+8efPixYutVmvnzp3/+9//Llu2rEOHDuPHj29s3R8QGHGFjmPNMWNfIsiZ2SxE57Zp&#10;3za8BCeBAoDDRDlSgZzbWHgG6zsDnoBjyMuLw64ycWhmRkcDcirs1wd4AMK4ORBQAKEo0aozEXsS&#10;PbO5CP4sg2uAWfRVs+LUmEVUN050pReB82VNKh8rlHcc1RbaPe9Ka5ISAFeuXPnwww+FLV/1p8lj&#10;uSoUio0bN77xxhuLFi0SUnr16rVixQqFgs5kuBcci4ydYzmbcZELP+8ZGRvxO8KAq4ARA3kMZJBq&#10;w4ZCLFAizNvpGEInDUo0YaMR5xicrkAbAMBrwP9VwmqCQiVOyftC7+l3FaEXEGG67Iss4LKoQYHi&#10;5g9hITVnPzrxzppsFax+yirjMod/nRBpZRoEICUlJT8/f+vWrc6JN27cCAwMrC1Lc8Ry1el0W7Zs&#10;uXnzZnZ2dnh4eB21IWqArTqKEbq0YApx0Nv8stjoWyHe3qG3EAwUIcwD6xXoaAaAMANwGxt4TBJk&#10;hkOOBRtM2GhFTiUAXK2ABegBLAA6AkUAKqHgxI0dPjB6qPXQmOALA3ADyAFu2C/BVzzx2Sam+ImR&#10;OgTLiAOUVWOY0fR8VVqfBu3cuXPMmDGDBg36+eefHYmlpaXTp0/v1KnT66+//tBDD7lkab5Yru3a&#10;tbun9UuEHcFwYKolcgALk9UnR9kxv40uIvK/OAuoAT1CbiELCPNAhQVsGQAs1GMgg5xKpFbdtPUO&#10;MAF4D4Box3h6AL6ABvAB31ZmhaICLAMbVE4SUyCuVBIWDQhT+D6ASvSOq8QpOR9RLhkKqFgDrU+D&#10;FArFmTNn4uPjY2Jijh07JqzOiYiI+O6773JzcwcNGuTt7e0Sg0z2wgsvjBo16l5LKigoeOKJJ7Kz&#10;s91Wd6I2ZE7/OhSEtf/LmdmrCM2Wd67oLEcooAPUkDEI80BlJSpEA+qxSmyoqCJAo4GPgL8AMsAH&#10;CAUe8kCYEt7tYH+OFpCBBeePojDk+ISXoTfQF+gLRMPuBVcDSiAQaA90BMKBMCAMiIYs1MYGc15+&#10;ZpnaZj+ingSoGk3kk87Pz587d27v3r379++fmJhYfXFMjSxbtmz27NkuiRkZGdOnT+/du3fv3r2n&#10;T5+ekZFRn0cdPHiwV69evXr1On/+vCMxJCTk4MGDFovLfkjI8/LyzOaGnNXiiElGNC2MU8wNRzdm&#10;7aYQb2EuIjwL0b0eOhnYvVDYvOphgifA28DbkFWBL4CfAADtABvQFxgpmi8dgQAWPmoo2kKmAbSA&#10;DmgPhAE6QAkflIXjYiECoUL2IxGFHQO5ItY+3VYk7sDQ3JEtmcqmYKzCIdRmqHjIKsDyJD+10BR2&#10;kF6vHzt2rLe395w5cywWS3Jy8rFjx3bs2FG3B3bLli3r1q178sknnRMPHjz48ssvd+vWbf78+eXl&#10;5Vu3bn3uuec+/fRTYRFPjdy+fVv45Ysvvpg7d+6IESOc7w8JCWnbtq1LFnsTZGZm3tN7FhQU3NP9&#10;RKNQ3Vke7ZrIoZjTnmW7nvPs4v+wXn6xQjj3wsMIxgyGQ4QZsy14DvYIHyYxayTQWQVNF6A30BUI&#10;Bh8ogxI2H5mHJ6ACFLjdRsmC64gcAMG4FsOeKdDqCrWBhgiNHn48JzPzKt7GgIWMsclYXgi/r4CF&#10;Ac+B5cCW2j1GRM00hQYlJyeXlJTs3LlTcH3ExcWNGDFi06ZNU6dOrfF+s9m8dOnSbdu2Vb/03nvv&#10;RUZGbt26VdjgOWbMmGHDhr377rt1aNDy5cs/++wz4fd33303ODh42rRpCxYsePbZZ4XENm3auGSR&#10;AzAYDGPGjLnndyWaDcFDXFQ1UTSFyow+Z7Qx6R59dLqCqD9cQCFgAUrtS4E8bgIW+7GJJkAGtAe6&#10;swjtCY+nwMXLb0QF5rQNy/d4qAha4cEy2ARDRjg4CEAorgaisCvOlsHHCLWRURuhNjB+FigM8OPA&#10;lsHHDJWwzhsAB7YQAaYaD/QgnGiKMw537949ZMgQh+81KiqqT58+e/furU2D4uPjzWZzUlLSihUr&#10;nNM5jpPJZH/+858d8TMYhunZs+e3335bR+mHDh3ied4xefXqq6+2a9cuMTHxxo0br732Gmqa15K/&#10;99579/6adoSYZ0RzoLgTu+MOwnCsjDmvjv6F/aMfY9BFFbS5UCZEpxfOO/QAWANYG5RAGBDigcgg&#10;eI0G95z8TO+uP8kHpaNvLkKLoDXbVDYwLMMpYWkDo3CqfSAKA3BDhwI/GISj7oWSy+Bjgq8RaiPU&#10;emgKoCtE4A0ECJJUBC0JUH1wux1kMpmKi4s7d+7snNihQ4fvvvvOWRqcGT58+JQpU9q1a+eiQSzL&#10;Vg80ePXqVY1GU1vpvr6+HTp06NKlyzfffBMbKxytiWeeeaZ9+/ZTpkzJy8t7//33q+eS1x3ag2gp&#10;MIC6yv5SQPRMW2EsUv+i6+eDst4+GT06/oZCQGM/JwMmqIoRUoxAHr7+8IkDP1F2YWj4DtXTPyL+&#10;lK27wezHmVi7wMns0YJkvjZ/FPnBoIZROE5ai6JQXNWhIBRXfWEKRKEaxgDcMMBPDS0ADqwRakGA&#10;Sjm1fcKeqJOGaVDZyt1lq/bUeOn06dMAQkJCnBODg4PrCNclRC6sDz/99NPx48drs6cA+Pn5HThw&#10;gOf5S5cuzZo168MPPxTSH3vssT179jz11FP5+fnVc7W2qcHWjCBDnOgbgjhZZgFvYQotgadCH7nK&#10;hHTXnZaF8/Z1g34ADw8e/hYgGPgzrv0peFfwiF0Y/qutZ5FZyxsYYbuGXdo0gArgIGydLYK2EAFC&#10;UQpYNdD7wRCBC+G42BE5AbihhNUHZRYoBKkCYIGi1KaGEaj1jyVxh4ZpkNfMv3jN/Eth1IvVLwlH&#10;crlEHxTGZRzHNWaXeEZGxuzZs7t27Srs6KoDmUzWuXNnhwAJRERE/PrrrzVaPKRB9xtCLCHnmUxB&#10;lS6iQK0r8tPyfjKZjkcAwAN6QAHEAO2h76P5V+jgTZh43PaHYqPWfmYG7hwfBF/R8aQCgGKb1h57&#10;TNwxe12mk7G2TDY2kLkRhaxIZEfgghZFHFglrMJ5Zyb42iWSpsLqgdvHYkIMQpcoycJ0eGPixP/8&#10;889/+9vfwsLC1q1b1+AdDiqV6uzZs/Hx8S7ppEH3M45x2VXACA8OPBirl6c8oMLusTYD0bjd1uuk&#10;tsd6j4TdluGFhYH2wGYOjVA6DZocuYRDX533VQhhZK1MqUxdyqhzVB1PsY/EIjMGZ3Qo4MHIYGPA&#10;V3AsjDWfLk1Ux+0aFBYWBqC0tNQ58cKFCwAarB3r169funRpXFzc6tWrG38e18GDB11SSIPuQ1z2&#10;jhmBAoCFj6pMBXO5p6cipLzCg7F6KGSVfLGHf6rHwI2Y+O/Lj/PZDGywrxgUto+y4p4vR5RFvZPn&#10;W+GkJj72EI5CMFnOyObKQo1q9TUmuCvOBuKGDQwLTg7OvoSatobVA7drUFBQkFwud1lqU1JSotVq&#10;G3ZA6bJly9atWzd27NikpKQmCnxKGnQf4ojaYwWMQCFgBB6BTlXggzKTh/dtxkuYKS/z8MlC9HaM&#10;/fflx/kDjH27KSOeugOAdTKCzPZTzOxnFvo52VmO4zFUYixHHuBRalSfU3YtVamjkBWIQhlsQmAj&#10;u+uKNOhuuF2DZDLZgAEDjhw5YrPZBNEpLS1NS0sbPXp0A562adOmdevWzZgxY9asWe6tpzOkQfch&#10;gp1iFIMBXQMYoCc6MRcBGOAHoAw+ViiLoM1G5HlE82cZXBUjSQs6wlXdDetQpTIn7VCJfiJnNXGe&#10;oePBWdirbChYCMMxP+hLVWoUiaebUbCOOmmKNYrTp08fM2bMrFmz5s+fb7VaFyxY4OHhkZAgBMhE&#10;RkbG2rVrJ0+e3Ldv37qfc/PmzWXLlimVSqPRmJSU5Hxp/vz5DbOqasQ1dsfRo0eff/55irLa0rGI&#10;YcMKAA6IQVBYgQ4FAIQJcjNUAIRjyxQ2q33vqDBbrxLjTPs5bWRnxQGaQtzbpXIasrkgRHQUZYgv&#10;Ywr9AhWwalHUhjGyWo7LY3EDkAGWO05uojqN0aDaxkWxsbErVqxISkoaOHAggKCgoOTkZMdsfWFh&#10;YWpq6tChQ+/6/CNHjgiR4Ddv3uxyad68eU2lQQDef//9999/v0OHDu+++26PHj3cVQzhNhynvDsO&#10;RPQDeqK98poaRjNUYtRCaFGkQwELzsiojY+orxt0+A2AOOZSVT341CrqjkLcBVb3SEqQIXFQZjar&#10;ClUBwi4NH78yQ4AfjKLM8U7RzoiqNEaDXA/McmLo0KG1qUwdl44ePer8ceTIkSNHjmxw9epPFTGN&#10;jY1dtGiRVqu9cuXK+PHju3btOmPGDNoa1rIQ/vwoRHdyIBALn/CyIBQw4M1QFUGrh8YGGQA1jI/i&#10;0ERsfFX9UY8/nZSNtaEroHUKNuYsDWbRlaOsn2QwuLMbjIMR6iJozVD5sCZZRxt8nWLmU9igWqBY&#10;rqhuB40ZM2bMmDFFRUXJycnbt2//8ccff/zxR41Gk5CQ8MILL6hUZFW3AASBCAAUgBWyYFuI8qof&#10;DBYoChEIQAZbIQKzEemDMh0K2iNvGFLClJf3dh32c/igQkMgV8baLR2XpcxCuPv67zN1DMps4MHc&#10;hkoJqwIWlY/ZFO5rH/extFaoVhqzX6zVdEWPysrKOi7n5ubOmzfv5MmTNpsNQEhIyLJly5p6jKZd&#10;ubL4bmsxH2hsAAPYIONsDMu3YYwxONMeeRroGfAWKMxQFSIwD8Fl8FXBHIqrXXEmGHk2yK4i9BQe&#10;yUFYgU3HWxnXs55x7yfE2+waBD94wayB3hcmKxQ3bIG3ORX4VtRX7pEFQGKdN0RFRRWeT2/w8wOi&#10;+jpH57l/uYtFFxIS8uWXX+bn57/55puHDh3Kzc0dP368p6fnlClTmnS6jqgLBgBYhmvDGH1R5o8i&#10;QXoKoDPBlwNbAN1VhN42qyADlMhGRKptkD9T5Ae9D0wcWAWsKsZsUvneOZ1ZUIoGhDoUvEhlAFAB&#10;VjibSAGrlikyMT5GqCl4UB20piFVg6mrCW7evLl8+fJ9+/YJcYnatGkjzPBt2rTp448/3rZt25Ej&#10;R5qpmkQ1BI+PAlYWnLBT1AyVCb4GaAzw48pYR+hCHgzPMNc53XWzTqawMQwPGTjhFELHIa6NEQqZ&#10;3UduY2U8GA6sEEXIAjq24C6QBqFGDSotLd20adOWLVuKi4uFlLi4uCVLljiCUc+YMeP1119PSUlZ&#10;tWrVK6+80nyVJZzgwRigYWCzQSbIkBVKI9SlUMNc024JFvABb2V4k5PeKNyxr0JwLVnAswwPmQUK&#10;FpzgHiIjqG5Ig+CiQbm5uRMmTHDsr3/ooYfefPPNJ554onq2WbNmpaSkpKWlkQZJiLC1vQy+wsHK&#10;HNjbwpiqNvvDefZdiNThrvAaMvuYzgZGWJ1kgg+FELorpEFw0aCSkpL8/HwvL69nnnnmpZdeqh75&#10;1UF5eXlISMiMGTOavoZEXQjmxm2X1LqND6YJJ6qEgZgwKmyqMloTFXe/pdVTRYM8PT0PHDjQoUOH&#10;u2aLiIiovv+VICrA8pAJrnGp63I/QBrkokFRUVFS1YO4vxFXQnNghQ1rRL0gDaI9q4R7oLCtDYM0&#10;iDSIIKSENIg0iCCkhDSINIggpIQ0iDSIIKTE9ez1BxHSIIKQDrKDSIMIQkpIg0iDCEJKSINIgwhC&#10;SkiDSIMIQkpIg0iDCEJKSINIgwhCSkiDSIMIQkpIg0iDCEJKSINIgwhCSkiDSIMIQkpIg0iDCEJK&#10;aL8YaRBBSAnZQaRBBCElpEGkQQQhJaRBpEEEISWkQaRBBCElpEGkQQQhJaRBpEEEISWkQaRBBCEl&#10;pEGkQQQhJaRBpEEEISU2qSvQAiANIgjpIDsIkEldAYJ4gKloxE/t5Ofnz507t3fv3v37909MTNTr&#10;9fWpy7Jly2bPnt2wq42BNIggpMPSiJ9a0Ov1Y8eO/fXXX+fMmTNt2rQDBw48//zzVqu17ops2bJl&#10;3bp1FkvNz637aiOhsRhBSEcTjMWSk5NLSkp27tzZrl07AHFxcSNGjNi0adPUqVNrvN9sNi9dunTb&#10;tm0NuOoWyA4iCOlogrHY7t27hwwZIggQgKioqD59+uzdu7e2++Pj43ft2pWUlKTRaO71qlsgDSII&#10;6XC3BplMpuLi4s6dOzsndujQ4fz58zzP15hl+PDhP/zww7hx4xpw1S3QWIwgpKNBYzH/3JX+uatq&#10;vHT69GkAISEhzonBwcE2m81qtXp5eVXPMm/evDrKqvuqWyA7iCCko0EWULFu5oU+52t8HsdxABiG&#10;cU4UxmXCpRYI2UEEIR3u9kmzLAvAZdglzGfJ5S20s7fQahHEA4G7NSgsLAxAaWmpc+KFCxcAKBQK&#10;NxfmJkiDCEI63K1BQUFBcrk8MzPTObGkpESr1boM0FoOzaRBgkvMJZFhmBarzQTRHLhbg2Qy2YAB&#10;A44cOWKz2QTRKS0tTUtLGz16tJtLch/N5JNeuHBhj2o0g8udIFo0TbA+aPr06devX581a1ZBQUFO&#10;Ts7MmTM9PDwSEhKEqxkZGS+99FJ6enrzvF99aCY7KDc319PTc+TIkc6JsbGxzVM6QbRQmmCddGxs&#10;7IoVK5KSkgYOHAggKCgoOTnZMVtfWFiYmpo6dOhQ9xfcUDwqKyuboZjY2Ni4uLi1a9fW52btypXF&#10;M2c2dZUIoklZACTWeUNUVNSFgJqn2OtDZGHU+fMNz95yaA47KDc3t7y83GXtJkEQFLsDzaNB586d&#10;A9CjR4+MjIysrCwvL6+YmJguXbo0Q9EE0aIhDWoeDRLWjy9atOj69euOxKeffnrx4sUtdr6QIJoD&#10;0qDmmRfLyckBEBMTs2fPnt9//33r1q3dunXbuXPn0qVLm6F0gmi5NE0Ms/sLd2oQz/NcVYT0CRMm&#10;vP/++2vWrImIiGBZtkePHuvXr/f399+yZYvLgk6CeLAgDXLvWGz//v2vvfaac4rgt+/Tp4/LnT4+&#10;Pv3799+1a9eJEycGDRrkxjoQxP1EY6Sktew3d6cGBQUFPfnkk/W8WVgh3TwrAwiihdIYDfJ0Wy2k&#10;xZ0a1LNnz549e7okchyXkJDg5+f30UcfOacLcbY7derkxgoQxH0GaVAzzIuxLJufn3/y5MmcnBxh&#10;Uy+A7Ozs1NTUrl27OlII4kGkFbl1GkxzjCn/8Y9/2Gy2iRMn7tix48iRI998883EiRM9PT2XLFnS&#10;DKUTRMuFfNLNsz4oPj5+5cqVS5Ys+fvf/y6kREdHv/POO1FRUc1QOkG0XFqRlDSYZtqzOnjw4MGD&#10;B1+6dOn69evh4eGBgYHNUy5BtGhIg5o5hlmnTp3ICU0Qd2iSQwPvMyiOIkFIB9lBpEEEISkkQqRB&#10;BCElpEGkQQQhJaRBpEEEISWkQaRBBCElpEGkQQQhJaRBpEEEISWkQaRBBCElpEGkQQQhJaRBpEEE&#10;ISWkQaRBBCEltGGMNIggpITsINIggpAS0iDSIIKQEtIg0iCCkBLSINIggpAS0iDSIIKQEtIg0iCC&#10;kBLSINIggpAS0iDSIIKQEtIg0iCCkBLSINIggpAS0iDSIIKQEtIg0iCCkBLas0oaRBBSQnYQaRBB&#10;SAlpEGkQQUgJaRBpEEFICWlQi9SgPn377pO6DgTR1JjNgZGR6xuT3Y2VkRCPyspKqetAEMSDi0zq&#10;ChAE8UBDGkQQhJSQBhEEISWkQQRBSAlpEEEQUkIaRBCElJAGEQQhJaRBBEFICWkQQRBSQhpEEISU&#10;kAYRBCElpEEEQUhJS9w3LxU2m81qtbokMgyjUCgkqU9TwPP80aNHS0pK2rZtGxcXJ5O12j9CD8K3&#10;2TqgffN3eOutt7Zt2+aSOGzYsOXLl0tSH7eTmZk5a9asvLw84WNwcPDq1au7dOkiba2aiFb/bbYa&#10;yA66Q25urqen58iRI50TY2NjpaqPeyktLX3ppZcAfPrpp3FxcWlpaYmJidOmTdu3b5+Pj4/UtXM/&#10;rfvbbFVUEiIPP/zwlClTpK5FU7F69erIyMh9+/Y5Un744YfIyMiPP/5Ywlo1Ha3722xNtFp3wL2S&#10;m5tbXl7euXNnqSvSVPzrX/9SKpWDBw92pMTHxyuVyv3790tYqyai1X+brQkai9k5d+4cgB49emRk&#10;ZGRlZXl5ecXExLQaXwnP89nZ2b169XJxQvfs2TM9PZ3n+VbmnG7d32YrgzTIzunTpwEsWrTo+vXr&#10;jsSnn3568eLFDMNIVy/3YDabbTabn5+fS3qbNm2E+SMvLy9JKtZEtO5vs5XRqv76NYacnBwAMTEx&#10;e/bs+f3337du3dqtW7edO3cuXbpU6qq5AYPBAMDT09MlXeiQwru3Jlr3t9nKeODm5nmet9lsziks&#10;ywI4duzYjRs3hg8f7kg3mUyDBw82Go2//PJLmzZtmruibuXmzZuPPvroiBEjli1b5pz++uuvp6Sk&#10;7Nq1KyoqSqq6NQWt+9tsZTxwdtD+/fsfroqQ3qdPH+f/sgB8fHz69+9fUVFx4sQJKWrqToTZ9xrE&#10;Sv4AACAASURBVPLycpf0iooKAKGhoRLUqSlp3d9mK+OB8wcFBQU9+eST9bxZWFPbCkxFLy8vuVyu&#10;1+td0vV6vVwub2XOoNpoNd9mK+OB06CePXv27NnTJZHjuISEBD8/v48++sg5Xei0nTp1ar76NRnd&#10;u3f/7bffnKfAeJ7/9ddfu3fvLm3F3M6D8G22Jh64sViNsCybn59/8OBBZ+9sdnZ2ampq165dw8LC&#10;JKuZ+xgyZEh5efn27dsdKdu3b6+oqBgyZIiEtWoKHoRvszXBJCYmSl2HFkFwcPCePXsOHjzYtm1b&#10;g8GQnp4+d+5cnuc/+eQTrVYrde3cQJcuXfbu3bt//35vb+9bt279/PPPS5cubd++/eLFi+Xy1mYO&#10;t/pvszXxwM2L1cGBAweWLFmSn58vfIyOjn7nnXda0w6jgoKCN954w+GU7dWr14oVKwIDW8mx5S60&#10;+m+z1UAa5MqlS5euX78eHh7eWjvnzZs3s7OzW/ELOtPqv81WAGkQQRBSQj5pgiCkhDSIIAgpIQ0i&#10;CEJKSIMIgpAS0iCCIKSENIggCCkhDSIIQkpIgwiCkBLSIIIgpIQ0iCAIKSENIghCSlpb0IYHmbS0&#10;tC1btgi/x8bGvvLKK81Z+qZNmw4fPiz83rt376lTpzZn6cT9C2lQ6yEvLy81NdXb29vT09Pb27v5&#10;Sz916lR5efmtW7eav3Ti/oXGYq2NBQsWHD16dPny5c1c7rx5844ePbpixYpmLpe43yENIghCSmgs&#10;1hLJz88/fvw4gJEjRzqn7927l+O4Pn366HS6+jzn1KlTOTk5/fv3t9ls27dvz8nJ8fHx+ctf/iLE&#10;sT9//vx333138+ZNnU73P//zPx06dGh8RoK4V0iDWiL+/v7JyckXL14sLCx0OHe/+eab+fPnR0RE&#10;DB06tJ7P+f777zdv3jxz5swNGzaUlZUJiV999dV7771nNpudQ4l/9dVX27Zti4iIaGRGgrhXaCzW&#10;ElEoFB9++CHDMB999NGVK1cAXLly5e233/by8lq1apVwMGz9WbNmzdChQw8fPnzu3Ln58+cDeO+9&#10;9xYvXpyUlHT27NkTJ04MHz781q1bycnJ7spIEPWHNKiFEhER8cYbb5SXl8+bN4/n+VdffdVisSxY&#10;sKABR9M8/PDDSUlJWq1WJpNNmDAhKCioqKhoxowZ48aNYxjGx8dn7ty5AKofQNrgjARRf0iDWi4v&#10;vvhinz59Tpw4MWbMmKysrOHDh//lL39pwHMee+wx54/R0dEAnI82bNeuHQCj0eiujARRf0iDWjTv&#10;vfdemzZtzpw5ExIS0uCT4Gr0GdfHg9PgjARRf0iDWjTe3t5KpRIAx3E8zzfsIQzDVE+sj1OpwRkJ&#10;ov6QBrVo3nzzzcLCwoiIiOvXr9OJuESrhDSo5fL999/v378/Ojp6165d0dHRKSkpe/bskbpSBOFm&#10;SINaKAUFBQsXLpTL5R988IFMJnv//fcZhklMTCwoKJC6agThTkiDWihvvPHGrVu3Xn755c6dOwOI&#10;iIiYMWNGWVnZnDlzpK4aQbgT0qCWSHJy8okTJ6Kjo2fMmOFInDFjRmRk5PHjx9esWSNh3QjCvdB5&#10;862HLVu2LFy48L333nPZZdacpKWlTZs2bdiwYc2/cZ+4TyE7iCAIKaE9q62N7OzsI0eOaDSaLl26&#10;NGe5ly5dun79+tmzZ5uzUKIVQBrU2li7du3atWsHDhzYzFtJP//88+3btzdniUTrgPxBrYcrV66c&#10;OXNG+D0gIKB3797NWXpmZmZubq7wu06n69GjR3OWTty/kAYRBCEl5JMmCEJKSINqhnyrBNE80Fis&#10;BsrLy6dPn/7ZZ581Z6FpaWnXrl177rnn6nnzli1bzGZzdHT0888/38IjOp8+fXrTpk1Go1GtVk+e&#10;PDkmJqaOmw0Gw4gRI1577TWVSuXl5SWT3fkz2a5dOyGG0SeffNKlS5fHHntMuHr69Ont27e//fbb&#10;Tf0iRJNQSVRj9+7dX3/9dTMUZLPZUlJSvvzyS2FV4csvv1yfXFOmTFm8ePHFixczMjLGjx/PMMzK&#10;lSvvtejExMTVq1ffe5Xvma1btwYFBZ07d66ysvLUqVMBAQHffvttHfenpKTU9n91zpw5wj3x8fEA&#10;GIbx9vZmWZZl2a1btzbDuxBNAc3N18ChQ4feeOONZiiI5/njx49HRkaOHj36+++/r0+WVatWde/e&#10;3XGG6ldffXXt2rWZM2d27tz5T3/6Uz3LraioePvtt4VIrE1KQUFBQkLCe++9J9gv3bp1mzNnzoQJ&#10;E/r161fb0SDFxcWPPvpop06dnBMNBsOFCxeSkpKEjwzD9OjRIysry9/fPz4+fs6cOcLzifsSqUWw&#10;JTJ58uRmLvGHH35A/eyguLi4P/7xj4JZISCc7zx69Oj6FyfYGvv27WtIXe+F//u//wOg1+sdKVev&#10;XgWQlJRUW5Zp06bl5+e7JI4fP/7UqVOOj8OGDXN7VQmpIJ+0KxUVFQqFQupa1Ep+fv6RI0ccJ7sD&#10;8Pf3B/Cf//yn/g85fPgwy7LCiKZutm/fPnXq1FdeeSUtLa22e/bv31/bpZ9++snX11ej0ThSQkJC&#10;FApFHVkiIiJcTKT169f/4Q9/6Nat211rS9yP0FjsDvv37//2228BmEymqVOnTp48uV+/flJXypWv&#10;v/56796948aNc6RYLBYAkZGRd82blZUliFdKSkpwcPDGjRsBDB48OCQkpPrNPM8/9dRTmZmZAwcO&#10;NJlM48ePj46OXrNmTfVRz+bNm2sbBp44cUKIPeKMRqOp4yiO2bNnO3+8dOnSjh07du3aVf1Os9l8&#10;5MiRTp06uQzcAJSWlu7evVtoGRdGjRrlrImE5JAGAcDvv//+4osvjho1avXq1W+99dbixYvlcvmY&#10;MWOeeOIJ4Vyt6vA8X1FRUZ+Hy2Qyudxt7dy3b9++ffs6p6SmpgIYPXr0XfN6eXnpdLqKiopTp05N&#10;njxZMDeEszGqs2rVqpCQkD179ghzTzzPL1++PC4ububMmXPnzvXx8RFuW7RoUW3HDVksFqvVWv3q&#10;ww8/fPDgwYqKivo0y9SpU2vcdLJkyRKLxdK9e/ePP/74+PHjW7dudVhPBQUFffr0MRqNCoXCarUC&#10;cBi2Go1m0KBBpEEtCtIgHD58eNSoUd99913//v0B5OXlCd1yw4YNoaGh8fHxLn1eYNGiRenp6fV5&#10;fufOnf/5z3+6t84OCgoKPv3007i4uFdfffWuN3fo0KFDhw579+4FMG7cuMGDB9dxc3p6+hdffOGY&#10;GpfJZLNnzx43btz06dOFZvH19U1PT/f29v7xxx9rfELdGm2xWBxCVhu7du3y9fWtbkl5enoOGzZM&#10;GJ39f/bOPDyKKt3/36rq6i3d6XTS2QhLICRhMSCLEAcV8LLcQUHvFa67iKKOc0VGR3/oeBXMVcBh&#10;Bq7bOAwoyigXLzOakUVEFHAQ2QQlsoYlELJ3lk46ne6urqrfH9XddDqLIXRSIXk/Tx6ezqnt1Omc&#10;L+e8533f8+///u933333+PHjjxw5otfrJUl64IEH1q9fr3ybf/7zn+Pi4mbNmtX6gwg1UdsgpTLF&#10;xcU2m23p0qXKr4IghBqkrVZrG9fLr5C226TDuO2227KyssrLy9t+yYIFC3ieFwSh9dNasVjv2bNn&#10;3rx5Dz744OrVq0VRbOk0ZZPopvZjxQ5VV1f3s1UdMWLEhx9+2LQ87KHKkuIf//hHWZa/+eabPXv2&#10;BA/dcsstJ0+e/NkHESrS08dBS5Ys8Xg8Tz31lPLr1q1bQ00bXq+3K2/gt3Dhwurq6l27dl3W5OLb&#10;b78dN27cz86DlHb4/vvvv/vuO4vFcv311wfHI9dff32opezYsWPNuh1qtVoATbckUlJiG43G1ivw&#10;3XffHT58uG/fvk0PhTouArBYLAC2bdv29NNPh+7L6PV6d+7c2RZLGaEiPX1d7O9///u//uu/Kr0F&#10;wO7duydMmKB8Pn/+fH19fZeN/3733Xd//PHHL7/88rIEyOv1fvfddzfccENbTn7ssceuv/76TZs2&#10;vf/++0OGDHnkkUcqKyubnrZs2bJmL9dqtQaD4cCBA2HlFy9ejIqKCtORpvzv//4vgOuuuy6s/IMP&#10;PnjkkUeqq6uDJcqtmtq5P/3006aXE12Nnj4Oqq6uVv4XVQgagwC8//77Fotl9uzZzV743//93220&#10;B2VkZEQ8semmTZu2b9+em5sbLHnkkUdWrVr1sxdu3bpVFMWghevAgQMt9dKPPvqorKysrKxM0biK&#10;ioolS5akp6cvXrz4V7/6VfC0jz/+2Gw2t/S4CRMmbNu2TZKkoOJIkuR0OidOnPizVd2+fTsAZYvH&#10;UJ555hm73T59+vQZM2YoJQ0NDQCajsU+++wzGgR1fXq6Bl1//fXBFVyv1xucIJw+ffqPf/zjqlWr&#10;FO+bprzwwgttXxe7khoeOHAgrNN+++23W7duVYYJCl6v1+VyhV5SXV3drMl59+7dHMcp8yyn0/mn&#10;P/1pzZo1zT53y5Yt69evD0pAfHz88uXL77333tmzZ7/xxhszZsxISkravn370aNH9+7d21Llp0yZ&#10;8vnnn+/bty84d/vnP/8piuLUqVNbeUEAkiSdOnWqWUetsWPHjhs3btq0acGSoqIiBCaPoXfYvHkz&#10;5f+/ClDbIKUyu3fvjoqKUhxz//GPfyihTCdPnkxPT3///fc7rRobN24E0NQ/u76+Xtlw+fDhw0pJ&#10;Xl6ezWa7JYSpU6cmJSW98sorwUuUb3b37t1NHzR37tykpCTl8/z58/Pz81uqUrPG4OChO+64Y/r0&#10;6S+99FKoD3RTysvLzWbz3LlzgyWPPvpoQkKCw+Fo6QUVFDNcVFRU03tu3Lgx+LIKN910U2ZmZkND&#10;Q2ih4rIQdluiC9LTNUiW5c2bN2dnZ69cufKee+5577335s2bN2vWrNBgiA7ltttuy8zMDO7sbrVa&#10;f/nLX+7fv185KoriL37xiwEDBgS7ekvOOJ9++mnwklGjRvXt23fZsmVNH5eXl5eUlLRu3bp58+Z9&#10;8cUXnfCCGzduNJvNb7/9dn19/cqVK61W6zfffBM82vQFFUpLSwEE5TKMZcuWPfjgg5s3b968efPc&#10;uXNvuummpuEdCxYsiIqKamXZjugiUO4OAJAk6dtvv33ttdeeeOKJCRMmNLVBXHXU1tauXbs2GNoa&#10;itPp3Lt370033RS0xHc01dXV27dvr62tjY6Onjp1anR0dFuu2rRpU2JiYkvmqrNnz3777bc+ny8j&#10;I0NxBQqjoqKisrKSYlm7PqRBfnw+329+85u33npL7YpEhtzcXJPJ1JaIMIJQl56+Nh9k69atN998&#10;s9q1iBgbN24kASKuCkiD/OzevXv8+PFq1yIy/M///M8DDzygdi0Iok309LX5IGPGjGlpGf6q4847&#10;72wpQxhBdDXIHkQQhJrQXIwgCDUhDSIIQk1IgwiCUBPSIIIg1IQ0iCAINSENIghCTbqif9CM/Xu2&#10;jRmpdi0I4or4L2j+q9X+dWOfPuU/l0yyFRJcrn8WFrb78q5DV9Sgffv2gTSI6O6UG433nzrV7sv/&#10;2l3Ss3VFDSKIHgJ1P1AjEISKUPcDNQJBqAh1P1AjEISKUPcDNQJBqMhVn68zEpAGEYRqUPcDNQJB&#10;qAh1P1AjEISKUPcDNQJBqAh1P1AjEISKUPcDNQJBqAh1P1AjEISKUPcDNQJBqAh1P1AjEISKUPcD&#10;NQJBqAh1P1AjEISKUPcDNQJBqAh1P1AjEISKUMwqSIMIQkWo+4EagSBUhLofqBEIQkWo+4H2FyMI&#10;FdFcwU8rFBcXL1iwYPTo0ePGjVu0aFFVVVVbKrNs2bJnnnmmpaOnT58eN27cli1bLvMVfx4SYoJQ&#10;jY7oflVVVbNmzYqKinr22WfdbvfKlSv379//6aef6nS6Vq5at27d6tWrJ0+e3OxRQRCeeuopu90u&#10;CELEK0waRBCq0RHdb+XKlTU1Nbm5ufHx8QCys7NnzJixdu3aRx55pNnzXS7X0qVLP/7441buuXz5&#10;8gsXLnRAZQGaixGEinTEXGzjxo1Tp05VBAhAZmbmmDFjWplDTZo06bPPPsvJybFarc2esH///g8+&#10;+ODJJ5+8oldtGdIgglCNiGuQ0+msrKwcOHBgaGG/fv1OnjwpSVKzl0yfPv3LL7+88847mz1aW1v7&#10;29/+9rHHHhs+fPgVvWrLkAYRhGq0T31WxcWNamGj5yNHjgDo06dPaGFKSoooih6Pp9lLnn/++eCg&#10;qSkvvvhibGzsvHnzruAtfwbSIIJQjfZp0LzKyqMtbFSv2Iw5jgstVCSmHebkjRs3fv3116+//jrL&#10;dqBQkE2aIFQj4t2P53kAYdMut9sNQKO5vKeVlJQsXLjw2WefTU1NjVwFm4E0iCDUI9IBY4pe1NbW&#10;hhaeOnUKQOtr801ZtmyZIAgFBQU5OTkASktLAeTm5v74448LFiy43Lu1QmdoULNzUY7jIvgaBHFV&#10;Eun+l5SUpNFo8vLyQgtrampsNlvYBO1n8fl8PM/n5uYqv4qiCODQoUM//vhjK66M7aAzNOjll19u&#10;6n1wyy23LF++vBOeThBdl0j3P5Zlx48fv2fPHlEUFdGpra3dtWvXHXfccbm3euONN0J/PXjw4L33&#10;3puTk3PbbbdFrLoAOkeDCgsLtVptWNWzsrI64dEE0aXpgP73+OOPz5w5c/78+S+88ILH41m4cCHD&#10;MHPmzFGOHjx4cNWqVQ899NDYsWMj/+x20RkadPDgwezs7FdeeaUTnkUQVxMd0P+ysrJWrFiRk5Mz&#10;YcIEAElJSStXrgyu1peXl+/cuXPatGmRf3B76XANKiws9Hq9YU5TBEEAHdX/pk2b1pLKtHJo7969&#10;rdxz9OjRJ0+ejEDlmtDhGnT8+HEAI0aMOHjw4IkTJwwGw5AhQwYPHtzRzyWIqwBal+6ENlAcN199&#10;9VVlbU/h9ttvX7x48eUa6gmiu0Ea1Al+0gUFBQCGDBmyadOmn376af369cOGDcvNzV26dGlHP5og&#10;ujodlEDoqqLDNeiBBx74wx/+8M4776Snp/M8P2LEiDVr1sTFxa1bty7Mk4ogehykQZ2gQWPGjJk+&#10;fXpoiclkGjdunM/n+/777zv66QTRpSENUutVFA9pWZZVeTpBdBW6kZS0m45tA0EQ5syZExsbG+Zz&#10;qSS4HTBgQIc+nSC6OqRBHd0GPM8XFxcfOnSooKAgGH2bn5+/c+fOoUOHdnQ8LkF0dWiTw06wB/3u&#10;d78TRXH27Nmffvrpnj17/va3v82ePVur1S5ZsqSjH00QXR2yB3XCq0yaNOnNN99csmTJc889p5QM&#10;GjTolVdeyczM7OhHE0RXpxtJSbvpjDaYMmXKlClTzp49W1pampaWlpiY2AkPJYirANKgzmyDAQMG&#10;kBGaIBpBGkRtQBBqQv2P2oAg1IT6H7UBQagJ9T9qA4JQE+p/1AYEoSbU/6gNCEJNqP9RGxCEmlD/&#10;ozYgCDWheDHSIIJQE+p/1AYEoSbU/6gNCEJNqP9RGxCEmtDOMqRBBKEm1P+oDQhCTaj/URsQhJpQ&#10;/6M2IAg1of5HbUAQakL9j9qAINSE+h+1AUGoCfU/agOCUBPqf9QGBKEmFLNKGkQQakL9j9qAINSE&#10;+h+1AUGoCfU/agOCUBPqf9QGBKEm1P+oDQhCTaj/AazaFSCIHozmCn5apri4eMGCBaNHjx43btyi&#10;RYuqqqraUpdly5Y988wzYYWHDh16+OGHR48ePXHixNdee62mpqbd79oSpEEEoR4doEFVVVWzZs06&#10;fPjws88+++ijj27btu2+++7zeDytV2TdunWrV692u92hhfv27bv77rudTufChQsffPDBf/zjH/fc&#10;c8/P3upyobFgD0KWGFlmWE5SuyJEgA7ofytXrqypqcnNzY2PjweQnZ09Y8aMtWvXPvLII82e73K5&#10;li5d+vHHHzc9tHjx4v79+69bt47jOADp6elz5szJzc298847I1hhGgf1FHxejdelExq0PjcfkRvK&#10;EiMKnChQOtIroAPGQRs3bpw6daoiQAAyMzPHjBmzZcuWls6fNGnSZ599lpOTY7Vaww5Nnjx57ty5&#10;igABGDVqFICTJ09e4UuHQeOgHoEksqLX/12LPo4VxcsaDfm8GllkATCMHLxJ8Kjo1bCcxGl9DCtH&#10;rso9g3b1vzf/N+6t9XHNHnI6nZWVlQMHDgwt7Nev3yeffCJJEss2M+aYPn363Llz4+PjV6xYEXbo&#10;iSeeCP01NzcXwMSJE9tT6ZYhDer+yBITNvbxuXltVFtn9aLABfWr+fvLjOjjJJHlDV6SocujXfFi&#10;8+ZUzptTmTk1o+mhI0eOAOjTp09oYUpKiiiKHo/HYDA0veT555//2Sd+8MEH+/bt++qrr371q1/d&#10;eOON7al0y9BcrJsjS4zPw8syAxFwABcBO2Q5XJVau4PYpj8SWWaEBq3UtpMJP5GeiwmCACA4e1JQ&#10;5mXKoXYgCMI333zT0NCg0Wjy8/PbuMrWdmgc1J0RBc7n4SECLqAIuAgAiAXcEHtzUj2r0Qs/OymT&#10;ZaaNj1OkjeVFjdZ3ZRXvMUS6//E8D0CSGn2nymqXRtPOh/E8/+677wI4evTo/fff/+STT3744YdX&#10;XNNLkAZ1TxQDkCSyEICLwBkgH3AAOiARcAA85ERGaNByGrF1Uw7DSWjz6EaWGdGrkQSO0/o4XozQ&#10;23RfIt3/UlNTAdTW1oYWnjp1CoBOp7vCmw8dOnTatGkbNmyora2Njo6+wrsFIQ266pElxi83gCIl&#10;/gmRMvw5A+QB+YAdMAJW4CIgAEYAQCIUU04rgxeWky5XS2SZ8Xl40auhMdHPEOn+l5SUpNFo8vLy&#10;QgtrampsNlvYBO1nqaio2LBhw/XXXz9ixIhgYUpKCoDy8vJIatDDDz9cVFTUvovffPPN9PT0SFWF&#10;aAeSyAoN2uCvshiYN7mAMiAfOATkAS7ABhgBDpCAMoAFeIADbI0GLwwrh83OZKmtc7EwZJmRBE7i&#10;JPJIapFIaxDLsuPHj9+zZ48oioro1NbW7tq164477rjcW5lMprfffjsvL++dd94JFu7cudNqtQ4Y&#10;MCCCddacO3eu3RpEqIvPq2lmxUoEqoELwFFgP3AckIAUIAFIAHigHHAADiCoDDYgMHhRChhGZjmJ&#10;4SRFR9pdQ1lmJJElDWqRDpiHPP744zNnzpw/f/4LL7zg8XgWLlzIMMycOXOUowcPHly1atVDDz00&#10;duzY1u9jMBgefPDB1atXv/XWW/fcc09dXd2f//znH374YdGiRc2u8bcbDQCr1frpp59e1mUlJSV3&#10;3313BOtBXBbKalczi1DB4c8PwEHgAsACfYG+QH/AAtTBbyGyAxcABzAWEAFLo3ViZbkdPvI/7GA6&#10;QIOysrJWrFiRk5MzYcIEAElJSStXrgyu1peXl+/cuXPatGltudWzzz6r0WjeeeedN998E0BcXNyr&#10;r746c+bMyFbY3wbJycmRvS/RQcgSIzRom1mrEgAHUAYcAnYDeYAdsACpQBaQETIIKgKcwEngqBfH&#10;NDjB4iYgA0gJV6LI0N6pXI+gY+yx06ZNa0llWjm0d+/epoVPPfXUU089FcnKNUFz7bXX1tfXt+PK&#10;a6+9NuK1IVqn+cmXANQBjoD1ZwdwDgCQCAwChgCDgP6A4oivBxzAGUAjoaYEp+pQEIO98Rilw0hg&#10;CNAXMAMmgAPCXIhEQAAkQABEgA8YmIj24qNFIUCzfPnydlyWnJzcbJAb0XFc8gBUtIADBEAAXEAJ&#10;cBTYDRwESgArkBFQn0Fg0mU+zmvSOiWGdcUbvTod3IDAYlcSHHXwnkb+eRSk4p82XKvDUGAQkArE&#10;AiZAD7AB3QnDAwiAPrDERlw+pEFoOha02+333XdfZWVls16VLMseOnSoUypGNEIUOL8ACUBVYPSh&#10;uD6XA3nAPuAU4AbSgaFAFjAISIO2nyc+qqIvLlhRxUGyR9vOj+pXGp8sJbJI1uHAEJxugNsJQUKR&#10;A5U25LNIB7KA/kBKQIm4gEe98tzg+EgCXIA78BmADjBfqjbLSRp9O91zewKkQQjToNra2nHjxrVy&#10;9uW6GBCR4tIUzA5UARLAAy7ADpwBDgFlgBFIAwYBI4FB0PbzmE11aezp/ijogwsxqDHB6YSpVJN0&#10;fMCQvKQs+7Xx0hEWP0ahJApVgBMQAgv2pQCAOiARsAZGQ0El4kN+mk7ZQuDIOahVSIMQpkHKvOz2&#10;229fuHCh0Ugj7K6CKHB+I7QS8FUdmB/VAUXACcAO6IGBwAggC+xQyWqrSmNP90LJAJztj3O9UJyM&#10;EhPqJHBViC3A4Txj1k/XDP1pYFb1v8S6i/SwAx7AEbAuKfCBlX42MAJiQw7pAR1gDHxu8vfCG7y0&#10;Kt86btrkMEyDvv/+ewA5OTlX7tZNtINggIXinsPy/gwbkrJGLgAXgGOAKzAjKwcuAHUAB6QBI4Dx&#10;iBro7Bd1Pg1nUnCxHy70xsU0nBkgn7V6qzV1PggQTNosY14Wl3cMQw7pRx7TDz4XP8AOm1MwyV5W&#10;bOD893cEFvI9AauTgghwgAfwABYAgBlwAzqAu6REGt3PR6IRNA5CmAalp6efOnWq3bFtRLtp5O/j&#10;ggxGZDmR4xit7A95dwEngO+AMkACLgBngBKABSzAWGAimHFyQkbZYO5YGs6koDgZJSko6osL/aVz&#10;0aV1KAeqAA90Oo/O5onp5egVV2xi6uJRbmEdZ5BWpOtdw8dAJyOaET0cLEAV4ADsAeO3G1ASflgA&#10;I2ABTEAswAPK/1nmS8tkJEBtgTQIYRr0/PPPb968ecuWLdOnT1erQj2QRvEWbsANOP2DHZlnwAIO&#10;oADYDbiBZEAKLI2nAMnAdWAmyMYx9RnRJ7OQl4zSBJTFodIGe28U+QXoAnAhcFsWsEDj9CVllGbZ&#10;fnIg5gL65YOr85i9F3SwB8ZZirG5OmCBcgXmXMmADkgBEsHEyYxBbuoqyWlESiTUFkiDqxTolgAA&#10;IABJREFUEKZB8fHxL7744jPPPHP+/Pk777yzWQt0bGxsZ9WtpxAa8MUYZEYvSzwLB3ACKAPsQCVQ&#10;AZiBscBIMFoZTqAObKzI9xFsifZ+UQVDcKwXimNQY0SDES4LHBY4bLAbxAb/WEZRE3fAmA2wJtkW&#10;a7ewDgF8qZjUkGfEDuAHoAhwSagTIUoQOAgAo4EV6A2kARYgA8xAmY/2MqzcrMc2SxHzbePKNKib&#10;jDTDm0DJP/Lmm28q3tlhcBx37NixzqhXjyHYexlG9ke9e1n/cEMZE7kAPTAa3Bhf7DVVvQ2FNth5&#10;CEa4THDaUBmNWgMaDGjQ+RfJIYAXwEvgBPCsV4YTimbBBTgAFrABTsCOqIZ6S5RDBlz1RhwFdgBf&#10;18NzCrgAeAAesADJ0KTBqkUyMAQYC+1AT1RUvQC+wWto6jPJUpBqm7kyDfJGrB6q0qgJiouLX3rp&#10;JQBWq9VgMDBMuJd9ZGPVCIREpcsyI3sZOAEHIAJGMNfImuGCXnQbja5EQ9lg9ngfXIhDlQY+DXwS&#10;WAASWAEaD7QNMAjQSGA5SAY0COB1cAvBZXMhxK4sAU7AArigqfdZohwW1GpZr39FzFsP/8xNAqxA&#10;MrS9cY0WNwC/ADNKNvR3WbnqGimmwWNsNmsirce3HdIghGnQ//t//w/AH//4x1tvvVWl+vQsZImR&#10;gnGhyiq4MvARAT30MQ0Z/Km+uJCAMhvsRjRw8Hmgq0ZMDawuGB2wCODrYPJAL4LlIOngtsCRiPIU&#10;FOngTkaJxDAc/K7Vi75FajQeHAQIWPQ5Fj0ItkJOtpX0Z8+mGc9UjY6TTzBw2HDyFxCGgBXAxSMh&#10;DmNZjAbGghkiW+Jrotj6GimmwWmU6lj/ulgItB5/WXQne9CTTz554sSJy71q8eLFjZrA4XAA+OUv&#10;fxmxehHNoezzFbrXBQA4ARFwAvAvcvOcwEMA4IKxBMke6D3QVcBmh61KinN5jIKL97l42cnIXobR&#10;yjCDj/PGGyrScIaHkIAyZUYG+CBh0S68fAAAHhwEiHj5C5z3Ys1CxDsrsqP3lrMJwjV83mNZvqE8&#10;8uJREg8AViANGAomU+ZTvDHaGh5CnWRucBqlqkDUSEBCGUYOy2kvS4zo4yAxQScDIozupEHV1dUf&#10;ffRRcE+htlBSUlJUVNSoCcaPH3/q1CmPx0MOih2B0if9uiMGTIrKbMkNCAEBgn/xW2A1ZUiogwmA&#10;AN4Fo1sy1PnMkouTaxlUAyVAiX/uJhsZJMM7VGdPtdl4uzIL4yCxoggRAF7+2n/vnUWY8xUAvL8D&#10;0GPNMuGaAUdhgE1TeSD9uh/6XlvqSmqoMnp9WvDgonxctBhtqLXAoYy5nE6zdJH1ewM5Lnknsnyj&#10;tbDQxT7Rx3FaHyVUbEp30qBrrrmmfRc2aoJ58+atWrVq6dKlOTk5kagV0Qj/+pHi/qdMuMyAEdDB&#10;bwYSABYwAzZwBlECZ4cNEuOTNZLISgIn+xh/RIUdKAEuAiVANSAG0iS6wEPQwW1CnRU1VlRxkggX&#10;5qz112HNv2BCCnb8GyZ+ioI6vP85AKx52TWq/+F+sReGsT+e16We1Q2wW+MqEafM9QB4oFfGYtW1&#10;cdJ5Fp5A5T2BOusbbb8Rlt0RgJKnse0bCvUQupMGLViw4HIvSU5OTk5ObtQEOp3unXfeefzxx3ft&#10;2jVt2rRbb721qRF68ODBV1TTnsqloFM3UAd4AGPgxxEQICXfsxGMRla68SWjrwh4AkZld+DHEaJc&#10;RiARbKKUwJf1R0EvlCSgLEZysDUyPFjzH1gzAf2X48FBAJBqxo67MHEDCmrw/ueAG2sW+pJsZbb4&#10;Spf5YJUu1s7aSpBUhJSL6FOKxCL0tsNWWWeTTrP+sQ8bCFtj/X5DQeN6uACJ/vB6WWa89TqSoVC6&#10;kwa1wqFDh0aOHNnS0UZNkJeX9/jjjwMoLS1977333nvvvbCzaW2+3VzKOqZMXsyABYxWlhsY2AER&#10;sIJNlFidyPGisiePPzm0GIgmDUMCpEDIaALQH8xgOSWp8Fr8OBQ/ZeBUBvJjGhx+O7cAAOd+dSnk&#10;ItWMHbPR/3UAeH8Hdv6EHS8itb8v2lwXbavrG3uhIdZwXtfvBAb9iOElSK6RYsRSDhcANI5TVVbZ&#10;zJB5xufVsJwULkDVAAAXEOvf/Ici6YP0kHix5557btu2bS0dDZdhZUvplqC1+fYTTCfIAza/KVf2&#10;MigBRDBJcnSiQ8d5XDB6JW0wr7MfE4CQcZCCGBj+mID+YMbJ/XoX3IDdI3FoMI6n4UyKUMRVi4ve&#10;xMvvAYC8MBBRIfjTj6UC5+Zj4gcoqEFBBVI9wBnACFwEa5GjEl0ZA/NhRSmSOEh1DWZcAMrRaC0s&#10;1JjFQ/Rqwn0TgxYuJcLWDElkKcN0kB4yDmqdRk2QlZW1bt06tarSc+B0IgDRyaEEEMD2lmwJFSxE&#10;lxTV4DOI9Rr/9ErJjBF0Vlci1B0hNwqOgEbIGb1P3IRvrsPBwTiWLp+2uSu5SvH99/wCBGBnASak&#10;hke3p8Zgx2xM/ADn5gNO7CzAzkIsmuS39Wh0vpSoogRtOQdR9HD+iA0dFCO3P1WQGHCAbLqM4W48&#10;fBOAwAZkrKGb+LZcIaRBoP3FVEGrd8siK1Yb4AESYEyo90raOm+06OH8MxfF4VmJCw0NmFFS9rgD&#10;EzE9kAJmmJzR+8S/4Kub8M/h+KGf54Kh1o1qLFqOl1f6r9vxBCbENV+Z1Bicmw8AcGHiBwAAAYtu&#10;9g9touJdccmVMajmNKIghYStIiSfmcl/VXgioeCZbKDCAsDTUOgSpEEgDep8GEY2wgWGcfMG6MDG&#10;SpciHjjAGrAxK7Gjiq9yqAwps2ExsBlGf6T0vjgRO/8VX4ySv0+qLGUr5IITmPgECor9V6y5DxMy&#10;AVfjqVwYLiza6f/4wQ+YkIAJgwETNBW+XonFCWy5Se90Gw1+a3RoTWIDd26qQcogyBLQTSVi1gIA&#10;PjdPxmmQBgHotFyukiTt3bu3pqYmJiYmOzub7Epmtq46NlYCK9WxAAt9IGGYC+DAxMnQQS5iUAXA&#10;v//XJRQzsAdIgT7VPY77djK2jRX2JRRXoAiwo/+/+09MjcWa+zBB2YZScQIQAimBwnBj0RikRmPO&#10;Vyiow8vfYkIv//4/yeklAw1nkjSl9r7xKAnZeIMLGJiCtw2DB3RgtDLLixLDyQITPEeWGZ9XQx5D&#10;pEHonFyueXl58+fPD+6kmJKS8vbbb/e0Nf7Q0CoOkgl1Zn2tg43xrzQpc67gZhUAH+8VoJULGNgb&#10;J2n2BFL5iIANGeaT47D7F9J3CecrkO/PECS/C+ZhPDgWa+5rXAnFuqQP7K4RxOV3mHwwDbvOYs0Y&#10;AIAd4IEiGIsbBqSdyWBP5SdneFJ0cIbnVORNXgFa/ywyFCPAQ6MXWE6SNaLXp0P1peGSMvTr4TJE&#10;GoROyOVaW1v72GOPAfjLX/6SnZ29a9euRYsWPfroo59//rnJZIrII64uWE7iIVjgkLRF9VFRPg+P&#10;ssCCvQ5IBsz+7Un5OK/XqfOvRnEBV0bFxdEJAFyyOJQ9ej32Jpwrx4+AHYv+gUXTAGDHk4HhT7OE&#10;Ll8FY1kFwIE1YwK+SDxgB2KhKfal9T87gD1rjqn1WOIvTeg4QPLvyMpqJcnYZGzLg9OIOs5jQp2H&#10;1fu0vGRiQ6dsolfDMDLXgxN9kAYhZHIPhORyjWCsxocfflhZWfnSSy+NHz9ep9NNmTIlJyenvLz8&#10;r3/9a6QecVUQjGNgedGEulhUp+JcX+sFpp+MxMBJNnAJIqcRAUg+Tqvx6nq7YQbKgLLAHs3KZxfA&#10;I8ZSfR0ODHKcZI/LuIA5f8HLn4OZB+DnBMgZ8tnR+IOAiV+B2Yj+XwBOoAwoQqyzqh/Ox2hqgMZZ&#10;a0TIMuN3CAr7k1GkjZWNcBnh0sHNaX3gw6dscnOR9z0HHzTt/lG77hGjw3O5fvHFF3q9fsqUKcGS&#10;SZMm6fX6rVu3Kv6QPQRWIyrTMR3nUXKMmVCnZQVdH09hfJ8Gt5HT+YwGl4/VNLiNAGSJ4SGYdHXl&#10;fZOkMhb5gDEQVa/MaBKQElU0GMdMF50oAMpQUBZ4WFPzcJCg0yACQ6rQQvHSHK2gHqgDnEAV9E53&#10;XLSdh+BP4SiEPEWAhOZ0xAHo/AZ4M5wSOA3jEzgtGg96mJ69OtadpKTdNPrref755wFs2bIlUneX&#10;JCk/P3/YsGFhRuiRI0fm5+dLUg/6+1OWohlGFsF6oHdDx0FKQslg9vgQ49HM2BP9o85GsfX+WPMA&#10;FjissVWwASVAHnACKA+YjXpjoOb0APEcLgJll4Y2qTEhG2OEIYQIkOvSwOeSAFUDQEEDAKRqAZd/&#10;B1dNvY+DJMqcf21e0RF3yL9hBISMg6hkVmOD2tPYotiTJ2LoMeOgxYsXt3K0Y3O5ulwuURSbXhId&#10;HS2KosfjMRgMbb/bVQ3DypzWJ3o1PpEv4xJYiB7odXBLYJVhggvGOpgaPJemNAJ4DlJvzcX6zCh3&#10;uQGnAjFlNgDgUsReKLZ6q/0RsI6QaY6y9WDo5Cg04CP0s6uRMQjAzmoUuAFggglwBUzggAi2wWOA&#10;HXAEltvZwIVhCIEfHXSch4OkvItP1gCN3Kwp29nVJSXtZvTo0a0c7dhcrtXV1QC0Wm1YuaJuBQUF&#10;PWp1jNOIssj63HwNb3VpjXbYElGuZDt0wlwFq7MhOrh8JsuMT9QIHJ+Asv7R585kp3mtOn//1wMi&#10;jDH1JtSxoqTYhiFgx8RA6IYYyEivzMiEECNOqOjUBdLjB6NARLx8yn/ibKu/BIDMsQ0wegSdX4Pq&#10;AF0gxX3YukIwKwAL8OBZLw/BDZ0LxmBQa2iDRLJ9r0K6kwa99tprDz300JXmD4p4Lle9vrWQvJ7m&#10;JcSwskYnCA1a0atxC5yX1zm1ZgscAOpgqveawlKjer06h8GSjJL+7FltvPdcdP96t0mWGElgUQeJ&#10;Z6thLdMlxtmqYAnswOMGgIm52HEXwIdIjyI07sai01h94MGck9jpBIAJOkxQ/jTMgAWeKK0dcV6f&#10;1n+5E36HJiXuP9T8pNyNBfTgTKKSg80DvQf6pjtt0N4bHnSfjfx++umn9l3YsblcldV3rzc8OMjn&#10;8wHo27dvRJ5yFcGwMm/wKpnMRK+mAQZByyOwu2HYyZLI1orRdZwpAWVpOGPUucp0CdWIrXVZRBfn&#10;EXQFhtR8fmBm6ikuQVSSmU3chp2VALDzGCakBqZLYUrUnPoon9+v8p+4xhrYsNAK2FBnMtfCIki8&#10;P+pCwKUPoXOxYICYHtCB4SRFg5Qc+wzjn40q51KsBrrXOMhqtd57772Xe1WH53I1GAwajaaqqiqs&#10;vKqqSqPR9BxjUCgMK2u0Pk4jel26oINMUwFS8Hp11YZYD4oSUKZkJrsAwcUbRZbzVfFHo675gRsx&#10;POlIasZ5FAEOLOzn16CXD2BCNIDACEUKMQY1kaECL+YUYkcy5BQwRdhhQ6qSXC0Z6A0MgsNoqUaM&#10;f5cNxdKkODRxgWUy5SmhsSBGGDkXD0HJgsZDEFheo/XJIttsJvyeSXfSoDfeeKN9Fzb6axg/fjwA&#10;jyeSgTzDhw//4YcfQpfAJEk6fPjw8OHDI/iUqw5lXgYlwWDL3VKWmDqYlHyGFjjMcOrhYSHBA1Sh&#10;ojbhIEad0qWL6RySASMmWP3Ss7Mci/YCdqA8sEmhssuYPfCrHbCjoA6LzqP/cex0+hVETsGEaMAC&#10;9AUGASPhyjAcYwZXwqYsxqE3YPOPj/xipKibu5HrEKuVwMo8BBYiD8GEOmVp7NI+Ik3MQz2QHrIu&#10;1jqN/vTnzZsHYOnSpRF8wNSpU71e74YNG4IlGzZs8Pl8U6dOjeBTrkY4XuQ04iUfv+aQZaZeNDlg&#10;ccEogFf6s/+YC95K7VmkHcfg6sQYpPhjI9ak+I9/UIT3TwScGxUlKgt8CPz0P4uXa/znT7QDAHRA&#10;IpAOjAR+Ae8Y/oQ58wQGV8EqaVgkAGnAoIAS2QA28Efk8ddKsYUzjMxD4CEogSkcJD08ksgGc7nJ&#10;MkMyRBqEMHtQR+Ryveuuuz766KPFixd7PJ6BAweePn162bJl/fr1u+uuu6607lc/nNYX2i2bRQRX&#10;B5MdNi50mOEGXJDrmUox7hw34KKuty2tEnnAGaT6sMaEOU4UePFyMQpqsCgqMGmSUODF+2687AYA&#10;D4cGDgYRqQxms1hkAXSBzVSHA2NRO9z8g+Ha/bjuOAaVIFnWMOgLCGB0MqsTWU7yuXlZx4AD6gIr&#10;Ym5/gpHgS/EQWLBKSnxZCoSt8gAgiSzH9uilse4kJQDOnz//+uuvKyFfbafDc7nqdLoPPvjgt7/9&#10;7auvvqqUjBo1asWKFTpd91kRaDeKibrpXsmhiF6N02B2weiCUQQrgvX7JUuACKfbdD6qXyHTJyvh&#10;J84mKsv2Dwo4zeBVGQUinnNhoQvfyACws7EVuFKEHvgz8BAHXnE76gsMAbIg3chc6N/3IDt6H8ae&#10;xkBFgySGBQfOcGmHDJaTRJnzp8d2hKzKc5A9jGTgJHAWOESwHnjqYJJl5lIyfx6iV0M+impXIcJs&#10;3ry5uLh4/fr1oYVlZWWJiYktXdIZuVyTk5PXrVtXUVGRn5+flpbWSm16IIoMNdr2pzGyxNSK0XbO&#10;xkEywuWB3ufm/RMfCV5JWwFbKZLqTOaY5BpYAR6ihOdk1AN/AypFvAdcbHzPRGBGwLN6Ngdesf5k&#10;BIY/Y8w/mK79J244hFFHpaHFnl4uwSjWawBAgAiNyGsYg8zqJdEXECB3QIAASIAbcj3jMesUr2jF&#10;jCWCdWmiqqLj5IZL07Eensys+2lQbm7uzJkzJ06cuGPHjmBhbW3t448/PmDAgKeffrpXr15hl3Re&#10;Ltf4+PjL8l/qUSiLZf7ZTeOpmSwzgqB1ccY6mFwwVsEqCSxYwAKwEH0aF4zliC/RJ8XYavzbcmgh&#10;CpgPzAccQCIgBOIrbgSGAdmADYhmEKsFnwIMAtKAkZCymaKMlG3s5N24Ybd044Xqvt4yHaoCftXK&#10;nmg6gIdsZkQr5882q0R7BBfFjH4vagmsCFYHtxEuFiILUWI5zizWRMUEBbeH53Xtfhqk0+mOHj06&#10;adKkIUOG7N+/X/HOSU9P/+STTwoLCydOnBgVFRWWg0xz//3319fXf/LJJ5f1pJKSknvvvXflypXp&#10;6a0EaBOXB8tJQe+h0HJJZJ0w8xD08LhglD0MJL9JRfYx1Yg9j36VmlgxmeOSRfQDWw2jD/D4g1uX&#10;B9bBPIGNyCxAfw3ilJWvQX4zszeLPxmfsRm3fo5ffl87qv6UCScCMfqhfkCKb7QFMANWv9M2nP4p&#10;GCz+HzZG0nIeM5wAWIgSOAmcCJaFGOqd0MPzunaQBhUXF7/++utfffWVTqebPHnyk08+2ZYQq2XL&#10;lpWVlf3hD38ILTx48OC777574MABANddd93DDz/ceuCFwvbt2++///5Ro0Z99tlnmZmZSmGfPn22&#10;b9/edDFKU1RU5HK1kuOzRYI5yYgIovRPBFJ8hSKBc8BS7zaHph+TG5hKMa6CSziP1BFJP0T1d6EA&#10;qALPwlwC1g237B+mKDMvC9AfGGZG1DhgIjAcvkyNy2KojIn7ibnmIEZvxdQfy0d4duvwA1AI1Pjn&#10;Vn6rtj7gG60YsJVfFfWxASlAApg4mTWK0dpaG+xKJEo5EsuQUIJkF4xerw6NU3YwTM/1lu4IDaqq&#10;qpo1a1ZUVNSzzz7rdrtXrly5f//+Tz/9tHUL7Lp161avXj158uTQwu3bt//nf/7nsGHDXnjhBa/X&#10;u379+nvvvfcvf/mL4sTTLA0NDcqHv/71rwsWLJgxY0bo+X369ImJiQm7xN8EeXl5l/WeJSUll3U+&#10;cVlotD6GkUN3+FGcaxywiE7Obwwy+qMxGmoN5619z6J/iT55YPoZXPDvfsFyiCqGuR46QBfweb6G&#10;Q8YgcHfDc6u2NCPpvKFvCZIrEVcLy0X0zkNWnjDMc1SHo8Ax+G8lBCJULYEZmRiwPSNQE5tfmNh4&#10;yRJdY0KdHh4jXE6YS5Bcjdh6KUrxhGJ5kWFkRiPKMsNxEqcRe3LERkdo0MqVK2tqanJzcxXTR3Z2&#10;9owZM9auXfvII480e77L5Vq6dOnHH3/c9NDvf//7jIyM9evXKwGeM2fOvOWWW1577bVWNGj58uXv&#10;vvuu8vm1115LSUl59NFHFy5ceM899yiF0dHRYZdoAFRXV8+cOfOy35XoSDheVLbBCS2URBYegAVM&#10;gbzOInwO/nx06mku/bRmYK9+xcZBDf58GhxYEbEX4fCCAwwMBiQjegbq5xjzRmTt5CccxrWVsAng&#10;ldGKB/qLSPE06P2jG+ul8HfEAsmBh7KAELAQBXYWgw1IBZMk26IrrKjSwwNAAF+GhFrRohi5OK1P&#10;q6c89o3oiD0ON27cOHXq1KDtNTMzc8yYMVu2bGlJgyZNmuRyuXJyclasWBFaLggCy7K//OUvg/kz&#10;OI4bOXLk3//+91aevnv3bkmSgotXTz75ZHx8/KJFi8rKyp566ik0t66l+f3vf3/5r+mHjEEdCqcR&#10;JYFTTNQSOB6CgWkQdNpLuaUVqlBric63pp9ExsCo0wP7nvHvySECAgxAZi1gBjcZFb+yfXTtlL/L&#10;d/zgu7a8PqGh3ggOnNZniGows3WK92O0yVGXGS3FsLgeEKCN8cbF2JNjShINZdGaWhFcuZRQ7O5V&#10;Xp9QVxMt1QS2frZAkyzEJlSl4KIZTsWToAwJNV6rEo/CG7w91ujTChEfBzmdzsrKyoEDB4YW9uvX&#10;75NPPgmVhlCmT58+d+7c+Pj4MA3ieX7r1q1hJ1+4cMFqtbb0dLPZ3K9fv8GDB//tb3/LyspSCu++&#10;++7evXvPnTu3qKgozNikoGmLhYlQBWXZ3uvSKXk8eE6IZau8Vq1Hp5cbGP86FAcAPjufH51+iBuV&#10;qTnVP6WAuyD6bUZ6IBVcMuqmm//vullvuJ48dn6Ir4r3G3cA8JBitRLPmfV1VlQZ4eJYiY8VhFg+&#10;Go6+KLwGP2XgZIaUHy3XwgcwcLCWs6YBh00jjiQOOyOllSBZAM+xPiNcNtjNcArg3dBVwaoIEABO&#10;6yMBapb2aVDdmxvr3trU7KEjR44A6NOnT2hhSkpKK+m6lMyFbeHrr78+cOBAS+MpALGxsdu2bZMk&#10;6ezZs/Pnz3/99deV8htvvHHTpk233nprcXFx06u629JgN0MJK/N5eK9XV2cw2WDvxYllUUn1kqlR&#10;bvk6VNutPyYOH4nvsw37Ymw1qAMswHXwDNQeTB+dw7y0/ehk6TTrX023AFYwcTKjkzV6IUZbk4Cy&#10;/ihIQJkFtWbUxqEyCaVpOGODvU6OPsiOLkQfN6frJZdk4uQQ6dg1bF4B+p9gM89hQCkSfeCVUBIJ&#10;nB02J8w1ojU4kZRFFj3bF7El2qdBhnn/Zpj3b+WZDzc9pGzJFZZ9UJmXCYJwJVHiBw8efOaZZ4YO&#10;HapEdLUCy7IDBw4MCpBCenr64cOHmx3xkAZ1dThelHycLDFOmGNRbYbTyda7NFEyAm5EIuCEmK85&#10;q0+7aOlTw1tiLDXoD6kXcy6+/3rtnX+q+c/ir1NQ5Z80gfPbcViL2EtblIhyK6p6oygFRQkot6Ja&#10;sSibUFeElM8wY7s8+Yh7WK07mjHIWtabyhXcxO26GV9fg5/GYn8Kiu2IK0VyPaLqYXTAYoetClZl&#10;/ctfQR8Hr9zDt/FplojPxZQchGFZkt1uN4AryRO/Y8eO3/zmN6mpqatXr253hIPRaDx27NikSZPC&#10;ykmDrgI4rU9o0AoCL/KsEYKIkBAzJVrdAdjhijbYh9nqmSgpkfH00x3QXfcBHvi//LucG0y4CFiA&#10;3gALxPo3vZDKOa63lIpzfXEhHvZYVFlRZYZTBFsN6w+49mtM3FM/rr7SBAmwAD4I0B5jhp7h0/Zr&#10;x9yMr2/EbhvsNlRykOywaeFVUmU7BXNY9IkkcBIn0YwsjIhrUGpqKoDa2trQwlOnTgFot3asWbNm&#10;6dKl2dnZb7/99pXvx7V9+/awEtKgqwDFg8YnazzQA3AKAaO0EidRBZwBSiAN5kSwDYyhxJJ8Chn/&#10;wG0bKv/D+XcTtgMewAZ4gL4AD5gBJ+RyptScXG2JHYLjFtQY4eIhVMFaiqSTGLRLGp9fniEVs/5l&#10;r4CfgCwzbq/hkDC6yND7HDvgRvyzNy6KYI1wCeANaOAg+WQNqoAQtzhZZiSBIw0KI+IalJSUpNFo&#10;wlxtampqbDZb+zYoXbZs2erVq2fNmpWTk9NBiU9Jg64C/B40EuOC0QGL4NPCDf8WFw6gHEq6e02M&#10;YEOlC8aLSDmKoT9imLPc7PePVpLenwPYQNIfAB64i/Tfa0fZDPYoOHkILhgrYDuH/t9g/OnidLmA&#10;AQ/EInwlDpBlpqwhaRN/a4E29QbsHoAzBjQobtA8BP920o23GKLUZU2JuAaxLDt+/Pg9e/aIoqiI&#10;Tm1t7a5du+6444523G3t2rWrV6/+9a9/PX/+/MjWMxTSoKuJOph8YiDIXnEXtAMnADuQBWvv6jjY&#10;RXDlSHRDFwOHLaXCflu8bGNwAXAAElAN2AETEOt3ZXRUxnybPI7nhAE4C8jlSChA/zrJDB3QHzCF&#10;78YTRBkQHcGwOq1pJA4NxnED3AB0cHMQGyXVD5zfk8MymqUjfBQff/zxmTNnzp8//4UXXvB4PAsX&#10;LmQYZs6cOcrRgwcPrlq16qGHHho7dmzr96moqFi2bJler3c4HDk5OaGHXnjhhfaNqpolPHfH3r17&#10;77vvvp6ZZbWLI8uMKGl8bh4IbJUhBHa5SARuwBDT0T64aES9DRUJKBuOI7dF5x6+ccT3Y0YfLx1c&#10;dTwOR4FywA04ATOgAyTIHqakKnlf/FgHLFZUuWB0Q8ezXm28x+fVtJRkNojXqzsrpUl6zgN9Gs4o&#10;OxqaeGe9aEJ1IPV9gB4eodqUK9GglkaVWVlZK1asyMnJmTBhAoCkpKSVK1cGV+uRb9PjAAAgAElE&#10;QVTLy8t37tw5bdq0n73/nj17lEzwH330Udih559/PoIaxMjyJU/5vLw8xWG6X79+r7322ogRIyL1&#10;mMsi8c0Vjnk9aAvWtiA0aBvNZRxACeACjgJ2oC9i/q16dvQH07HxWukHa1U1WyWDhZjAVZmtp5m0&#10;PRi3xTdtT/kv3N8aUACYAokQFR9oFly0Lz6mPBklLhjtUnyNLyboHhmE5SRO65MELnQXRgWt1tNf&#10;e3YwTgzAGReM+6Tsw2dG4hzQN7ChGAcYwTCyNqqnuEr/FzT/1arEZGZmek9+0e77azOnnjx5st2X&#10;dx3Cc3e8+uqrK1asOH/+/F133aXRaMaPH//iiy8mJyerVT9CQdkU6JIoKM5BirU4EexI6drow4Nw&#10;PBXnrHXVcKA4PnmfdexPuEYEa0RDNBw3a77S9vL+8+Yb6w+YUBUIIVNWOSSIDZoyPrlGbxVEPmzs&#10;wzAyy4vBwC6GkZtqkCBoz3OpHCcBiIM9kS0zJdc5L5pxATAHYlyNaD1jZA/kSsZBLSYAvtoIb4KZ&#10;M2fOnDnTbrevXLlyw4YNX3311VdffWW1WufMmXP//fcbjcZm70J0NKGbAvmLTIAAJAPJ6N2ncDiO&#10;pKBYAnc2esCXlslrpQdOeTPqJDOAKLa+t7YwC3mpOCfE8d/fOKqm2AqAiZNliYHnUvZVd8OlObji&#10;3NzUfMOwMqcRw2RIlhmPW18SlSyCTcMZHkIfY+HJgYOk46yyASyTJLMaSfRxssT05CDVMK4kXqzb&#10;dMVGc7GmFBYWPv/884cOHRJFEUCfPn2WLVvW0XM0mou1hCwxXpfObwbi/UkzjHH1N3Hf/Au2Z+KU&#10;C4ZvMP7/xP+wNwTSxYkAwGl8/aIKfoHvbLBfRMopKbOSjXPBWOu2NB3U/OyMyV+NJjCMrDc09GYv&#10;2mB3Q3fR18deHi/XMEyMHJ3ocHN6j1OvNXp6iAa1ZS5WfnJfu++fkDm2e8zFfma5tE+fPh9++OH2&#10;7dtvuOEGAIWFhXfddVdWVlaYIzbROfjnMixgARfv0yc0WBOq0rn8NJzRwFeElC2Y9pF4r70yJF8l&#10;B3AQZU2FmHARKSzEQThxI/vPLORZUcU0t0ql0TfdQ74RwY2JmlbP3WC4KPW+gL4C+ERNaWJSafyg&#10;8oG98uM4u7KLRg8RoDZC+2qg9bX5ioqK5cuXf/7550peoujoaGWFb+3atX/6058+/vjjPXv2dFI1&#10;CQDBPbk46E0NvbgiM5wm1PVGkQUOgLmIlDxk1dotaC4owuk2H+DH2LW2ZJRwkM4htUxKCk1RpNDs&#10;/KspzaYWQUCGqgyxYJGAskHscSNcDljOIE30cRyFazSmO0lJu2mmCWpra9euXbtu3brKykqlJDs7&#10;e8mSJcFk1L/+9a+ffvrpzZs3v/XWW0888UTnVbbHExxEaDlPX1ywwW6BIxbVVlQDqEW0E2bZ07zd&#10;V5aZeq/pqJB1is/kGNEra5tdd2+7THAasdlNU2WZ8fq0gpZXIumrEVuA/tWIhcT87Airp0EahDAN&#10;KiwsfOCBB4Lx9b169XrxxRdvvvnmppfNnz9/8+bNu3btIg3qTIJpT30iL3B8Gs7EwKFHAw+fBzoO&#10;kg5uhpXlWkbZPKcpssyERpOGwWnEtvsQKjOylgxDRrgAXEDfM0hzwow2TPF6IKRBCNOgmpqa4uJi&#10;g8Fw9913P/bYY00zvwbxer19+vT59a9/3fE1JC7BsDLLSZLIegR9CZdsR3wKipVBkAMWHTyxqNZZ&#10;PG6nPsxHuU03Z+TLlYlgfZoph1iC5HIkCpdbjx4FzU3DNEir1W7btq1fv34/e1l6enrT+FeiE1CG&#10;HqKPu+jt8532eh7CEBw1oMEDHSBb4DBH1brNelz+mKN945RmM9IbOJcLRifMroYonhyjW4E0KEyD&#10;grtwEF0WhpU5rU/0agRBexoD67SmAqQOwgkeggMWAXwUW19pkSSh0dhE8TOExDRdiVdod67VpoMg&#10;TusTwFcj1ufVsBpKXdYqpEEUs3o1Etz8x+vVXRT6VuptZ7i0BJTp4VFkSGMMN9No9IIiMZzka+Rv&#10;DeAKBMjn1TR1fdZofRI4SWRlkdXQIKh1SINIg65SQjdldTVEndWkVWjjtayXh1AHU5iZJtTSHOZv&#10;zTByO5I9yxKj5ANqOqoK+g0peeyv6CV7AqRBpEFXL6Gbsoo+ziHGsLwYzJfKcBKCGtR4uT24zSna&#10;5THYkpO0UiUukDeafBHbBGkQadBVTeimrIrHIMPIigoETcUtbSLYERpBLoiXDTUYaVA3QBnU+AdE&#10;Xg3DygwjS4FZUsS9coJG8bByZcbn82ood/1l4Fa7Al0A0qDugDIgYjlJ9GqEhktJHTrIIhMcfDWq&#10;AycJDVpZYkAa1HaoqUiDuhMsJ7EGrywxijWa5aSOM8oog6/QJTZlPtisuxDRIqRBpEHdD4aVObYz&#10;vHKCS2yyyCLgKESm6MuDNIg0iLgSgkZxAKLAySLL0n6qlwVpEGkQESk4XqQNnS8b0iDSIIJQE9Ig&#10;0iCCUBPSINIgglAT0iDSIIJQE9Ig0iCCUBPSINIgglAT0iDSIIJQE4oXIw0iCDWhcRBpEEGoCWkQ&#10;aRBBqAlpEGkQQagJaRBpEEGoCWkQaRBBqAlpEGkQQagJaRBpEEGoCWkQaRBBqAlpEGkQQagJJX0j&#10;DSIINaFxEMCqXQGC6MH4ruCnZYqLixcsWDB69Ohx48YtWrSoqqqqLXVZtmzZM888076jVwJpEEGo&#10;h/sKflqgqqpq1qxZhw8ffvbZZx999NFt27bdd999Ho+n9YqsW7du9erVbnfz92396BVCczGCUI8O&#10;mIutXLmypqYmNzc3Pj4eQHZ29owZM9auXfvII480e77L5Vq6dOnHH3/cjqMRgcZBBKEeHTAX27hx&#10;49SpUxUBApCZmTlmzJgtW7a0dP6kSZM+++yznJwcq9V6uUcjAmkQQahHpDXI6XRWVlYOHDgwtLBf&#10;v34nT56UJKnZS6ZPn/7ll1/eeeed7TgaEWguRhDq0a65WFzhm3GFbzV76MiRIwD69OkTWpiSkiKK&#10;osfjMRgMTS95/vnnW3lW60cjAo2DCEI92jUCqkyed2rMyWbvJwgCAI7jQguVeZlyqAtC4yCCUI9I&#10;26R5ngcQNu1S1rM0mi7a2btotQiiRxBpDUpNTQVQW1sbWnjq1CkAOp0uwg+LEKRBBKEekdagpKQk&#10;jUaTl5cXWlhTU2Oz2cImaF2HTtIgxSQWVshxXJfVZoLoDCKtQSzLjh8/fs+ePaIoKqJTW1u7a9eu&#10;O+64I8JPihydZJN++eWXRzShE0zuBNGl6QD/oMcff7y0tHT+/PklJSUFBQXz5s1jGGbOnDnK0YMH&#10;Dz722GP79u3rnPdrC500DiosLNRqtbfddltoYVZWVuc8nSC6KB3gJ52VlbVixYqcnJwJEyYASEpK&#10;WrlyZXC1vry8fOfOndOmTYv8g9sLI8tyJzwmKysrOzt71apVbTk58c0VjnmPd3SVCKJD+S9o/qvV&#10;/+MzMzNPJTS/xN4WMsozT55s/+Vdh84YBxUWFnq93jDfTYIgKHcHOkeDjh8/DmDEiBEHDx48ceKE&#10;wWAYMmTI4MGDO+HRBNGlIQ3qHA1S/MdfffXV0tLSYOHtt9++ePHiLrteSBCdAWlQ56yLFRQUABgy&#10;ZMimTZt++umn9evXDxs2LDc3d+nSpZ3wdILounRMDrOri0hqkCRJQmOU8gceeOAPf/jDO++8k56e&#10;zvP8iBEj1qxZExcXt27dujCHToLoWZAGRXYutnXr1qeeeiq0RLHbjxkzJuxMk8k0bty4zz777Pvv&#10;v584cWIE60AQVxNXIiXdJd48khqUlJQ0efLkNp6seEh3jmcAQXRRrkSDtBGrhbpEUoNGjhw5cuTI&#10;sEJBEObMmRMbG/vGG2+Elit5tgcMGBDBChDEVQZpUCesi/E8X1xcfOjQoYKCAiWoF0B+fv7OnTuH&#10;Dh0aLCGInkg3Muu0m86YU/7ud78TRXH27Nmffvrpnj17/va3v82ePVur1S5ZsqQTnk4QXReySXeO&#10;f9CkSZPefPPNJUuWPPfcc0rJoEGDXnnllczMzE54OkF0XbqRlLSbTopZnTJlypQpU86ePVtaWpqW&#10;lpaYmNg5zyWILg1pUCfnMBswYAAZoQniEh2yaeBVBuVRJAj1oHEQaRBBqAqJEGkQQagJaRBpEEGo&#10;CWkQaRBBqAlpEGkQQagJaRBpEEGoCWkQaRBBqAlpEGkQQagJaRBpEEGoCWkQaRBBqAlpEGkQQagJ&#10;BYyRBhGEmtA4iDSIINSENIg0iCDUhDSINIgg1IQ0iDSIINSENIg0iCDUhDSINIgg1IQ0iDSIINSE&#10;NIg0iCDUhDSINIgg1IQ0iDSIINSENIg0iCDUhDSINIgg1IRiVkmDCEJNaBxEGkQQakIaRBpEEGpC&#10;GkQaRBBqQhrUJTVo7Nix29SuA0F0NC5XYkbGmiu5PIKVURFGlmW160AQRM+FVbsCBEH0aEiDCIJQ&#10;E9IggiDUhDSIIAg1IQ0iCEJNSIMIglAT0iCCINSENIggCDUhDSIIQk1IgwiCUBPSIIIg1IQ0iCAI&#10;NemKcfNqIYqix+MJK+Q4TqfTqVKfjkCSpL1799bU1MTExGRnZ7Nst/1PqCd8m90Dipu/xEsvvfTx&#10;xx+HFd5yyy3Lly9XpT4RJy8vb/78+UVFRcqvKSkpb7/99uDBg9WtVQfR7b/NbgONgy5RWFio1Wpv&#10;u+220MKsrCy16hNZamtrH3vsMQB/+ctfsrOzd+3atWjRokcfffTzzz83mUxq1y7ydO9vs1shEwGu&#10;ueaauXPnql2LjuLtt9/OyMj4/PPPgyVffvllRkbGn/70JxVr1XF072+zO9FtzQGXS2FhodfrHThw&#10;oNoV6Si++OILvV4/ZcqUYMmkSZP0ev3WrVtVrFUH0e2/ze4EzcX8HD9+HMCIESMOHjx44sQJg8Ew&#10;ZMiQbmMrkSQpPz9/1KhRYUbokSNH7tu3T5Kkbmac7t7fZjeDNMjPkSNHALz66qulpaXBwttvv33x&#10;4sUcx6lXr8jgcrlEUYyNjQ0rj46OVtaPDAaDKhXrILr3t9nN6Fb/+10JBQUFAIYMGbJp06affvpp&#10;/fr1w4YNy83NXbp0qdpViwDV1dUAtFptWLnSIZV3705072+zm9Hj1uYlSRJFMbSE53kA+/fvLysr&#10;mz59erDc6XROmTLF4XB899130dHRnV3RiFJRUXHDDTfMmDFj2bJloeVPP/305s2bP/vss8zMTLXq&#10;1hF072+zm9HjxkFbt269pjFK+ZgxY0L/ZAGYTKZx48b5fL7vv/9ejZpGEmX13ev1hpX7fD4Affv2&#10;VaFOHUn3/ja7GT3OHpSUlDR58uQ2nqz41HaDoaLBYNBoNFVVVWHlVVVVGo2mmxmDWqLbfJvdjB6n&#10;QSNHjhw5cmRYoSAIc+bMiY2NfeONN0LLlU47YMCAzqtfhzF8+PAffvghdAlMkqTDhw8PHz5c3YpF&#10;nJ7wbXYnetxcrFl4ni8uLt6+fXuodTY/P3/nzp1Dhw5NTU1VrWaRY+rUqV6vd8OGDcGSDRs2+Hy+&#10;qVOnqlirjqAnfJvdCW7RokVq16FLkJKSsmnTpu3bt8fExFRXV+/bt2/BggWSJP35z3+22Wxq1y4C&#10;DB48eMuWLVu3bo2Kiqqvr9+xY8fSpUt79+69ePFijaa7DYe7/bfZnehx62KtsG3btiVLlhQXFyu/&#10;Dho06JVXXulOEUYlJSW//e1vg0bZUaNGrVixIjGxm2xbHka3/za7DaRB4Zw9e7a0tDQtLa27ds6K&#10;ior8/Pxu/IKhdPtvsxtAGkQQhJqQTZr4/+ydeXxU1d3/3/fOnT3JZLKHEBKWEEBRkdVSC/igtLi2&#10;4oNLXXB9XNBa60P58ShK60rVWrWWgmsr6mOrVIWHulRohaIgiuyrCSEJWSczmUxmu/f+/rgzIYQQ&#10;Q0gyGM77xcvX5Ny595x7zPnknO853+9XIEgkQoMEAkEiERokEAgSidAggUCQSIQGCQSCRCI0SCAQ&#10;JBKhQQKBIJEIDRIIBIlEaJBAIEgkQoMEAkEiERokEAgSSV8L2nAys3r16qVLlxqfR44ceccdd/Rm&#10;7a+++uqaNWuMz2PGjLnpppt6s3bBdxehQX2H8vLyVatWOZ1Oi8XidDp7v/ZNmzaFw+Gmpqber13w&#10;3UWsxfoa8+fPX7du3ZNPPtnL9c6dO3fdunVPPfVUL9cr+K4jNEggECQSsRY7EamoqFi/fj1w8cUX&#10;ty5fsWJFJBIZN25cbm5uZ56zadOmkpKSiRMnqqr61ltvlZSUJCUl/fjHPzbi2O/cufPtt9+uqanJ&#10;zc39z//8z4KCguO/USA4VoQGnYikp6cvWrRo79691dXVLcbdv/zlL/PmzSsqKpo+fXonn/O3v/3t&#10;tddemz179ssvv9zY2GgUvv76648//nggEGgdSvz1119/8803i4qKjvNGgeBYEWuxExGr1fr000+b&#10;TKbf/e53paWlQGlp6a9+9Su73f7ss88aiWE7z/PPPz99+vQ1a9Zs37593rx5wOOPP/7www8vWLBg&#10;27ZtX3zxxYUXXtjU1LRo0aLuulEg6DxCg05QioqK7rnnnnA4PHfuXE3T7rzzzmAwOH/+/C6kpjn1&#10;1FMXLFiQkZEhy/I111yTk5NTW1t72223zZw502QyJSUlzZkzBzgyAWmXbxQIOo/QoBOXG264Ydy4&#10;cV988cWMGTN27Nhx4YUX/vjHP+7Cc84+++zWPw4bNgxondowMzMT8Hq93XWjQNB5hAad0Dz++OMp&#10;KSlbt27Nz8/vcia4dm3GnbHgdPlGgaDzCA06oXE6nTabDYhEIpqmde0hJpPpyMLOGJW6fKNA0HmE&#10;Bp3Q3HfffdXV1UVFRQcPHhQZcQV9EqFBJy5/+9vfVq5cOWzYsHfffXfYsGHLly9///33E90ogaCb&#10;ERp0glJZWfnggw8qivLEE0/Isvyb3/zGZDI98MADlZWViW6aQNCdCA06Qbnnnnuamppuv/32IUOG&#10;AEVFRbfddltjY+O9996b6KYJBN2J0KATkUWLFn3xxRfDhg277bbbWgpvu+22oUOHrl+//vnnn09g&#10;2wSC7kXkm+87LF269MEHH3z88cfbeJn1JqtXr7755pvPP//83nfcF3xHEfMggUCQSITPal9j9+7d&#10;a9eudbvdw4cP78169+3bd/DgwW3btvVmpYI+gNCgvsbixYsXL148efLkXnYlffHFF996663erFHQ&#10;NxD2oL5DaWnp1q1bjc9ZWVljxozpzdo3b95cVlZmfM7NzR01alRv1i747iI0SCAQJBJhkxYIBIlE&#10;aJBAIEgkQoO6GbExJBAcE0KDupNwOPzEE0/0fr2rV69+7bXXOv/lW2655eqrr37ooYeMQLECQQIR&#10;GtSdfPDBBz/84Q97py5N01asWPHaa69dcsklkydP/ve//92Zu2666aa1a9fOmTPnZz/72ZYtWwYP&#10;Hvzss88eU70PPvjg73//+y41WSBoB6FB3cmnn346efLk3qlL07T169fLsnzppZd28pZnn3329NNP&#10;nzt37qBBg0aPHv3666+fddZZs2fPXrlyZSefEI1Gf/WrX5WXl3e11QJBW4QGdSc1NTVGiOVeQFGU&#10;+fPnX3HFFZ3MNQa89tprr7/++o4dO1pKDJ/YJUuWdPIJH3zwgaqqbeJMCwTHg9CgbiMajVqt1kS3&#10;oiMqKirWrl27Zs2alpL09HTgX//6VyefsGbNGrPZPHXq1B5pn+CkRPhqdAMrV67861//Cvj9/ptu&#10;uun6668/66yzEt2odvjf//3fFStWzJw5s6UkGAwCQ4cO7fjGHTt2GMq1fPnyvLy8V155BTjvvPPy&#10;8/N7sr34fL733nvPaGQbfvKTn7jd7h6tXdA7CA06LrZs2XLDDTf85Cc/ee655+6///6HH35YUZQZ&#10;M2acc845RlLAI9E0LRqNdubhsiwrSnf+Dxo/fvz48eNbl6xatQr4VouS3W7Pzc2NRqObNm26/vrr&#10;jdVfB6vObnnHysrKcePGeb1eq9UaCoWAlmmm2+2eMmWK0KC+gdCgrrNmzZqf/OQnb7/99sSJE4Hy&#10;8nJjWL788ssDBgyYOnVqmwFv8NBDD3322Wedef6QIUN++9vfdm+bW1NZWfnHP/5xwoQJd955Z8ff&#10;LCgoKCgoWLFiBTBz5szzzjuv4+8f/ztqmnbNNde88cYbRt/+4Q9/SE9Pv+yyyzrzTMF3DF3QJSoq&#10;KjIyMh599FHjx0gkcv3117dcdbvdt99+e++05MMPPwS6UN3FF188cuTI6urqTn5/zpw5ZrM5Eokc&#10;a0Vd4J///OfatWtbfjz//PN37tzZC/UKeh8xD+oijzzySCgUuvvuu40fV65c2fpkUDgcPsGzj86f&#10;P9/j8axevbrzK5o1a9ZMnDixe5eHR6P11ls4HF61atW3Gq0E31HEvlgX+etf//rDH/7QYrEYP7Y+&#10;GVRaWtrU1HQiB6944YUXNm3a9OGHH3ZegMLh8L///e/vf//7PdqwdnnnnXfGjh3b+/UKegcxD+oi&#10;Ho/H5XK1/NhiDAJefvlll8t17bXXtnvjr371q07aSoYOHdoTUZnff//9jz76aNmyZS0lN9100+LF&#10;izu+a+XKlaqqtli41q9f34EudO87vvvuu2IS1IcRGtRFzjrrrJY943A47HA4jM979ux54oknFi9e&#10;bBy9OZJ58+Z1fs/oOBu5fv16v98/ZcqUlpI1a9asXLny9ddfbykJh8OBQKD1LR6P50ir86effmoy&#10;mYz1pt/v//3vf//SSy8drd5ufEdN05YvXy5SifRhhAZ1kQULFkybNq2ysjI3N3flypXTpk0Ddu3a&#10;dcEFFzzzzDOtz+C0QZbllhVct2BIYXNzc5vyQCBw1llnqar65ZdfnnHGGcCWLVsuueSS8ePHX3DB&#10;BcZ3jO32O+64o+WWcePGAZ9++qmxIdWCx+PJzMw0jEH/8z//c7STBwbd+I7/+te/vF5vL8fGFvQq&#10;iTaKf4dZvnz5hAkTFi1adOWVV7744ouzZ8++7LLLtm/f3msNuPjii4uLi00mk/G/0u12/+hHP/r8&#10;88+Nq6qqfu973xs0aFB9fb1RUlhY2O7vwDvvvNNyy+jRowcMGLBw4cI2dW3evDknJ2fp0qWzZ8/+&#10;+9//3mvvOGfOHKfTqapqr9Uo6GVELNfjQtO0NWvWPPbYY3fcccfkyZNtNluiW9QN+Hy+V199tWVy&#10;1ILf71+3bt0PfvCD7p3HdUxNTU1dXd2wYcN6rUZBLyM06HiJRqM/+9nPjjUCxonMsmXLkpKShFOY&#10;oHcQe/PHy8qVK88555xEt6I7ee+994QACXoNoUHHy6effjpp0qREt6Lb+O1vf3vNNdckuhWCkwix&#10;L3a8jBs37mjb8N9FZs6c2fmARALB8SPsQQKBIJGItZhAIEgkQoMEAkEiERokEAgSidAggUCQSIQG&#10;CQSCRCI0SCAQJJIT8XzQBZ+vWzluTKJbIRAcF/cj39/h3/iz8/Or4yFfukBWIPCvsrIu337icCJq&#10;0GeffYbQIEFfp9rhuHrXri7f/qe+EtftRNQggeAkQQw/RCcIBAlEDD9EJwgECUQMP0QnCAQJRAw/&#10;RCcIBAmkL4TdPG6EBgkECUMMP0QnCAQJRAw/RCcIBAlEDD9EJwgECUQMP0QnCAQJRAw/RCcIBAlE&#10;DD9EJwgECUQMP0QnCAQJRAw/RCcIBAlEDD9EJwgECUQMP0QnCAQJRAw/RCcIBAlEDD9EJwgECUT4&#10;rCI0SCBIIGL4ITpBIEggYvghOkEgSCBi+CHyiwkECUQ5jn8dUFFRMWfOnDFjxkycOPGBBx6or6/v&#10;TGMWLlz4i1/84mhX9+zZM3HixBUrVhzjK347QogFgoTRE8Ovvr7+sssuczqd9957bzAYXLRo0eef&#10;f/7OO+9YrdYO7lq6dOmSJUvOPffcdq9GIpG77767trY2Eol0e4OFBgkECaMnht+iRYsaGhqWLVuW&#10;mZkJTJgw4aKLLnr11Vdvuummdr8fCAQeffTRN998s4NnPvnkk/v37++BxoJYiwkECaQn1mLvvffe&#10;tGnTDAECiouLx40b18EaaurUqe++++6CBQvcbne7X/j8889feeWVO++887he9egIDRIIEka3a5Df&#10;76+rqxsyZEjrwoKCgp07d2qa1u4tF1544Ycffjhz5sx2r/p8vnvuueeWW245/fTTj+tVj47QIIEg&#10;YXRNfRanp48+SqLnr7/+GsjPz29dmJeXp6pqKBRq95a5c+e2TJqO5L777ktLS5s9e/ZxvOW3IDRI&#10;IEgYXdOg2XV1W4+SqN6wGZtMptaFhsR0wZz83nvv/eMf/3j66adluQeFQtikBYKE0e3Dz2w2A22W&#10;XcFgEFCUY6utsrJy/vz59957b2FhYfc1sB2EBgkEiaO7HcYMvfD5fK0Ld+3aBXS8N38kCxcujEQi&#10;JSUlCxYsAA4ePAgsW7Zs06ZNc+bMOdandUBvaFC7a1GTydSNryEQfCfp7vGXk5OjKMrmzZtbFzY0&#10;NGRkZLRZoH0r0WjUbDYvW7bM+FFVVWDjxo2bNm3q4ChjF+gNDXrwwQePPH1w/vnnP/nkk71Qu0Bw&#10;4tLd40+W5UmTJq1du1ZVVUN0fD7f6tWrL7300mN91O9+97vWP27YsOGqq65asGDBxRdf3G3NBXpH&#10;g8rKyiwWS5umjxw5sheqFghOaHpg/N16660zZsy466675s2bFwqF5s+fL0nSrFmzjKsbNmxYvHjx&#10;9ddfP378+O6vu0v0hgZt2LBhwoQJv/71r3uhLoHgu0QPjL+RI0c+9dRTCxYsmDx5MpCTk7No0aKW&#10;3frq6upVq1ZNnz69+yvuKj2uQWVlZeFwuM2hKYFAAD01/qZPn340leng0rp16zp45pgxY3bu3NkN&#10;jTuCHteg7du3A6NGjdqwYcOOHTvsdvuIESOGDx/e0/UKBN8BxL50L/SBcWDTMUMAACAASURBVHDz&#10;oYceMvb2DC655JKHH374WA31AkFfQ2hQL5yTLikpAUaMGPH+++9v2bLljTfeOO2005YtW/boo4/2&#10;dNUCwYlODwUQ+k7R4xp0zTXX/OY3v3n++eeLiorMZvOoUaNeeuml9PT0pUuXtjlJJRCcdAgN6gUN&#10;Gjdu3IUXXti6JCkpaeLEidFo9Isvvujp2gWCExqhQYl6FeOEtK7rCaldIDhR6ENS0mV6tg8ikcis&#10;WbPS0tLanLk0AtwOGjSoR2sXCE50hAb1dB+YzeaKioqNGzeWlJS0eN/u3r171apVp5xySk/74woE&#10;JzoiyWEv2IP+3//7f6qqXnvtte+8887atWv/8pe/XHvttRaL5ZFHHunpqgWCEx1hD+qFV5k6deoz&#10;zzzzyCOP/PKXvzRKhg0b9utf/7q4uLinqxYITnT6kJR0md7og/POO++8887bt2/fwYMHBw8enJ2d&#10;3QuVCgTfAYQG9WYfDBo0SBihBYLDEBok+kAgSCRi/Ik+EAgSiRh/og8EgkQixp/oA4EgkYjxJ/pA&#10;IEgkYvyJPhAIEokYf6IPBIJEIsaf6AOBIJEIfzGhQQJBIhHjT/SBQJBIxPgTfSAQJBIx/kQfCASJ&#10;RGSWERokECQSMf5EHwgEiUSMP9EHAkEiEeNP9IFAkEjE+BN9IBAkEjH+RB8IBIlEjD/RBwJBIhHj&#10;T/SBQJBIxPgTfSAQJBLhsyo0SCBIJGL8iT4QCBKJGH+iDwSCRCLGn+gDgSCRiPEn+kAgSCRi/Ik+&#10;EAgSiRh/ICe6AQLBSYxyHP+OTkVFxZw5c8aMGTNx4sQHHnigvr6+M21ZuHDhL37xizaFGzduvOGG&#10;G8aMGTNlypTHHnusoaGhy+96NIQGCQSJowc0qL6+/rLLLvvyyy/vvffem2+++YMPPvjpT38aCoU6&#10;bsjSpUuXLFkSDAZbF3722WdXXHGF3++fP3/+dddd97e//e3KK6/81kcdK2IueDKhAcf4d0dDj0rI&#10;SIreI006yemB8bdo0aKGhoZly5ZlZmYCEyZMuOiii1599dWbbrqp3e8HAoFHH330zTffPPLSww8/&#10;PHDgwKVLl5pMJqCoqGjWrFnLli2bOXNmNzZYzINOFvSopPoU1adowWP4n64FZS1g0vwm1WfSgrIe&#10;ldBiwqQFZS0o62Gp59rc9+mBedB77703bdo0Q4CA4uLicePGrVix4mjfnzp16rvvvrtgwQK3293m&#10;0rnnnnvjjTcaAgSMHj0a2Llz53G+dBuEBp0U6FFJ85tQIYh+LMIh27TYJ03Sg7LmN8WEzG/Sg7Ie&#10;lLWASfWJqMhdpUvq88xb6cWXDm33eX6/v66ubsiQIa0LCwoKdu7cqWlau7dceOGFH374YbtTmzvu&#10;uGPGjBktPy5btgyYMmVK19+3PcRa7CRAQ/ObCEItaOBCk2WTRe3UvTKmlKgWMOnRo8uWJml+k5zU&#10;uQcKWtMlf7HZs+pmz6orntaODH399ddAfn5+68K8vDxVVUOhkN1uP/KWuXPnfmuNr7zyymefffbx&#10;xx//13/919lnn92VRh8doUF9nNgMKADl4IEI+MAkaRb50BynY2TkJBUNLSzrR1nH6VFJD0uSRdiM&#10;jpHuHn+RSARoWT0ZGOuySCTSrgZ15pn//Oc/NU1TFGX37t319fVpaWnd0loDoUF9FEMywhKahBf2&#10;w04IgRlqAXRZVpMk2aZ1VjhkZJuGRdOCsh5uR4m0YKfnVoIWunv8mc1moM2yy9jtUpQuVmY2m194&#10;4QVg69atV1999Z133vnnP//5uFt6CKFBfYs2sxUV6mAnbIMacEAaeOMToiJJi5gw67JD+9Ztr9h8&#10;StbRjrIo0yQtIMuOzs2tBAbdPf4KCwsBn8/XunDXrl2A1Wo9zoefcsop06dPf+utt3w+X0pKynE+&#10;rQWhQX0HLXi4+vihEr6GrXAAXJAMQBAqIQQBGAipkoYsWfSOl2Yxe9DRBMj4TlhWo5Iko2t86wMF&#10;0P3jLycnR1GUzZs3ty5saGjIyMhos0D7Vmpqat56662zzjpr1KhRLYV5eXlAdXV1d2rQDTfcUF5e&#10;3rWbn3nmmaKiou5qiuB40PytzMYBqIH9sAm+gCpwQz9IAis0QhPsBg1CMBSQdIektd4FOwJJ0Q/N&#10;lFTQwNxuOyRdA9CDkhaVhKH6W+huDZJledKkSWvXrlVV1RAdn8+3evXqSy+99FgflZSU9Nxzz23e&#10;vPn5559vKVy1apXb7R40aFA3tln55ptvuqxBghMCjUP7VpH4UmsLfA3rwQsOyIDBMAACUAdBKIcq&#10;8AMwGDLRkdXw0S1ErdUpACGQwdVRtmI9KulRSRxu7IgeWIfceuutM2bMuOuuu+bNmxcKhebPny9J&#10;0qxZs4yrGzZsWLx48fXXXz9+/PiOn2O326+77rolS5Y8++yzV155ZWNj4x/+8IevvvrqgQcekOXu&#10;PNOjAG63+5133jmm2yorK6+44opubIegi7QIkAre+AxoE2yEr6EesqEIRsNQcEMA6iEClVCtUypx&#10;EMZDMeSCW9I0EwEAZF2SQdYlRdc16dCRIhVCsarxgg0cR22dHhYa1CE9oEEjR4586qmnFixYMHny&#10;ZCAnJ2fRokUtu/XV1dWrVq2aPn16Zx517733Kory/PPPP/PMM0B6evpDDz3U+sRQtxDrg9zc3O59&#10;rqA30FB9CkAAfFAPZbAe1sN+AAbDaTASRkChLjl1vUEmCKWwCTwB6mrYl8RnLs4yMxqGQCYkgQJW&#10;STeBWdLDrWoMEFOoeAMIgHzUcy4dnSoS0FP22OnTpx9NZTq4tG7duiML77777rvvvrs7G3cEyhln&#10;nNHU1NSFO88444xub42gU2hoYZmoFJv+GOpTCnthE3wJXnBBMYyFU+AMPSXHl2LxWgn5kl0emzvq&#10;M1MFlWY8dTR9zVbYXcSKHIrdnAIDIR3ywA3JYJwpMR2uPq0JgNbRbEhwNKJiUwiUJ598sgu35ebm&#10;tuvkJuhRtKCsN0uHNqdC0ABVsBd2wVbYAWYogrFwJpym2wqC2c6qwezJoDYJf7Ps2Js9aPu5Ixrl&#10;FFQLH4ygXoPdhNdSkUTlQNbkkZ3FYDPDYQjkQXpciTTQ4n+6ZYjELdMKaBD8lnWZ4EiEBnHkXLC2&#10;tvanP/1pXV2dceCyDbIsb9y4sVcaJjgcDdVrokmiDkygQBSaoBz2w16ogACMgAIYD6P15ILGDGfN&#10;QL7pT/lAvsmgxoVXQz5Izua03asvmnygf38K7fxrFFuH0FiHFgALEZlaHSl+oroaciAXrGCOW6Bb&#10;TEJyXHeSwBJXouRDW2bCGNQxQoNoo0E+n2/ixIkdfPtYjxgIugfD7lMPJeAFa3xlVBv/p8EAOAMG&#10;YxqrJvfz5Tor+3Mgi6o8KvI4MICyfPanU28l5CNlNF+cYt36z/GTPh80rn5aGv92s8eNB0JgBQfY&#10;wQZJcUOPt70JjiFAMgTjomM4VXoP3Sg0qGOEBtFGg4x12SWXXDJ//nyHQ8yqex0NLSxLst5md1wL&#10;mGiEKmiM7743gh+CYIJcyIXBumVg2J3lGSLvzqPcWHkl40+nLpfKYnbmaeVJjX7Zp+eoBwemlAxP&#10;3XGavHlt9vfWZn5vy9hTPdVutUqJbdUTn++EQIVI3OIDqPFLDsiCZDCBHL/a8tsUMeSp7YsI2hAU&#10;SQ7baNAXX3wBLFiw4PiPdQuOjVZnfHSQNK3luGAsak8kLjcK1EIdZIEDsnUlR03J8OY6K4awN5dK&#10;BwEzEcBG0ELIQSCJxmR8yV6/tEenAakZiz3cL7siY0Dt4NQ9p8lff+4cu2Hg2NKCgupoVrDZrocl&#10;ghCKr618UBvf+A+BC9yQB/m6lKqjoYckmqXDLNYO6PDEo8BAzINoo0FFRUW7du3qsm+boGvEXLEA&#10;L6iQjC5LWGLzi5j7RRDsKAMjbqfHTCQSMasmk00JplNnzHQyqLUSBAI4glgDOMxEkvBbiORSaSVE&#10;SKcRDsS2t6QDWOvDRYV7swbUuGVPMv718tiIRTlIrt5ooh580Bxf8VVDM6iQAi7IQxqip7i9Kfia&#10;sXltqVG7oltlvEB8cgRiEvStCA2ijQbNnTt3+fLlK1asuPDCCxPVoJMNPSxpARNAJL7T5AWXpGKS&#10;FD12vsYDAaT++pDkPenUqchV1uyA5oxEzdVkhRSrj+TdDNE0UzP2xkgyJjRZdsueflTIaFlUh7BK&#10;AfDHNUUFG6iYQqobz4jCrdVk7WGwhkmrlPkadkAF+CAEvvj3s2J79qYh0Ux3jZv6KOYoilkOaxZZ&#10;09BNMoCsIyxBnUNoEG00KDMz87777vvFL35RWlo6c+bMdi3Q3Rs65CRHj8YFiPjpmyBEIQwpkq5I&#10;RKEB6sGCK6MhFY+H1APRfF91Co0SftCoknMIgIeYUdkEdiigamCOp1+qm/qh7I5i1mUkDRohCH4w&#10;x4w7UippmZ4cZ2UKPlnTqJViXmZboU4npOEwkQZDIQuKkE7T0911LryNJNdr6cGozYg2Lds0XdGN&#10;z5rfJNs0NBGn81s4Pg3qI0vdtl1gxB955plnjNPZbTCZTNu2beuNdp0cHHJz90ITWMAGXjgQ34A3&#10;3EpTsI8M5CoVNWSWBQeEq6yx7xtrH8M5fhOU6DRppJkohvGoYZMnPc1rdanIMqoUhQglHh5cQUk9&#10;n1wMIUq+oTAHe31zgbO0HxUp+CqUPCJQDzU6jREUGTsMhBEwGmmcnplT7cbjwV3jydJ9EtaY+Vl2&#10;HHI0kx1qLISIrAsH+g44Pg0Kf/tXvgsc1gUVFRX3338/4Ha77Xa7JLU9aN+9vmonD0YY+SOHouFi&#10;jhe8oIETKVvDj+6UaYAQ2DENUJ39/dnWKi+uykA/vU4+dDjQBVVQBp/BxiZC5WDGm0+SEltAaTgI&#10;2AiZiRKkpJIpSygxkk1plFQyZRnX7uSBOWTl1hQpe0bI20ryCoPD7FSAKtFkwQ5FMALGIZ2iu7Pq&#10;k2mMCVC5FJvm2ECTDnMNk4n5l2mSHvwWj/yTGaFBtNGg//7v/waeeOKJCy64IEHt6YPoYcmY77QZ&#10;ilpQjgU5bIIwpCJlai6b12ILyWl6BLOqmWxK0E6zhlytZfkCLj0qHeanLoMf9sAejZAHQEojU6EQ&#10;BsJgPd9eVkBpPvuTw400MeuPMQEqTAYY+CLAg/8LKfzPgqaRuZvLyK9PS1t/ztimtCS2gw8ckA9D&#10;kQp1l7vBSqiRpJqmTL1cIniYp1gHXvJ6UFbDkilFxPFoS1+yB9155507duw41rsefvjhw7rA6/UC&#10;P/rRj7qtXYJWfpt6UG6RoVi8sWD89E0SOJAUPYzZTrMiR62EVFkOY63VMvzhpFhUVsDa6rROJO6n&#10;2gRSGvYcChUmwFnwAz1/YNlYPh/OjnwOOH0Bmli1FWByPz65EOClycxaBfDKcgoHqVfcuXeK8xNk&#10;krMbvzxnVPWorEiTRQ9JpOhSmm63BayEIiiN0RT9oIyRC0+DKETADFqHLvIi7n179CUN8ng8r732&#10;WktOoc5QWVlZXl5+WBdMmjRp165doVBIHFDsRmSbpkYlIhJedIes2lqtZw01SQUHUoouWfQQtmrN&#10;pmtSTLmiUlvXc1Pcb8sCQaiAcjDJ5Ds4DUbDD7CNbh7m2jGSr8fz2WlsKoiWSnU6fvSnoTqmRMB1&#10;wyGZWe9RUsmDz1DYP3zWT7Y4nf5+lBeZd+3IGraPQQ24g9gUIkAAR1PUqZWZ8LRqTzCmQW0F6IiI&#10;i0ZKMrEoa01f0qBTTz21azceZt+ZPXs28Oijj3ZDiwQtyJiMv/8a1EN9fHPKG3MBlTJ1c07YmCMY&#10;Cbxasne1E/siSGwOYgEvlEIQcuBsuBjTVWrB5JJprr9fwHvn8uE41g/R9lprQw88iXRxzMlr8oD4&#10;ozSuO4X5ZwOUVDJrDpX/CBeV7z1P+/ASll3A++fwyUg296MC8Ghpfm+yVmaKtb9lQhONBULTW2nL&#10;0fKXtf9GJzFRlC7/S3Tb2zJnzpxjmgQBubm5Y8aMOexNrFbr888/f+utt65evXr69OkXXHDBkUbo&#10;4cOHH29jTzY0ADlZ1SImaiEAtkM+n0q/SIrNZybi1VyhgE33SURABTM42otS2Aw+wwwM1VAKJhgB&#10;/4HtouZR6RvP4t+nsbmI3f2oyNRqHN7m1e/x4B8BpP9Gn9eqdsDEAz8AePBflFQy5Ra+eUNN99eN&#10;6f+Fw9nsIAA0klRCgXpQoQbqIRBvlRGdOgQWYyoktWzGd5DKVQ/KkliRxTkBpaQn2Lhx45lnnnm0&#10;q4d1webNm2+99Vbg4MGDL7744osvvtjm22JvvguofhMgOzQ5Q9WdUiz4hgm8SJlaqs0DeDVX0GfH&#10;CxEIQhgscceI1mGbvVALfkgBP+yEesiF72P7UfAH6f+8gPfP4Mt8DqRp9UnNftmrl2xiys2xuz+5&#10;FgAZHBA55IZ63ems3s+qUr75JexHCmKPBIcP3R6yWEspMBNRwwrlUAKe+O1pYAMzBA/9EumaJMm6&#10;HpU6CH2vi6VYK04Sf7Ff/vKXH3zwwdGutpVhI6X00RB788fKIVuyhs3SbEmOhJPNIc2m+hTSdXey&#10;R8PkxWXoFEkANENDXIk0cMdlyAvVUAYuUMAHFWCGM5Cm6RNz/vVj3vkPPhrQVGZpCEt+CLHqU6bc&#10;HmvJ/GlMHgAamNo6wRe6eOlCCt3x8NIqyNiTmgcUluZQZSGi+hX2wQ5oghRIB+LRPIwZWQTMGPti&#10;35JIWhNBpg9xksyDOuawLhg5cuTSpUsT1ZQ+Set0gMn4gTBmPSoh62ZHJII5oDlUvymmUyYAOUvV&#10;3ZLukakHPyiQDDI0xfOCGcF6yqACcuF7FA3fdQHvT9dW5FcdkKp0Giip5OX/48E/xaqePIQHfhjL&#10;btguha5YYFZpHtdN4KXZSC7Ssj1Z9qoUvHJUxatwEDyQEncrcYAbJIhCCBwxC3q7GRAP7xOhQTGE&#10;BiHyi/UoWuCQCdamBIEQ1mDYrgVMcpKqKXJT2KkFTLHteWvsrI0elazOkGzXmt12vUqOeZARn25k&#10;gAvCcBBUOBPblObpyvLzWZF/4IC0Wy/ZS6GLQv2QAM2fxgM/jFuyj06Jl1nvAazaxaqNTHZjqQ/3&#10;y6tIp06xRsOyNbYSNHbidUgDCZzElpDGESH/USJMqYdsWyLfRgtCgxD+PD2H5jcdmhHIOrJuIaxi&#10;anEQ0wKy1mjCCzWxMRy/UzITccneFLtPytYOrZui4IJ8SAU/1EEG/IAxeRt+yN8Hln8jbdVX/Z2B&#10;t0BlbMpTmMYnt/PAD4FWduijUOiK75HV88oaqMNUo2ZFawooTbPVkwMpYAbD99Ufj2Zvh8i3HdlV&#10;4zIaf0EtIH7xoG/ti3UZEcu1p2izCa1h0pDNRAhAhNj0pxHCoEBqqwPHGiqyg4AiR0N2azBij619&#10;ooYtRkeGBgkNRpI6rmE6K8Y1fa5sUUs2MGUhgHQ3+kPoj8cNSSpGpd9KYSqFLkq8rNoFXqQaspur&#10;ipN3Flt3lg/rr++SaAY/hKAZiEdxVaA5Pj9qFxO4Di/RJNVnOoZs932UviQlXaaXYrlqmrZu3bqG&#10;hobU1NQJEyacDLZt2aEe8onXJDVqalbsMqrk1PVKibr4WWcHZOtysiYpeiyMmSZFopagYrMQ1jUp&#10;JkBG1EQ3skvTG2U9AAqMZVTWxv/gY/fuBrYz64VYbdcNj3vhy2DqlPoYFFr55moAkgy3VWwVwVOK&#10;t47k6615pxwcnks1lBM7PWBFStYll6Y5TFS3r0GmlCi0ygLSGk3SAiYZ9WSWIaFB9E4s182bN991&#10;110t2Vzz8vKee+65Pn/OSLLoJiXaYm+OBs3BJGsyfoszFLLa8MfylEp5h0ImykkqGnpU0mTZQ6oL&#10;HxrUxCO3AlYkRdeNkPL9SR7VeDb/LPLtZhscYFUpwOQcXvoBBMARP1HdSRpbrde8lPgpdCDtJ69/&#10;xWjnxo320TUjMtVyhUaoAwVsYNdTlQaPI033SDS03W6TLJqx1ldsEQ2TEalWP/rRoZMQoUG0sQe1&#10;xHLtRgHy+Xy33HJLMBj84x//+PXXXz/zzDPBYPDmm2/2+/3ffvN3HRlTkio7VMmiSTZNwwQkKz4p&#10;SyMH+ulygdrWd0FGsujIRDBryOjx5BZVAJJDg7jT/EDy0g+MZX1qRYNhANJnoM/kk0kQbJVPtTMY&#10;gc3iAjRwKdLzTPkT1MJBkiqbTuPrM/gyLaeePHACYIZU7PbmdOrMaWFCUHFEdbLxxUgangxqrXKw&#10;zctKyskecFrYg2ijQUVFRUD3xnL985//XFdXd//990+aNMlqtZ533nkLFiyorq7+05/+9O039wFk&#10;JIsuOzSTEnUQsBFMxp/tPJja35Oc02hSogAaeljSw1LrOYuGKYDDZg7GzhPaIBUpSU+mUY9CEgyk&#10;yLx7EPukUqiGRvDEzzEb/hzGhlp93KWrDS3B6mtbJS/UwE+hHaDEiChyENN+tV+0Ygh7+5krSAcr&#10;uCANskhVPDlUZiTXkgolUHN4FVEJsMU35DRMbc5PSye975jQINpo0Ny5c4EVK1Z0YwV///vfbTbb&#10;eeed11IydepUm822cuXKbqzlxMeF140nmcY06nI5mEmNg4AJjXg0RS1gUn2K6jNpAVkPS1pQDmI1&#10;y2Glf4R+kA+FeorFB0gyuLDnNA+gNLO5NiYxEaSPkT5k4D9ayRAxWYmJUcu/WvDEw9S3YISvjzIp&#10;7vRTUhULJp1S48ujPEOulZw6SeCCQqQ8rT8H+lPe31xmGhYlAqWH7X8ZR6JlNCCCORy16EE5ZiAH&#10;yaaJ7fmTRIMefvjhDq72bCxXTdN27949evToNkboM88887PPPtM07WQwThsYCzFXfIwGsSpEHQS8&#10;uCSLTlAnZKSmkHSrpNsAopo56jCnpjbUjUzXw5I1OWQlFMKKFdzYUwJZVMei35vBzHW5vFxJSRMP&#10;bOEBw4c5HI/NyNENQxqEW50eUiltjH8OxkLEmusjmbk1KXjlFFVNV5AhF1tyMIvqbKqsBKsKckpP&#10;L+QgVMc93YgdiTZ+xby4NL8ptklvHMU86SdBnDT2oDFjxnRwtWdjuQYCAVVVj5StlJQUVVVDoZDd&#10;bu/8077TNJKUgs/YdA9hM7bqDZttzMFKjkU+jC2RbOjITRZnjnIwz3mg2Wm3EMGYVth10iWbpVnD&#10;FDA7yIYMqGN+MS9XArxSyWQ3k9PBFZcYBeRWs14t/t8253oCEKAkrkGFkbh/v0oK3iSazCkRNVsh&#10;DQbSz16eQa0bTxKNp5m/9p7uarC70SHY1jjdSFLsQJAfNLAhWYQAAYT6kL/YY489dv311x9v/KBu&#10;j+Xq8XgAi8XSptyYYZWUlPT53bEWNEy1pNsImtCCWKMoGnIjybFgZrIu2XQs6I1yLKhQACAim5tT&#10;7DkczKYqgrkZh4wWsDhCWK2EPKRWyP36DyhXiqN4KGzipRHM2kZJkFnb+OQMCgEzWKDjfHHGRlsQ&#10;NFZ5WOUBuC4DNGiGEFITDq05Xa512pqCA+3IWAcE+1GRitdJk4ZcSEmVM2vnqcO8dS6M8wSNh84E&#10;hTSbHpYPnVGyiklQjGg7gRG+q2zZsqVrN/ZsLFebrSOZP3kWYgbNOA6QJ6MqRMNYAjha0ofJDk1S&#10;dGyYnaFQo02vk2IyZJa8UVeGUpuB30rQT3It6c2yPWIzN2M/SO4WTumXVlEwolSqgwDXDaWkiQdL&#10;KQkyZSPfnBL3bjfHzwq1mQrR1lz94DexD9e6DrtkQnXh62et8A52YWKg5Ztsqt14rAQjWOw053Kw&#10;zpweyrIGfXbqY8cCJFn34tKCcmxyB1iR7Boymt8kTEJ9aS3mdruvuuqqY72rx2O5JiUlAeFw25P8&#10;0WgUGDBgQDv39GmacexnQCa1TTgDOIxMOHpU0gKyKUlFxiYHzckRv5Kke2XDtBwJmKtSslLxuPCa&#10;iajITTi9mquOjO3yMDf1OXKVK9/rLmqgFmq4LpfVdazyUxJm1j5eyolnhTcOELYcIzT+ALeSpJIm&#10;CqN8MgDJw+QkJieBChZwgIyZSCqefMpCdqud5kJK+nNAIRrCFsLajD2Aoxl7OGo5FGpWjj1Zb5Jj&#10;AduI6aAelvSoxEnvNdaXNOh3v/td127s2ViudrtdUZT6+vo25fX19YqinDzGoNY046glw0zEGJOS&#10;TdP9JjRJ9ZtMSWqT7EiTPRG7OYRVRyYImtQYTqm09DOhZVDrIGAlpAVl1W/amTLMZfP150ChtSR1&#10;iFc6oLOfwipeymHKN5SovKRDLSUyhbbDNcgUnxYBUBLm5XoerEI/HYj9FxmSIQUywE1AdpiJ5nHA&#10;StBGKINaF14ZLYK5kaRKcsvIr4tmaF4TfgiDLVaLFpDxHLIEGcIU86Q76WMq9iUN6jKHdcHs2bMX&#10;L1786KOPLliwoLsqOP3007/66qvWW2Capn355Zenn356d1XxnSMQt9mqfpMpRY3lU9Uk1W8ihUaS&#10;kJHtmqZLutU4Y61UKP1kORZ+0IRGEMqlcJOlbGB+FdmV5BQn77Rmho2YZ4Uan1joHybsR5KYojFZ&#10;YVJ8KlQiAZSqlOh8kg0yA/fFGiZtQi+KTXxwQS4MgoGEci11pMto6dQl4zfHF2lBbGEsNWQdIK9E&#10;Kwx5bHjAFzeBGy7yPplGqAErOMB8KKaScKAXGkQbDeqJWK7Tpk374osv3nrrrZkzZxolb731VjQa&#10;nTZt2vG0uy8gY6S7MTICGh5VWlAOGUY0GdmhqlEFQJMifnN9SrpCNIuaAHbdK1EDSCHNGpAdzTgC&#10;VofVHMYBCoTIC+NXCUAeAC9HeJn2XOe9h/awCk1cmxGTCdzQH4bDGURPN1Um51STFcTmJCBBBCWA&#10;w4tLRo1griJrPwNC3rgAcchHRPObYp+NDfsM3eyKaLKs1ik0QvLJHtq1j2lQaWnp008/bbh8dZ4e&#10;j+V6+eWXv/baaw8//HAoFBoyZMiePXsWLlxYUFBw+eWXH9Nz+jJynNOGOwAAIABJREFUq4Q/YUlX&#10;JIxAXxYdWY+HYZQCUUdQsdfjDmHFJ6FBEk7Z76bBTERGwx63PYOu44ft8CBUwe+PVnUArMxPZXIK&#10;k93x9Vc6FEIxnEbkVGVf8qDtDC+hsB53PWm1ZJST14zDQigNj4xaTXZdOEP3ScbWfuukY8i65ETP&#10;lcjVLe5whrM2nTo/znJH/3DASiO6+aSeCvUxDQKWL19eUVHxxhtvtC6sqqrKzs4+2i09HsvVarW+&#10;8sor99xzz0MPPdRSxVNPPWW1drxdfDIi2zRNk7V4GDD9cFO+qplCWByYAmGnEcfD2c9/Klv7U+am&#10;XpL1WGDDTHBjqsfRTH+4CBrhe/Gwi0ABDIexkGoEdU3mgVxjkgLJkAm5MBz1dJMnN3W7MmwPRaUU&#10;1JBRS8Yuivc2DfY3JZusqjPZXyiX2AlUkBtusuKFOoiAC2zgQLJoiiPioDnZ5cvhYB4VuVTKqF5c&#10;+5yDt1lG+LwuHUkLyCdt+sO+p0HLli2bMWPGlClTPvnkk5ZCn8936623Dho06Oc//3m/fv3a3NIb&#10;sVxzc3OXLl1aU1Oze/fuwYMHd6CIglgysnZjwssAARwhvw0JqVAf5Nw3lJ2D2OcgoCHr6UhZkAOF&#10;mEI4S8kI44mf1DFBIQAZUAgOBXM2DIB0SAd3zAWMfNShJl9e8m77kO0M/4ZB3zCwloxKckq0gQ0H&#10;3fo+CY1omuLPS6p05zppqolm6fUSNaCCG9yQhJSmpdo82VTnU5bHAWPGFMIWwWxCy6I6YHZUZWRV&#10;BXOMhD8n51So72mQ1WrdunXr1KlTR4wY8fnnnxs740VFRW+//XZZWdmUKVOcTmebGGTK1Vdf3dTU&#10;9Pbbbx9TTZWVlVddddWiRYsMN9fOkJmZeazph05GZExJquo74ldT1iVFj2IOY402m1CwuEMKkRqy&#10;DpKbhqdBTrW5grbCECEwQwpWNxl7cXhQNSJxW1ASDJTIT8NSBMXQH7LABZno/YjmKXXp6Tvl4t0M&#10;2UVxKQPKGFBDpkdzextd0X1m9kAAkkFFtSv1zjS/khRusFILKmSBGyldVxyRdLl2AGV5HMimWkat&#10;JHc/+Q2kBnCE4icmoyhWWyhiMetHz8PRt+khDaqoqHj66ac//vhjq9V67rnn3nnnnZ1xsVq4cGFV&#10;VdVvfvOb1oUbNmx44YUX1q9fD4wdO/aGG27o2PHC4KOPPrr66qtHjx797rvvFhcXG4X5+fkfffTR&#10;kYZgpby8PBAIHPGQb6clHpCgm5EPj38GyLqRJbGRpGjAjEdCI+S1bg2P/EYZtN057Ce8cwZfYSdv&#10;cLnZ+MV2QyZSBo5dDNqPLUw2OCUyMkg6Bb4Po9AHoKaasKM7pWabvcKWu4Phuxi6neH7GFRBvzot&#10;vanZGWm06FUSe2E3+MEOGRjJ5qOaOWo3x0LlZ0EOcobqVJpSacilMoNaE9o3FH7DwCpyAti1do8F&#10;y0jyyTgJomc0qL6+/rLLLnM6nffee28wGFy0aNHnn3/+zjvvdGz9WLp06ZIlS84999zWhR999NHt&#10;t99+2mmnzZs3LxwOv/HGG1ddddUf//jHSZMmHe05zc1GhE3+9Kc/zZkz56KLLmr9/fz8/NTU1Da3&#10;xLpg8+bNx/SelZWVx/R9wTEhKXpswx4AU5LqkAMBHNGAWa+SY2laPVJYs4Stlg0Z43xDXT+W31GR&#10;FWek3+BK2aXjhgxIQrJgdVLYgJQGZxC5wHzwzLTq3Kxqa1YQqwnNQSCC4iGtjPzNjPyKM/Y2DfY3&#10;JOu1En5ohCooh/3QBNZ4Xg0jEdDBeOohh5GuWjMEyIXXSjCAo4z8/Qzwx5IWCdrSExq0aNGihoaG&#10;ZcuWGcuOCRMmXHTRRa+++upNN93U7vcDgcCjjz765ptvHnnp8ccfHzp06BtvvGE4V82YMeP8889/&#10;7LHHOtCgJ5988oUXYgE9H3vssby8vJtvvnn+/PlXXnmlUZiSktLmFgXweDwzZsw45ncV9Bxy/Owi&#10;SBYtWW504VWINITSaITGeGB5K6Sh+k17yoo+KZjcj/Isqp3OgAuvLOtY4qnEipHc+KYm/+O0c940&#10;zdzPgIDssBNIwZdHeRY1dgJNJO1myBZO3VM9VP9KYh9Ugx8i0AB+MEMmDIF+YIUmOAAH4sbs3Fhs&#10;MzMRBwHDL/cg2dVadliznJy2ns7QEzkO33vvvWnTprXYPYqLi8eNG7dixYqjadDUqVMDgcCCBQue&#10;euqp1uWRSESW5R/96Ect8TNMJtOZZ57517/+tYPaP/3009aHAe+8887MzMwHHnigqqrq7rvvpr19&#10;LeXxxx8/9teM0XljkOBYOTQV0iQJLY36NOr2OhSfxRVb0DjABW6ASLV5T1bRN/ZBRezJptrmDNqi&#10;ISlHxwQZRHLM/xr6/V9r//PPXT9QKxUcMEBXsqIZlhovLh/lbuqNVIu1WqZeLbEbtkFZPKBHBgyH&#10;cXraqPqs7OoMpdasRSpDuSXVhcENdkrAC8mxINNOmowM0XWkV2vZQb9Ndgj31KPS7fMgv99fV1c3&#10;ZMiQ1oUFBQVvv/320ULlXHjhhTfeeGNmZmYbDTKbzUcG+dq/f7/b7T5a7cnJyQUFBcOHD//LX/4y&#10;cuRIo/CKK67o37//jTfeWF5e3sbYZKB0xsIkSAiyQ1V9iq7hJymKUkCJzRrakn9qo5aCMZ9NBgWC&#10;UEWjN/mgPcfwyAfUZFmWNTXTVO7M+5N89e+q76z9NJNKcBmnECU1w2QlbKzFHDTLqNlU95cPNOYk&#10;RweZ8YIMVsiHUXrGqbWj0jYWszMFn4yuybJsVz0F7i9zztxcP7LxYDJWScrVU5M9LrwOAo0kVZMV&#10;CtjQTtINr07SNQ1qfOa9xmffb/fS119/DeTn57cuzMvL6yBUjhG5sDP84x//WL9+/dHmU0BaWtoH&#10;H3ygadq+ffvuuuuup59+2ig/++yz33///QsuuKCiouLIu/ra1mCfIm6cjgbMBxx5KXgHsVd2qluG&#10;jfQ1paCBSdLrJALQSCRkDmI14tE0kmSRIw3JqZsZ+Wd++u6ui4NrbHjjETwiEMAU0pw2/zB2DKA0&#10;jfpk/IWUDKA0J6Ny1znFNaMyowFFtmopab4i+64idjsIHCB/N0P8WrJJVvtTVsyuqdYPh+Vu35Nb&#10;dJAcGdVJUxoeFbmGzOaw3Ugnm9guPMHpmgbZZ//YPvvH1cU3HHnJSMnVJvqgsS6LRCLH46G5YcOG&#10;X/ziF6eccsrs2bM7/qYsy0OGDGkRIIOioqIvv/yy3RmP0KATGiM5hxYwNQTd22wjrIRyOWiStbLk&#10;/CYc3nBqSLXhgwCECGONYG7CGUGpIXMtE/+izfh843j9YwkPOImFSQNCRGtNIZc1lYYh7C1mRyoN&#10;QAjrFD7ZZR26L2dQA+4AdhOailxO3i6tuLw5L+o1I4NDL5ULtjlOOVXePJovxvGZ4bphbHt5cQWw&#10;q+GYl8lJe/anM3T7WsyIQahph61/g8Egxxcn/pNPPvnZz35WWFi4ZMmSLp8udjgc27Ztmzp1apty&#10;oUEnPHLMoawh4P7SMWoUX6bg7Q91ZNQ3Z+ADL/jRMEUwq8i1pNeS8W++tyx0yd5VQ/gQKuJbV6F4&#10;ukE/VErVWdl1yekZ1A6gLMNTJ1XoOgy17z4rbV1tSsYW+ZSvOGM9Y7/SRpXX5um1MjIoYAVNUjWl&#10;1p+x1jKxweb+HmtshGxUB7FqmFTkKGbdLxn21pawJIIj6XYNKiwsBHw+X+vCXbt2AV3WjpdeeunR&#10;Rx+dMGHCc889Z5w5PB4++uijNiVCg74LyMg2TfObGoMpO2zDhrLbhbeGzKjfhB9KQEWWVRnVgzuC&#10;eROnr9DO37tuCO/DzrjLqGFJtMadVAM0lievHzp2jLz+dG2TVKezH6kORVZT+jU6Tmv2paVsZ7gH&#10;d3Vzll4rx0JTt/YF06Rw2LJdGS4rWgElxnaYC28Ah6xp+MEEZlrCkggZOpJu16CcnBxFUdoctWlo&#10;aMjIyOhagtKFCxcuWbLksssuW7BgQQ8FHRQa9J1BsmnRgFKnZDQoNTJqA24apVgesWQkK2aiDbjL&#10;6f8lo0o8AykBGTLiwqGAGUIQARk0qJV2pQ59P+fCPLninOx/pPgbsaKmmmoKMzalnbaBsV9wZgX9&#10;dLtENkTimtIaTQoFrLtSihpJSqeuP+VmImYiVkIEwRQXPiFDR6HbNUiW5UmTJq1du1ZVVUN0fD7f&#10;6tWrL7300i487dVXX12yZMltt9121113dW87WyM06LuDFpt6hBWzn+TGcHJs68oF2TjT/FaCQWzN&#10;2JNpzE/ZX/vDjNAoW7jeTLNEAHxHZD00Eam1rHNOSEr2e5NThpy21y87P2HKV5zxDQNrtKymsDOC&#10;WQ9LmDhq4GNNagokHXTkhrECSTSaibhkL0A5JCE5NcMqZARL6vFe+k7RE2cUb7311hkzZtx1113z&#10;5s0LhULz58+XJGnWrFnG1Q0bNixevPj6668fP358x8+pqalZuHChzWbzer1tAorNmzevy2nfj6Rt&#10;7I5169b99Kc/PTkjHJ7gtBybltEaSA34HSiQCUOhUM9w1rjwJtGYR/kItp1n/rAxO6kuO72GrD3a&#10;kLJIfnV9dnSPwp54XFeXsVCioS71Y/t/lCv9kCnVCmvDGZGopW1u+PZoOcmth2W/nBS0WRUi2VRn&#10;UJtJtSUjFK6ycgA9W46t/kKSFpDFcaHWHI8GHW1OOXLkyKeeemrBggWTJ08GcnJyFi1a1LJbX11d&#10;vWrVqunTp3/r89euXWtEYX7ttdfaXJo7d243apCk64f2LDZv3mwcmC4oKHjsscdGjRrVXdUcE5nP&#10;PO2ZfXtCqj6RURsUwJHUVKCUVJNVV5GJXZcsOiHSUurHK5/9gH+eypY8DpjQDpBXxgAPqT5SGkit&#10;JHc3Rbsai8ObrVRDMriJBTwD3LpiV1XN1BnpASRFlx0qMnpUaok0Itm0dFvdcLYNZm8I2+rIpIqv&#10;86iDpFg0WCJg1U3pJ8tU6H7k+ztcfBYXF4d3/r3Lz7cUT9u5c2eXbz9xaBu746GHHnrqqadKS0sv&#10;v/xyRVEmTZp033335ebmJqp9AgNDHSSblqp4wlj94WQcSDY9yeZPcfoKKSlmZwElWVR5SFvNpLWc&#10;VaoV+kkyodrl5hS8ZqI5yZVlQwp0JEyQAlaIGHmEpKip1W9CS+C0+I+SHJ+FyXosBQgAknIoypoe&#10;lvy2pEZSQtgcBIabt/uHJfk2ufBDFMKQDEix2GwC4PjmQW0TZn1nadsFM2bMmDFjRm1t7aJFi956&#10;662PP/74448/drvds2bNuvrqq7sr1r3gWJEU3ZQadRCQoI70cDi2z2om4saTQW0qDSa0TZz+Ny7+&#10;NHp2QyCViBTbEZN1syPSXzmQgi8ro6qabF1DStUBvUluY+iRbFos+ZeGHpWMzB8tP0qKftQ/7Zqk&#10;Rk1BxaYiu/AWsTvotH498vTG0hSaIAoyONA1SUJoUIzj8RfrM0Ox/V+ojIyMefPmffXVVx999NHY&#10;sWN9Pt+TTz45atSoqVOnfvnll73cREFrmrE3khw3xEgBHFEUGVVD+oozFnHL/3mnN3jcaFLLNpbs&#10;0NKVun5UjGDbWPnz07O+GpqzK9dWYbWE2gqQRTuUfVBGsuiHjhfKSJb2BKjVjEnFZGSONRNJp24E&#10;205N3uIqbpAG62QhuXXJpolcGq05SfLNd8y3vEl+fv6f//znioqK++6779NPPy0rK7v88sstFsuN&#10;N97Yo9t1gnYxEnLoYQnACy5JjZpCiiWCeRfFX2ijd1cP1f1SS4JTAzmq2ZVALpXD2WEhXEb5AfK2&#10;M1xtc9xD1o/ZYHz4102yCvhJrsdtQgvgSMGbZy63ZwSaSFKIRDEHtD7z97sb6EtS0mU66oKampon&#10;n3zy//7v/4y4RCkpKcYO36uvvvr73//+zTffXLt2bS81U9AKPSoRhAhE0GRZw+Qn+QD5u0uG6hUS&#10;qbFVT8s0PxpWyumPDT9JbjwBHAfJbSA1Gmh12qcLAnQkst6EcydDSykwghMpRGW0XA4CKvJBcgOy&#10;0KBDCA2iXQ3y+Xyvvvrq0qVL6+rqjJIJEyY88sgjLcGob7vttp///OfLly9/9tln77jjjt5rrAAw&#10;NKgJfJCEVQ5aCAWxloQL9VLJOJJDBqRCWtxmoEnhoPWb8KAyywCbEtRkOYI5GlRiiQaBlmTTx4pM&#10;61hrmmaqljPRpGhYQUOxRXPkg4V8k4YniLWa7IgYcocjNIg2GlRWVnbNNde0+Nf369fvvvvuO+ec&#10;c4687a677lq+fPnq1auFBvUysQSBzaCguCKZ1CbRFMIW1i1YQYVKCLQ6i9gy7dCkaNDsb3vSGUBO&#10;UrvsVmoEGDE+q36Tqh36jTI7wsk0RjCXUNiM3Ueyr80q8aRHaBBtNOj/t3evMVGcexzH/zt7gZU9&#10;KBcVjkU8yHJTNKCh5NCmNlFMMHhJL6ZJozGtmtJa01pjrWlFqkjQamprKbVpG5OiBtMqRaVqUnih&#10;hQq1ijfklLN0j8sKCshN2N2ZPS9G6brecHd2nmX4fdIX+CzLPGbK17nszHR2dlosFr1e/8orr6xc&#10;ufL+O78OstlsUVFROTk5vp8h3MPpUBFPNIbUQY5wfdt4um6g7gEKNGh7bseMcvIq6rqzm0Y2ov7H&#10;nz7xJkBE4pMaHXcy5HJ8mhvFG6ink0abKcpOWvuD2gfkYD0BP3BPg3Q63fHjx6Ojox/7NqPReP/1&#10;ryATrTNg9ECs5j//oqZQ6tCSvZsMAsfpx91uHT2uvzfQ2c2Rg8hJJBDxdy+zcP2Yz12qQI92wdy4&#10;ZmjwJ+ucXTQa6XkMNMitQYNP4QD/xZFK5zRoumPpP09TzT/JMkABNyksgqxt3DiTflKHPuR2uL5d&#10;CO25bXDa7x7x4ZzitVpOm8pp48S7i6l0zr/PxHs9K9dngXCjeCJCgB4PDcI1q8MOpxOEPvUABdyi&#10;YI74ifRXON3oo1HXaZyZJv6L/vs/eqqFIlu5cX8FRXX2hzj7OSIabI1K51TpfH61BG5aNlRoEBo0&#10;/HCk0gm3adQ5mk6k6qLRqVQ3kf6aSH9pya6nPiInEfVTQDCN6dKN5vs5kiUKg2fZVDoB9+gYKjQI&#10;DRqOxOutuoTRp7h/XyXjLzQrlv6Mp4YwutlLowTieOIGKFAgjuN4QccRPfwia4k4barBI024HOwJ&#10;oEFo0DDGEe/QtNj+2aoZX69LDqP2aGoeR60c8TcoXLyGQyA1Fyj1VongUjSBnIJKfGD8nUl5eZZt&#10;pEGD0KBhTaVxqjgnb1P39vzjtmFUJ40JpZv/oG6B1L0UdJv0RNJvAfF3b9ZBbg+Jv/eSehiSftYT&#10;8ANo0DDHERcoiNdt9ZChj/Qh1KElh4M0vniGJ4m3LrPdFzbOiVu1egLbQWiQQtz95RdI3UEhWrLb&#10;SSs89Par3i0qUOAdKrcbDHGjcBzaI2gQGqQ8Aqndb8khLY7UBl6wceJZf/L4WjMgNIgIDQJPiDuA&#10;OoHvUas0TgTIc2gQGgSe40jF4Uy8d9AgNAi8oQoUVHiivDfQIDQIvIG9MG+hQWgQAEtoEBoEwBIa&#10;hAYBsIQGoUEALKFBaBAAS7heDA0CYAnbQWgQAEtoEBoEwBIahAYBsIQGoUEALKFBaBAAS2gQGgTA&#10;EhqEBgGwhAahQQAsoUFoEABLPn/k7TCABgGwg+0gnz9/EwAeweHFfw9nsVjWrVs3c+bMjIyM3Nzc&#10;9vb2ocxl27Zt7733nmevegMNAmCn34v/HqK9vf2ll146e/bs2rVrV6xYcfz48VdffXVgYODREykp&#10;Kfn666/7+x/8cx/9qpewLwbAjg/2xYqLizs7Ow8dOjR27FgiSk9Pnz9//t69e5cvX/7A7+/r6yso&#10;KDhw4IAHr0oC20EA7PhgX+ynn36aO3euGCAiio+PT0tLO3r06MO+f/bs2WVlZXl5eSEhIU/6qiTQ&#10;IAB2pG5QT0/PzZs3Y2NjXQejo6MbGhoEQXjgW7Kzs0+cOLF48WIPXpUE9sUA2PFoXyzM/FmY+fMH&#10;vnT+/HkiioqKch2cMGECz/MDAwN6vf7+t6xfv/4Ry3r0q5LAdhAAOx5tAd2MXHU1reGBP89utxOR&#10;Wn3Pw77F/TLxJT+E7SAAdqQ+Jq3VaonIbbdLPJ+l0fjpL7ufTgtgRJC6QZMmTSKirq4u18GrV68S&#10;UUBAgMQLkwgaBMCO1A2KiIjQaDT19fWug52dneHh4W47aP4DDQJgR+oGcRz33HPPnT59mud5MTpd&#10;XV1VVVUvvPCCxEuSjkzHpHme77vPYz+7CaBwPvh80BtvvGG1WlevXt3S0mIymVatWqVSqZYtWya+&#10;Wltbu3LlypqaGnn+fkMh03bQpk2b7v+o5bx583bs2CHPBAD8kQ8+J52cnLxz5868vLxZs2YRUURE&#10;RHFx8eDZ+tbW1srKyqysLOkX7CmZGmQ2m3U63YIFC1wHk5OT5Vk6gJ/yzTMOs7KyHlaZR7xUXV39&#10;iJ/56Fe9IVODamtr09PTN2/eLM/iAIYH3LtDngaZzWabzeb2+XEAQINIngZdvnyZiFJSUmpra69c&#10;uaLX65OSkhITE2VYNIBfQ4PkaZB4DcuWLVusVuvg4MKFC/Pz8/32MwsAckCD5Dk3bzKZiCgpKam8&#10;vPzChQv79++fNm3aoUOHCgoKZFg6gP/yzX0UhxcpGyQIgv1e4viSJUu2b99eVFRkNBq1Wm1KSsq3&#10;334bFhZWUlLi9qFygJEFDZJ2X6yiouKdd95xHWloaCCitLQ0t+80GAwZGRllZWV1dXXPP/+8hHMA&#10;GE68SYlOslmwJWWDIiIi5syZM8RvFq+gczqdEk4AYJhBg6RtUGpqampqqtug3W5ftmxZaGjorl27&#10;XMfFe/3HxMRIOAGAYUZBu1Qe8/l5Ma1Wa7FYfv/9d5PJJN5YgIgaGxsrKyunTJkyOAIwEqFB8pwX&#10;++CDD3ieX7p06Y8//nj69OmDBw8uXbpUp9Nt3bpVhqUD+C8ck5bn80GzZ8/+7LPPtm7d+v7774sj&#10;CQkJmzdvjo+Pl2HpAP5LQSnxmEzXi2VmZmZmZjY1NVmt1smTJ48fP16e5QL4Nd9cszq8yHoPs5iY&#10;GByEBvgbtoNwH0UAphAhNAiAJTQIDQJgCQ1CgwBYQoPQIACW0CA0CIAlNAgNAmAJDUKDAFhCg9Ag&#10;AJbQIDQIgCU0CA0CYAkXjKFBACxhOwgNAmAJDUKDAFhCg9AgAJbQIDQIgCU0CA0CYAkNQoMAWEKD&#10;0CAAltAgNAiAJTQIDQJgCQ1CgwBYQoPQIACW0CA0CIAlXLOKBgGwhO0gNAiAJTQIDQJgCQ1CgwBY&#10;QoP8skFPP/10Bes5APhaX9/4uLhvvXm7hJNhSOV0OlnPAQBGLo71BABgREODAIAlNAgAWEKDAIAl&#10;NAgAWEKDAIAlNAgAWEKDAIAlNAgAWEKDAIAlNAgAWEKDAIAlf7xunhWe5wcGBtwG1Wp1QEAAk/n4&#10;giAI1dXVnZ2dY8aMSU9P5zjF/iM0EtamMuC6+b999NFHBw4ccBucN2/ejh07mMxHcvX19atXr752&#10;7Zr4xwkTJuzevTsxMZHtrHxE8WtTMbAd9Dez2azT6RYsWOA6mJyczGo+0urq6lq5ciURffXVV+np&#10;6VVVVbm5uStWrDh27JjBYGA9O+kpe20qihPumjp16uuvv856Fr6ye/fuuLi4Y8eODY6cOHEiLi7u&#10;iy++YDgr31H22lQSxR4OeFJms9lms8XGxrKeiK/8/PPPgYGBmZmZgyOzZ88ODAysqFDgTSsVvzaV&#10;BPtid1y+fJmIUlJSamtrr1y5otfrk5KSFHOsRBCExsbGGTNmuB2ETk1NrampEQRBYQenlb02FQYN&#10;uuP8+fNEtGXLFqvVOji4cOHC/Px8tVrNbl7S6Ovr43k+NDTUbTw4OFg8f6TX65lMzEeUvTYVRlH/&#10;+nnDZDIRUVJSUnl5+YULF/bv3z9t2rRDhw4VFBSwnpoEOjo6iEin07mNi7+Q4t9dSZS9NhVmxJ2b&#10;FwSB53nXEa1WS0S//fbb9evXs7OzB8d7enoyMzNv3br166+/BgcHyz1RSbW1tT3zzDPz58/ftm2b&#10;6/i777575MiRsrKy+Ph4VnPzBWWvTYUZcdtBFRUVU+8ljqelpbn+L0tEBoMhIyPD4XDU1dWxmKmU&#10;xLPvNpvNbdzhcBDRxIkTGczJl5S9NhVmxB0PioiImDNnzhC/WfxMrQI2FfV6vUajaW9vdxtvb2/X&#10;aDQKOxj0MIpZmwoz4hqUmpqamprqNmi325ctWxYaGrpr1y7XcfGXNiYmRr75+cz06dP/+OMP11Ng&#10;giCcPXt2+vTpbCcmuZGwNpVkxO2LPZBWq7VYLCdPnnQ9OtvY2FhZWTllypRJkyYxm5l05s6da7PZ&#10;SktLB0dKS0sdDsfcuXMZzsoXRsLaVBJ1bm4u6zn4hQkTJpSXl588eXLMmDEdHR01NTXr1q0TBOHL&#10;L78MDw9nPTsJJCYmHj16tKKiIigoqLe395dffikoKHjqqafy8/M1GqVtDit+bSrJiDsv9gjHjx/f&#10;unWrxWIR/5iQkLB582YlXWHU0tKyZs2awYOyM2bM2Llz5/jxCnlsuRvFr03FQIPcNTU1Wa3WyZMn&#10;K/WXs62trbGxUcF/QVeKX5sKgAYBAEs4Jg0ALKFBAMASGgQALKFBAMASGgQALKFBAMASGgQALKFB&#10;AMASGgQALKFBAMASGgQALCntpg0jWVVVVUlJifh1cnLyW2+9JefS9+7de+rUKfHrmTNnLl++XM6l&#10;w/CFBinHtWvXKisrg4KCdDpdUFCQ/Es/d+6czWbr7e2Vf+kwfGFfTGk2btxYXV29Y8cOmZe7fv36&#10;6urqnTt3yrxcGO7QIABgCfti/shisZw5c4aIFixY4Dp+9OhRu92elpYWGRk5lJ9z7tw5k8mUkZHB&#10;83xpaanJZDIYDIsWLRLvY9/Q0PDDDz+0tbVFRka+/PLL0dF3BTe5AAACoUlEQVTR3r8R4EmhQf4o&#10;LCysuLj4zz//bG1tHTy4e/DgwQ0bNhiNxqysrCH+nMOHD3///ferVq367rvvuru7xcF9+/YVFhb2&#10;9fW53kp83759Bw4cMBqNXr4R4ElhX8wfBQQEfPrpp2q1eteuXc3NzUTU3Nz88ccf6/X6zz//XHww&#10;7NAVFRVlZWWdOnXq8uXLGzZsIKLCwsL8/Py8vLxLly7V1dVlZ2f39vYWFxdL9UaAoUOD/JTRaFyz&#10;Zo3NZlu/fr0gCG+//XZ/f//GjRs9eDTN1KlT8/LywsPDOY5bsmRJRETEjRs3cnJyFi9erFarDQbD&#10;unXriOj+B5B6/EaAoUOD/Ndrr72WlpZWV1f34osvXrlyJTs7e9GiRR78nGeffdb1jwkJCUTk+mjD&#10;sWPHEtGtW7ekeiPA0KFBfq2wsDA4OPjixYtRUVEePwnugceMh3IEx+M3AgwdGuTXgoKCAgMDichu&#10;twuC4NkPUavV9w8O5aCSx28EGDo0yK99+OGHra2tRqPRarXiibigSGiQ/zp8+HBFRUVCQkJZWVlC&#10;QsKRI0fKy8tZTwpAYmiQn2ppadm0aZNGo/nkk084jtu+fbtarc7NzW1paWE9NQApoUF+as2aNb29&#10;vW+++WZsbCwRGY3GnJyc7u7utWvXsp4agJTQIH9UXFxcV1eXkJCQk5MzOJiTkxMXF3fmzJmioiKG&#10;cwOQFp43rxwlJSWbNm0qLCx0u8pMTlVVVStWrJg3b578F+7DMIXtIABgCdesKk1jY+Pp06dDQkIS&#10;ExPlXG5TU5PVar106ZKcCwUFQIOUZs+ePXv27Jk1a5bMl5J+8803paWlci4RlAHHg5Sjubn54sWL&#10;4tfjxo2bOXOmnEuvr683m83i15GRkSkpKXIuHYav/wM/E+3n8MWpNwAAAABJRU5ErkJgglBLAwQU&#10;AAYACAAAACEA6T/p9t0AAAAFAQAADwAAAGRycy9kb3ducmV2LnhtbEyPQWvCQBCF7wX/wzKCt7qJ&#10;YrVpNiJie5KCWii9jdkxCWZnQ3ZN4r/vtpf2MvB4j/e+SdeDqUVHrassK4inEQji3OqKCwUfp9fH&#10;FQjnkTXWlknBnRyss9FDiom2PR+oO/pChBJ2CSoovW8SKV1ekkE3tQ1x8C62NeiDbAupW+xDuanl&#10;LIqepMGKw0KJDW1Lyq/Hm1Hw1mO/mce7bn+9bO9fp8X75z4mpSbjYfMCwtPg/8Lwgx/QIQtMZ3tj&#10;7UStIDzif2/wVvFiDuKsYDlbPoPMUvmfPvsG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BIY730uBAAAeg4AAA4AAAAAAAAAAAAAAAAA&#10;OgIAAGRycy9lMm9Eb2MueG1sUEsBAi0ACgAAAAAAAAAhAMJHoRXt9wAA7fcAABQAAAAAAAAAAAAA&#10;AAAAlAYAAGRycy9tZWRpYS9pbWFnZTEucG5nUEsBAi0ACgAAAAAAAAAhAP4sWPuM2AAAjNgAABQA&#10;AAAAAAAAAAAAAAAAs/4AAGRycy9tZWRpYS9pbWFnZTIucG5nUEsBAi0ACgAAAAAAAAAhABe1n0BD&#10;4wAAQ+MAABQAAAAAAAAAAAAAAAAAcdcBAGRycy9tZWRpYS9pbWFnZTMucG5nUEsBAi0AFAAGAAgA&#10;AAAhAOk/6fbdAAAABQEAAA8AAAAAAAAAAAAAAAAA5roCAGRycy9kb3ducmV2LnhtbFBLAQItABQA&#10;BgAIAAAAIQA3J0dhzAAAACkCAAAZAAAAAAAAAAAAAAAAAPC7AgBkcnMvX3JlbHMvZTJvRG9jLnht&#10;bC5yZWxzUEsFBgAAAAAIAAgAAAIAAPO8AgAAAA==&#10;">
                <v:shapetype id="_x0000_t202" coordsize="21600,21600" o:spt="202" path="m,l,21600r21600,l21600,xe">
                  <v:stroke joinstyle="miter"/>
                  <v:path gradientshapeok="t" o:connecttype="rect"/>
                </v:shapetype>
                <v:shape id="Zone de texte 18" o:spid="_x0000_s1027" type="#_x0000_t202" style="position:absolute;top:39814;width:5177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254EA05" w14:textId="77777777" w:rsidR="00A148BA" w:rsidRPr="00A450F4" w:rsidRDefault="00A148BA" w:rsidP="00303107">
                        <w:pPr>
                          <w:ind w:left="-5"/>
                          <w:rPr>
                            <w:rFonts w:ascii="Times" w:cs="Times"/>
                            <w:b/>
                            <w:bCs/>
                          </w:rPr>
                        </w:pPr>
                        <w:bookmarkStart w:id="3" w:name="_Hlk78984812"/>
                        <w:bookmarkEnd w:id="3"/>
                        <w:r w:rsidRPr="00A450F4">
                          <w:rPr>
                            <w:rFonts w:ascii="Times" w:cs="Times"/>
                            <w:b/>
                            <w:bCs/>
                          </w:rPr>
                          <w:t xml:space="preserve">Figure 5: Mixture fraction values for all three cases at 0.5, 0.75 and 1 times the eddy turnover time, </w:t>
                        </w:r>
                        <w:r w:rsidRPr="00A450F4">
                          <w:rPr>
                            <w:rFonts w:ascii="Times" w:eastAsia="Cambria" w:cs="Times"/>
                            <w:b/>
                            <w:bCs/>
                            <w:i/>
                          </w:rPr>
                          <w:t xml:space="preserve">τ </w:t>
                        </w:r>
                        <w:r w:rsidRPr="00A450F4">
                          <w:rPr>
                            <w:rFonts w:ascii="Times" w:cs="Times"/>
                            <w:b/>
                            <w:bCs/>
                          </w:rPr>
                          <w:t>taken at mid-plane along the z axis. The dash-dot lines indicate the laminar inner layer temperature.</w:t>
                        </w:r>
                      </w:p>
                      <w:p w14:paraId="2EA295AA" w14:textId="77777777" w:rsidR="00A148BA" w:rsidRPr="00503003" w:rsidRDefault="00A148BA" w:rsidP="00303107">
                        <w:pPr>
                          <w:jc w:val="center"/>
                          <w:rPr>
                            <w:rFonts w:ascii="Times" w:cs="Times"/>
                          </w:rPr>
                        </w:pPr>
                      </w:p>
                    </w:txbxContent>
                  </v:textbox>
                </v:shape>
                <v:group id="Group 7" o:spid="_x0000_s1028" style="position:absolute;left:2762;width:46279;height:38785" coordsize="46282,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Chart, histogram&#10;&#10;Description automatically generated" style="position:absolute;width:15144;height:3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dxAAAANoAAAAPAAAAZHJzL2Rvd25yZXYueG1sRI9Ba8JA&#10;FITvBf/D8gRvdaNiKNFVRJCWQpVGL94e2WcSzb6N2VWTf+8KhR6HmfmGmS9bU4k7Na60rGA0jEAQ&#10;Z1aXnCs47DfvHyCcR9ZYWSYFHTlYLnpvc0y0ffAv3VOfiwBhl6CCwvs6kdJlBRl0Q1sTB+9kG4M+&#10;yCaXusFHgJtKjqMolgZLDgsF1rQuKLukN6Mgnn5v4+5z93M8Z930Olmll/qaKjXot6sZCE+t/w//&#10;tb+0ggm8roQbIBdPAAAA//8DAFBLAQItABQABgAIAAAAIQDb4fbL7gAAAIUBAAATAAAAAAAAAAAA&#10;AAAAAAAAAABbQ29udGVudF9UeXBlc10ueG1sUEsBAi0AFAAGAAgAAAAhAFr0LFu/AAAAFQEAAAsA&#10;AAAAAAAAAAAAAAAAHwEAAF9yZWxzLy5yZWxzUEsBAi0AFAAGAAgAAAAhAN3iLh3EAAAA2gAAAA8A&#10;AAAAAAAAAAAAAAAABwIAAGRycy9kb3ducmV2LnhtbFBLBQYAAAAAAwADALcAAAD4AgAAAAA=&#10;">
                    <v:imagedata r:id="rId21" o:title="Chart, histogram&#10;&#10;Description automatically generated"/>
                  </v:shape>
                  <v:shape id="Picture 5" o:spid="_x0000_s1030" type="#_x0000_t75" alt="Chart, bar chart&#10;&#10;Description automatically generated" style="position:absolute;left:15526;width:15139;height:3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IwgAAANoAAAAPAAAAZHJzL2Rvd25yZXYueG1sRI/dagIx&#10;FITvC75DOELvalbbiq5GEbFQ6EXx5wEOm2N22c3JkkQ37dM3hUIvh5n5hllvk+3EnXxoHCuYTgoQ&#10;xJXTDRsFl/Pb0wJEiMgaO8ek4IsCbDejhzWW2g18pPspGpEhHEpUUMfYl1KGqiaLYeJ64uxdnbcY&#10;s/RGao9DhttOzopiLi02nBdq7GlfU9WeblZBcUg+Ndq0aJ7bZfU5+O/zy4dSj+O0W4GIlOJ/+K/9&#10;rhW8wu+VfAPk5gcAAP//AwBQSwECLQAUAAYACAAAACEA2+H2y+4AAACFAQAAEwAAAAAAAAAAAAAA&#10;AAAAAAAAW0NvbnRlbnRfVHlwZXNdLnhtbFBLAQItABQABgAIAAAAIQBa9CxbvwAAABUBAAALAAAA&#10;AAAAAAAAAAAAAB8BAABfcmVscy8ucmVsc1BLAQItABQABgAIAAAAIQDIF+aIwgAAANoAAAAPAAAA&#10;AAAAAAAAAAAAAAcCAABkcnMvZG93bnJldi54bWxQSwUGAAAAAAMAAwC3AAAA9gIAAAAA&#10;">
                    <v:imagedata r:id="rId22" o:title="Chart, bar chart&#10;&#10;Description automatically generated"/>
                  </v:shape>
                  <v:shape id="Picture 6" o:spid="_x0000_s1031" type="#_x0000_t75" alt="Graphical user interface, chart&#10;&#10;Description automatically generated" style="position:absolute;left:31143;width:15139;height:3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zwgAAANoAAAAPAAAAZHJzL2Rvd25yZXYueG1sRI9Bi8Iw&#10;FITvgv8hvAUvoun2INo1LYuiePGgVbw+mrdtafNSmqx2//1GEDwOM/MNs84G04o79a62rOBzHoEg&#10;LqyuuVRwyXezJQjnkTW2lknBHznI0vFojYm2Dz7R/exLESDsElRQed8lUrqiIoNubjvi4P3Y3qAP&#10;si+l7vER4KaVcRQtpMGaw0KFHW0qKprzr1Ewve3jXXNY2c3qeN02NXEem5tSk4/h+wuEp8G/w6/2&#10;QStYwPNKuAEy/QcAAP//AwBQSwECLQAUAAYACAAAACEA2+H2y+4AAACFAQAAEwAAAAAAAAAAAAAA&#10;AAAAAAAAW0NvbnRlbnRfVHlwZXNdLnhtbFBLAQItABQABgAIAAAAIQBa9CxbvwAAABUBAAALAAAA&#10;AAAAAAAAAAAAAB8BAABfcmVscy8ucmVsc1BLAQItABQABgAIAAAAIQBJmJ/zwgAAANoAAAAPAAAA&#10;AAAAAAAAAAAAAAcCAABkcnMvZG93bnJldi54bWxQSwUGAAAAAAMAAwC3AAAA9gIAAAAA&#10;">
                    <v:imagedata r:id="rId23" o:title="Graphical user interface, chart&#10;&#10;Description automatically generated"/>
                  </v:shape>
                </v:group>
                <w10:wrap type="topAndBottom" anchorx="margin"/>
              </v:group>
            </w:pict>
          </mc:Fallback>
        </mc:AlternateContent>
      </w:r>
      <w:r w:rsidR="00503003" w:rsidRPr="00BA2815">
        <w:rPr>
          <w:rFonts w:ascii="Times" w:cs="Times"/>
          <w:lang w:val="en-GB"/>
        </w:rPr>
        <w:t>In Fig.5 snapshots of the flame at the mid-plane along the z axis at different time steps are plotted. It is observed that as the equivalence ratio increases, the turbulence affects mixture composition at the flame front significantly</w:t>
      </w:r>
      <w:r w:rsidR="00F5190F" w:rsidRPr="00BA2815">
        <w:rPr>
          <w:rFonts w:ascii="Times" w:cs="Times"/>
          <w:lang w:val="en-GB"/>
        </w:rPr>
        <w:t xml:space="preserve"> and is more sensitive to curvature effects. This was also observed in rich ammonia/methane flames by </w:t>
      </w:r>
      <w:r w:rsidR="00F5190F" w:rsidRPr="00BA2815">
        <w:rPr>
          <w:rFonts w:ascii="Times" w:cs="Times"/>
          <w:lang w:val="en-GB"/>
        </w:rPr>
        <w:fldChar w:fldCharType="begin" w:fldLock="1"/>
      </w:r>
      <w:r w:rsidR="00E3742F">
        <w:rPr>
          <w:rFonts w:ascii="Times" w:cs="Times"/>
          <w:lang w:val="en-GB"/>
        </w:rPr>
        <w:instrText>ADDIN CSL_CITATION {"citationItems":[{"id":"ITEM-1","itemData":{"DOI":"10.1016/j.combustflame.2017.09.002","ISSN":"00102180","author":[{"dropping-particle":"","family":"Okafor","given":"Ekenechukwu C","non-dropping-particle":"","parse-names":false,"suffix":""},{"dropping-particle":"","family":"Naito","given":"Yuji","non-dropping-particle":"","parse-names":false,"suffix":""},{"dropping-particle":"","family":"Colson","given":"Sophie","non-dropping-particle":"","parse-names":false,"suffix":""},{"dropping-particle":"","family":"Ichikawa","given":"Akinori","non-dropping-particle":"","parse-names":false,"suffix":""},{"dropping-particle":"","family":"Kudo","given":"Taku","non-dropping-particle":"","parse-names":false,"suffix":""},{"dropping-particle":"","family":"Hayakawa","given":"Akihiro","non-dropping-particle":"","parse-names":false,"suffix":""},{"dropping-particle":"","family":"Kobayashi","given":"Hideaki","non-dropping-particle":"","parse-names":false,"suffix":""}],"container-title":"Combustion and Flame","id":"ITEM-1","issued":{"date-parts":[["2018","1"]]},"page":"185-198","title":"Experimental and numerical study of the laminar burning velocity of CH4–NH3–air premixed flames","type":"article-journal","volume":"187"},"uris":["http://www.mendeley.com/documents/?uuid=bf0a146a-13c9-4864-92b6-3f89605d812b"]}],"mendeley":{"formattedCitation":"(Okafor &lt;i&gt;et al.&lt;/i&gt; (2018))","manualFormatting":"Okafor et al. (2018)","plainTextFormattedCitation":"(Okafor et al. (2018))","previouslyFormattedCitation":"(Okafor &lt;i&gt;et al.&lt;/i&gt; (2018))"},"properties":{"noteIndex":0},"schema":"https://github.com/citation-style-language/schema/raw/master/csl-citation.json"}</w:instrText>
      </w:r>
      <w:r w:rsidR="00F5190F" w:rsidRPr="00BA2815">
        <w:rPr>
          <w:rFonts w:ascii="Times" w:cs="Times"/>
          <w:lang w:val="en-GB"/>
        </w:rPr>
        <w:fldChar w:fldCharType="separate"/>
      </w:r>
      <w:r w:rsidR="001463A6" w:rsidRPr="001463A6">
        <w:rPr>
          <w:rFonts w:ascii="Times" w:cs="Times"/>
          <w:noProof/>
          <w:lang w:val="en-GB"/>
        </w:rPr>
        <w:t xml:space="preserve">Okafor </w:t>
      </w:r>
      <w:r w:rsidR="001463A6" w:rsidRPr="001463A6">
        <w:rPr>
          <w:rFonts w:ascii="Times" w:cs="Times"/>
          <w:i/>
          <w:noProof/>
          <w:lang w:val="en-GB"/>
        </w:rPr>
        <w:t>et al.</w:t>
      </w:r>
      <w:r w:rsidR="001463A6" w:rsidRPr="001463A6">
        <w:rPr>
          <w:rFonts w:ascii="Times" w:cs="Times"/>
          <w:noProof/>
          <w:lang w:val="en-GB"/>
        </w:rPr>
        <w:t xml:space="preserve"> (2018)</w:t>
      </w:r>
      <w:r w:rsidR="00F5190F" w:rsidRPr="00BA2815">
        <w:rPr>
          <w:rFonts w:ascii="Times" w:cs="Times"/>
          <w:lang w:val="en-GB"/>
        </w:rPr>
        <w:fldChar w:fldCharType="end"/>
      </w:r>
      <w:r w:rsidR="00F5190F" w:rsidRPr="00BA2815">
        <w:rPr>
          <w:rFonts w:ascii="Times" w:cs="Times"/>
          <w:lang w:val="en-GB"/>
        </w:rPr>
        <w:t xml:space="preserve">. </w:t>
      </w:r>
      <w:r w:rsidR="00503003" w:rsidRPr="00BA2815">
        <w:rPr>
          <w:rFonts w:ascii="Times" w:cs="Times"/>
          <w:lang w:val="en-GB"/>
        </w:rPr>
        <w:t>For the rich case, large disturbances due to the turbulence can be seen as well. Since the constant Ka ensures that the chemical time scale is 0.1 times the Kolmogorov time scale, we can conclud</w:t>
      </w:r>
      <w:r w:rsidR="00F5190F" w:rsidRPr="00BA2815">
        <w:rPr>
          <w:rFonts w:ascii="Times" w:cs="Times"/>
          <w:lang w:val="en-GB"/>
        </w:rPr>
        <w:t>e</w:t>
      </w:r>
      <w:r w:rsidR="00503003" w:rsidRPr="00BA2815">
        <w:rPr>
          <w:rFonts w:ascii="Times" w:cs="Times"/>
          <w:lang w:val="en-GB"/>
        </w:rPr>
        <w:t xml:space="preserve"> that the small-scale turbulent structures affect the flame chemistry in such a way that it suppresses the combustion chemistry in turbulent spherically expanding flame kernels.</w:t>
      </w:r>
      <w:r w:rsidR="00194538" w:rsidRPr="00BA2815">
        <w:rPr>
          <w:rFonts w:ascii="Times" w:cs="Times"/>
          <w:lang w:val="en-GB"/>
        </w:rPr>
        <w:t xml:space="preserve"> </w:t>
      </w:r>
    </w:p>
    <w:p w14:paraId="1F8992FF" w14:textId="54BA2EA9" w:rsidR="002652EE" w:rsidRPr="00BA2815" w:rsidRDefault="00194538" w:rsidP="00E36C4D">
      <w:pPr>
        <w:spacing w:after="240"/>
        <w:ind w:firstLine="720"/>
        <w:rPr>
          <w:rFonts w:ascii="Times" w:cs="Times"/>
          <w:lang w:val="en-GB"/>
        </w:rPr>
      </w:pPr>
      <w:r w:rsidRPr="00BA2815">
        <w:rPr>
          <w:rFonts w:ascii="Times" w:cs="Times"/>
          <w:lang w:val="en-GB"/>
        </w:rPr>
        <w:t>Results obtained from the development of these models will enable better resolution of more complex, larger models, such as those intended for industrial scale systems fuelled with NH</w:t>
      </w:r>
      <w:r w:rsidRPr="001E018D">
        <w:rPr>
          <w:rFonts w:ascii="Times" w:cs="Times"/>
          <w:vertAlign w:val="subscript"/>
          <w:lang w:val="en-GB"/>
        </w:rPr>
        <w:t>3</w:t>
      </w:r>
      <w:r w:rsidRPr="00BA2815">
        <w:rPr>
          <w:rFonts w:ascii="Times" w:cs="Times"/>
          <w:lang w:val="en-GB"/>
        </w:rPr>
        <w:t>/H</w:t>
      </w:r>
      <w:r w:rsidRPr="001E018D">
        <w:rPr>
          <w:rFonts w:ascii="Times" w:cs="Times"/>
          <w:vertAlign w:val="subscript"/>
          <w:lang w:val="en-GB"/>
        </w:rPr>
        <w:t>2</w:t>
      </w:r>
      <w:r w:rsidRPr="00BA2815">
        <w:rPr>
          <w:rFonts w:ascii="Times" w:cs="Times"/>
          <w:lang w:val="en-GB"/>
        </w:rPr>
        <w:t>/CH</w:t>
      </w:r>
      <w:r w:rsidRPr="001E018D">
        <w:rPr>
          <w:rFonts w:ascii="Times" w:cs="Times"/>
          <w:vertAlign w:val="subscript"/>
          <w:lang w:val="en-GB"/>
        </w:rPr>
        <w:t>4</w:t>
      </w:r>
      <w:r w:rsidRPr="00BA2815">
        <w:rPr>
          <w:rFonts w:ascii="Times" w:cs="Times"/>
          <w:lang w:val="en-GB"/>
        </w:rPr>
        <w:t xml:space="preserve"> blends </w:t>
      </w:r>
      <w:proofErr w:type="gramStart"/>
      <w:r w:rsidRPr="00BA2815">
        <w:rPr>
          <w:rFonts w:ascii="Times" w:cs="Times"/>
          <w:lang w:val="en-GB"/>
        </w:rPr>
        <w:t>similar to</w:t>
      </w:r>
      <w:proofErr w:type="gramEnd"/>
      <w:r w:rsidRPr="00BA2815">
        <w:rPr>
          <w:rFonts w:ascii="Times" w:cs="Times"/>
          <w:lang w:val="en-GB"/>
        </w:rPr>
        <w:t xml:space="preserve"> the one presented next. </w:t>
      </w:r>
      <w:r w:rsidR="00503003" w:rsidRPr="00BA2815">
        <w:rPr>
          <w:rFonts w:ascii="Times" w:cs="Times"/>
          <w:lang w:val="en-GB"/>
        </w:rPr>
        <w:tab/>
      </w:r>
    </w:p>
    <w:p w14:paraId="539A9A29" w14:textId="3B50A923" w:rsidR="00503003" w:rsidRPr="00EA0AA8" w:rsidRDefault="002F0B30" w:rsidP="001E018D">
      <w:pPr>
        <w:pStyle w:val="Heading1"/>
        <w:rPr>
          <w:u w:val="none"/>
        </w:rPr>
      </w:pPr>
      <w:r w:rsidRPr="00EA0AA8">
        <w:rPr>
          <w:u w:val="none"/>
        </w:rPr>
        <w:t>PART III: TANGENTIAL SWIRL BURNER</w:t>
      </w:r>
    </w:p>
    <w:p w14:paraId="017CE013" w14:textId="3F47D5FC" w:rsidR="00303107" w:rsidRPr="00BA2815" w:rsidRDefault="00503003" w:rsidP="00CD06AB">
      <w:pPr>
        <w:pStyle w:val="BodyText2"/>
        <w:rPr>
          <w:rFonts w:ascii="Times"/>
          <w:lang w:val="en-GB"/>
        </w:rPr>
      </w:pPr>
      <w:r w:rsidRPr="00BA2815">
        <w:rPr>
          <w:rFonts w:ascii="Times"/>
          <w:lang w:val="en-GB"/>
        </w:rPr>
        <w:t>An industrial-scale tangential swirl burner was employed with a constant thermal power of 8</w:t>
      </w:r>
      <w:r w:rsidR="00B67A62">
        <w:rPr>
          <w:rFonts w:ascii="Times"/>
          <w:lang w:val="en-GB"/>
        </w:rPr>
        <w:t xml:space="preserve"> </w:t>
      </w:r>
      <w:r w:rsidRPr="00BA2815">
        <w:rPr>
          <w:rFonts w:ascii="Times"/>
          <w:lang w:val="en-GB"/>
        </w:rPr>
        <w:t>kW, equivalence ratio</w:t>
      </w:r>
      <w:r w:rsidRPr="00BA2815">
        <w:rPr>
          <w:rFonts w:ascii="Times" w:cs="Times"/>
          <w:lang w:val="en-GB"/>
        </w:rPr>
        <w:t>, Φ = 1.2</w:t>
      </w:r>
      <w:r w:rsidRPr="00BA2815">
        <w:rPr>
          <w:rFonts w:ascii="Times"/>
          <w:lang w:val="en-GB"/>
        </w:rPr>
        <w:t xml:space="preserve"> and a swirl no. (S</w:t>
      </w:r>
      <w:r w:rsidRPr="00BA2815">
        <w:rPr>
          <w:rFonts w:ascii="Times"/>
          <w:vertAlign w:val="subscript"/>
          <w:lang w:val="en-GB"/>
        </w:rPr>
        <w:t>g</w:t>
      </w:r>
      <w:r w:rsidRPr="00BA2815">
        <w:rPr>
          <w:rFonts w:ascii="Times"/>
          <w:lang w:val="en-GB"/>
        </w:rPr>
        <w:t xml:space="preserve">) of 1.05. A set of Bronkhorst mass flow controllers (MFCs) was used to regulate the fuel and air flows with a precision of </w:t>
      </w:r>
      <w:r w:rsidRPr="00BA2815">
        <w:rPr>
          <w:rFonts w:ascii="Times" w:cs="Times"/>
          <w:lang w:val="en-GB"/>
        </w:rPr>
        <w:t>±</w:t>
      </w:r>
      <w:r w:rsidRPr="00BA2815">
        <w:rPr>
          <w:rFonts w:ascii="Times"/>
          <w:lang w:val="en-GB"/>
        </w:rPr>
        <w:t xml:space="preserve">0.5%. Fig. </w:t>
      </w:r>
      <w:r w:rsidR="00614F5E" w:rsidRPr="00BA2815">
        <w:rPr>
          <w:rFonts w:ascii="Times"/>
          <w:lang w:val="en-GB"/>
        </w:rPr>
        <w:t>6</w:t>
      </w:r>
      <w:r w:rsidRPr="00BA2815">
        <w:rPr>
          <w:rFonts w:ascii="Times"/>
          <w:lang w:val="en-GB"/>
        </w:rPr>
        <w:t xml:space="preserve"> shows the schematic of the tangential burner. Methane and ammonia </w:t>
      </w:r>
      <w:r w:rsidR="003757F4" w:rsidRPr="00BA2815">
        <w:rPr>
          <w:rFonts w:ascii="Times"/>
          <w:lang w:val="en-GB"/>
        </w:rPr>
        <w:t>were</w:t>
      </w:r>
      <w:r w:rsidRPr="00BA2815">
        <w:rPr>
          <w:rFonts w:ascii="Times"/>
          <w:lang w:val="en-GB"/>
        </w:rPr>
        <w:t xml:space="preserve"> fully premixed with air flow, whereas hydrogen flows were introduced </w:t>
      </w:r>
      <w:r w:rsidR="00F630A0">
        <w:rPr>
          <w:rFonts w:ascii="Times"/>
          <w:lang w:val="en-GB"/>
        </w:rPr>
        <w:t>4</w:t>
      </w:r>
      <w:r w:rsidRPr="00BA2815">
        <w:rPr>
          <w:rFonts w:ascii="Times"/>
          <w:lang w:val="en-GB"/>
        </w:rPr>
        <w:t xml:space="preserve"> cm below the burner exit</w:t>
      </w:r>
      <w:r w:rsidR="00C01D01">
        <w:rPr>
          <w:rFonts w:ascii="Times"/>
          <w:lang w:val="en-GB"/>
        </w:rPr>
        <w:t>, directly into the swirler</w:t>
      </w:r>
      <w:r w:rsidRPr="00BA2815">
        <w:rPr>
          <w:rFonts w:ascii="Times"/>
          <w:lang w:val="en-GB"/>
        </w:rPr>
        <w:t xml:space="preserve"> through 6 </w:t>
      </w:r>
      <w:proofErr w:type="spellStart"/>
      <w:r w:rsidRPr="00BA2815">
        <w:rPr>
          <w:rFonts w:ascii="Times"/>
          <w:lang w:val="en-GB"/>
        </w:rPr>
        <w:t>equispaced</w:t>
      </w:r>
      <w:proofErr w:type="spellEnd"/>
      <w:r w:rsidRPr="00BA2815">
        <w:rPr>
          <w:rFonts w:ascii="Times"/>
          <w:lang w:val="en-GB"/>
        </w:rPr>
        <w:t xml:space="preserve"> injection holes with 1.5mm diameter, angled at 45</w:t>
      </w:r>
      <w:proofErr w:type="gramStart"/>
      <w:r w:rsidR="00960A94" w:rsidRPr="00BA2815">
        <w:rPr>
          <w:rFonts w:ascii="Calibri" w:hAnsi="Calibri" w:cs="Calibri"/>
          <w:lang w:val="en-GB"/>
        </w:rPr>
        <w:t>˚</w:t>
      </w:r>
      <w:r w:rsidR="00960A94" w:rsidRPr="00BA2815">
        <w:rPr>
          <w:rFonts w:ascii="Times"/>
          <w:lang w:val="en-GB"/>
        </w:rPr>
        <w:t xml:space="preserve"> </w:t>
      </w:r>
      <w:r w:rsidR="00960A94">
        <w:rPr>
          <w:rFonts w:ascii="Times"/>
          <w:lang w:val="en-GB"/>
        </w:rPr>
        <w:t xml:space="preserve"> for</w:t>
      </w:r>
      <w:proofErr w:type="gramEnd"/>
      <w:r w:rsidRPr="00BA2815">
        <w:rPr>
          <w:rFonts w:ascii="Times"/>
          <w:lang w:val="en-GB"/>
        </w:rPr>
        <w:t xml:space="preserve"> better mixing with the rest of the mixtures prior to ignition. A quartz tube made from GE214 material </w:t>
      </w:r>
      <w:r w:rsidRPr="00BA2815">
        <w:rPr>
          <w:rFonts w:ascii="Times"/>
          <w:lang w:val="en-GB"/>
        </w:rPr>
        <w:fldChar w:fldCharType="begin" w:fldLock="1"/>
      </w:r>
      <w:r w:rsidR="007D7277">
        <w:rPr>
          <w:rFonts w:ascii="Times"/>
          <w:lang w:val="en-GB"/>
        </w:rPr>
        <w:instrText>ADDIN CSL_CITATION {"citationItems":[{"id":"ITEM-1","itemData":{"URL":"https://www.sgpinc.com/materials/fused-quartz/ge-124214-quartz/","accessed":{"date-parts":[["2021","7","28"]]},"id":"ITEM-1","issued":{"date-parts":[["2019"]]},"title":"GE 124/214 Quartz | Specialty Glass Products","type":"webpage"},"uris":["http://www.mendeley.com/documents/?uuid=dfbeaf52-ced6-3884-b670-0043f47df731","http://www.mendeley.com/documents/?uuid=caed60bd-1e34-458f-b857-516f55ebb0de","http://www.mendeley.com/documents/?uuid=1272171d-1fa0-4140-bf13-da247762c8f5"]}],"mendeley":{"formattedCitation":"(&lt;i&gt;GE 124/214 Quartz | Specialty Glass Products&lt;/i&gt; (2019))","plainTextFormattedCitation":"(GE 124/214 Quartz | Specialty Glass Products (2019))","previouslyFormattedCitation":"(&lt;i&gt;GE 124/214 Quartz | Specialty Glass Products&lt;/i&gt; (2019))"},"properties":{"noteIndex":0},"schema":"https://github.com/citation-style-language/schema/raw/master/csl-citation.json"}</w:instrText>
      </w:r>
      <w:r w:rsidRPr="00BA2815">
        <w:rPr>
          <w:rFonts w:ascii="Times"/>
          <w:lang w:val="en-GB"/>
        </w:rPr>
        <w:fldChar w:fldCharType="separate"/>
      </w:r>
      <w:r w:rsidR="00C570C2" w:rsidRPr="00C570C2">
        <w:rPr>
          <w:rFonts w:ascii="Times"/>
          <w:noProof/>
          <w:lang w:val="en-GB"/>
        </w:rPr>
        <w:t>(</w:t>
      </w:r>
      <w:r w:rsidR="00C570C2" w:rsidRPr="00C570C2">
        <w:rPr>
          <w:rFonts w:ascii="Times"/>
          <w:i/>
          <w:noProof/>
          <w:lang w:val="en-GB"/>
        </w:rPr>
        <w:t>GE 124/214 Quartz | Specialty Glass Products</w:t>
      </w:r>
      <w:r w:rsidR="00C570C2" w:rsidRPr="00C570C2">
        <w:rPr>
          <w:rFonts w:ascii="Times"/>
          <w:noProof/>
          <w:lang w:val="en-GB"/>
        </w:rPr>
        <w:t xml:space="preserve"> (2019))</w:t>
      </w:r>
      <w:r w:rsidRPr="00BA2815">
        <w:rPr>
          <w:rFonts w:ascii="Times"/>
          <w:lang w:val="en-GB"/>
        </w:rPr>
        <w:fldChar w:fldCharType="end"/>
      </w:r>
      <w:r w:rsidRPr="00BA2815">
        <w:rPr>
          <w:rFonts w:ascii="Times"/>
          <w:lang w:val="en-GB"/>
        </w:rPr>
        <w:t xml:space="preserve"> was used for optical diagnostics. All the experiments were conducted at ambient inlet pressure and temperature. A pair of </w:t>
      </w:r>
      <w:proofErr w:type="spellStart"/>
      <w:r w:rsidRPr="00BA2815">
        <w:rPr>
          <w:rFonts w:ascii="Times"/>
          <w:lang w:val="en-GB"/>
        </w:rPr>
        <w:t>LaVision</w:t>
      </w:r>
      <w:proofErr w:type="spellEnd"/>
      <w:r w:rsidRPr="00BA2815">
        <w:rPr>
          <w:rFonts w:ascii="Times"/>
          <w:lang w:val="en-GB"/>
        </w:rPr>
        <w:t xml:space="preserve"> CCD cameras with UV and visible ranges were employed to obtain chemiluminescence traces of various species of interest. The units were triggered simultaneously with 90% gain and a gate-time of 700,000 ns. Various Edmund filters were used for each species, namely OH* (3</w:t>
      </w:r>
      <w:r w:rsidR="00CF1DA9">
        <w:rPr>
          <w:rFonts w:ascii="Times"/>
          <w:lang w:val="en-GB"/>
        </w:rPr>
        <w:t>10</w:t>
      </w:r>
      <w:r w:rsidRPr="00BA2815">
        <w:rPr>
          <w:rFonts w:ascii="Times"/>
          <w:lang w:val="en-GB"/>
        </w:rPr>
        <w:t xml:space="preserve"> nm), CH* (420 nm), NH* (337 nm), NH</w:t>
      </w:r>
      <w:r w:rsidRPr="00BA2815">
        <w:rPr>
          <w:rFonts w:ascii="Times"/>
          <w:vertAlign w:val="subscript"/>
          <w:lang w:val="en-GB"/>
        </w:rPr>
        <w:t>2</w:t>
      </w:r>
      <w:r w:rsidRPr="00BA2815">
        <w:rPr>
          <w:rFonts w:ascii="Times"/>
          <w:lang w:val="en-GB"/>
        </w:rPr>
        <w:t>* (63</w:t>
      </w:r>
      <w:r w:rsidR="00CF1DA9">
        <w:rPr>
          <w:rFonts w:ascii="Times"/>
          <w:lang w:val="en-GB"/>
        </w:rPr>
        <w:t>0</w:t>
      </w:r>
      <w:r w:rsidRPr="00BA2815">
        <w:rPr>
          <w:rFonts w:ascii="Times"/>
          <w:lang w:val="en-GB"/>
        </w:rPr>
        <w:t xml:space="preserve"> nm). </w:t>
      </w:r>
      <w:proofErr w:type="spellStart"/>
      <w:r w:rsidRPr="00BA2815">
        <w:rPr>
          <w:rFonts w:ascii="Times"/>
          <w:lang w:val="en-GB"/>
        </w:rPr>
        <w:t>LaVision</w:t>
      </w:r>
      <w:proofErr w:type="spellEnd"/>
      <w:r w:rsidRPr="00BA2815">
        <w:rPr>
          <w:rFonts w:ascii="Times"/>
          <w:lang w:val="en-GB"/>
        </w:rPr>
        <w:t xml:space="preserve"> Davis v10 was used to gather 200 frames per experimental points, which were then post-processed using a be-spoke MATLAB script </w:t>
      </w:r>
      <w:r w:rsidRPr="00BA2815">
        <w:rPr>
          <w:rFonts w:ascii="Times"/>
          <w:lang w:val="en-GB"/>
        </w:rPr>
        <w:fldChar w:fldCharType="begin" w:fldLock="1"/>
      </w:r>
      <w:r w:rsidR="00FF060E">
        <w:rPr>
          <w:rFonts w:ascii="Times"/>
          <w:lang w:val="en-GB"/>
        </w:rPr>
        <w:instrText>ADDIN CSL_CITATION {"citationItems":[{"id":"ITEM-1","itemData":{"DOI":"10.13140/RG.2.2.28297.06246/1","author":[{"dropping-particle":"","family":"Mashruk","given":"Syed","non-dropping-particle":"","parse-names":false,"suffix":""}],"id":"ITEM-1","issued":{"date-parts":[["2020"]]},"language":"English","publisher":"Cardiff University","title":"NO Formation Analysis using Chemical Reactor Modelling and LIF Measurements on Industrial Swirl Flames - PhD Thesis","type":"thesis"},"uris":["http://www.mendeley.com/documents/?uuid=5c13b716-7a2d-4c15-9a67-ddba761b0f4b","http://www.mendeley.com/documents/?uuid=12320cd9-4032-46ab-ad93-0386ba2acd78","http://www.mendeley.com/documents/?uuid=5a52740e-5ed4-4929-8d00-e47c07ce8250"]}],"mendeley":{"formattedCitation":"(Mashruk (2020))","plainTextFormattedCitation":"(Mashruk (2020))","previouslyFormattedCitation":"(Mashruk (2020))"},"properties":{"noteIndex":0},"schema":"https://github.com/citation-style-language/schema/raw/master/csl-citation.json"}</w:instrText>
      </w:r>
      <w:r w:rsidRPr="00BA2815">
        <w:rPr>
          <w:rFonts w:ascii="Times"/>
          <w:lang w:val="en-GB"/>
        </w:rPr>
        <w:fldChar w:fldCharType="separate"/>
      </w:r>
      <w:r w:rsidR="001463A6" w:rsidRPr="001463A6">
        <w:rPr>
          <w:rFonts w:ascii="Times"/>
          <w:noProof/>
          <w:lang w:val="en-GB"/>
        </w:rPr>
        <w:t>(Mashruk (2020))</w:t>
      </w:r>
      <w:r w:rsidRPr="00BA2815">
        <w:rPr>
          <w:rFonts w:ascii="Times"/>
          <w:lang w:val="en-GB"/>
        </w:rPr>
        <w:fldChar w:fldCharType="end"/>
      </w:r>
      <w:r w:rsidRPr="00BA2815">
        <w:rPr>
          <w:rFonts w:ascii="Times"/>
          <w:lang w:val="en-GB"/>
        </w:rPr>
        <w:t xml:space="preserve"> designed to conduct Abel Inversion after averaging. </w:t>
      </w:r>
    </w:p>
    <w:p w14:paraId="5959C201" w14:textId="24FA54F2" w:rsidR="00503003" w:rsidRPr="002E6425" w:rsidRDefault="00503003" w:rsidP="002E6425">
      <w:pPr>
        <w:pStyle w:val="BodyText2"/>
        <w:rPr>
          <w:rFonts w:ascii="Times"/>
          <w:lang w:val="en-GB"/>
        </w:rPr>
      </w:pPr>
      <w:r w:rsidRPr="00BA2815">
        <w:rPr>
          <w:rFonts w:ascii="Times"/>
          <w:lang w:val="en-GB"/>
        </w:rPr>
        <w:t xml:space="preserve">Exhaust emissions were sampled and measured using Emerson CT5100 Continuous Quantum Cascade Laser analyser at a frequency of 1 Hz with a repeatability of </w:t>
      </w:r>
      <w:r w:rsidRPr="00BA2815">
        <w:rPr>
          <w:rFonts w:ascii="Times" w:cs="Times"/>
          <w:lang w:val="en-GB"/>
        </w:rPr>
        <w:t>±</w:t>
      </w:r>
      <w:r w:rsidRPr="00BA2815">
        <w:rPr>
          <w:rFonts w:ascii="Times"/>
          <w:lang w:val="en-GB"/>
        </w:rPr>
        <w:t xml:space="preserve">1% and 0.999 linearity. Sampling temperatures were maintained at 433K to avoid condensation. </w:t>
      </w:r>
    </w:p>
    <w:p w14:paraId="0B5D955B" w14:textId="20366024" w:rsidR="00BE45FA" w:rsidRPr="00BA2815" w:rsidRDefault="000769E7" w:rsidP="001E018D">
      <w:pPr>
        <w:pStyle w:val="Heading2"/>
      </w:pPr>
      <w:r w:rsidRPr="00BA2815">
        <w:rPr>
          <w:rFonts w:ascii="Times" w:cs="Times"/>
          <w:noProof/>
          <w:lang w:val="en-GB"/>
        </w:rPr>
        <w:lastRenderedPageBreak/>
        <mc:AlternateContent>
          <mc:Choice Requires="wpg">
            <w:drawing>
              <wp:anchor distT="0" distB="0" distL="114300" distR="114300" simplePos="0" relativeHeight="251658241" behindDoc="0" locked="0" layoutInCell="1" allowOverlap="1" wp14:anchorId="2286E337" wp14:editId="11567FFC">
                <wp:simplePos x="0" y="0"/>
                <wp:positionH relativeFrom="margin">
                  <wp:posOffset>503522</wp:posOffset>
                </wp:positionH>
                <wp:positionV relativeFrom="paragraph">
                  <wp:posOffset>78666</wp:posOffset>
                </wp:positionV>
                <wp:extent cx="5123815" cy="3769995"/>
                <wp:effectExtent l="0" t="0" r="635" b="1905"/>
                <wp:wrapTopAndBottom/>
                <wp:docPr id="9" name="Group 9"/>
                <wp:cNvGraphicFramePr/>
                <a:graphic xmlns:a="http://schemas.openxmlformats.org/drawingml/2006/main">
                  <a:graphicData uri="http://schemas.microsoft.com/office/word/2010/wordprocessingGroup">
                    <wpg:wgp>
                      <wpg:cNvGrpSpPr/>
                      <wpg:grpSpPr>
                        <a:xfrm>
                          <a:off x="0" y="0"/>
                          <a:ext cx="5123815" cy="3769995"/>
                          <a:chOff x="0" y="0"/>
                          <a:chExt cx="6067425" cy="4396591"/>
                        </a:xfrm>
                      </wpg:grpSpPr>
                      <wps:wsp>
                        <wps:cNvPr id="20" name="Zone de texte 20"/>
                        <wps:cNvSpPr txBox="1"/>
                        <wps:spPr>
                          <a:xfrm>
                            <a:off x="171450" y="3790950"/>
                            <a:ext cx="5498275" cy="605641"/>
                          </a:xfrm>
                          <a:prstGeom prst="rect">
                            <a:avLst/>
                          </a:prstGeom>
                          <a:noFill/>
                          <a:ln w="6350">
                            <a:noFill/>
                          </a:ln>
                        </wps:spPr>
                        <wps:txbx>
                          <w:txbxContent>
                            <w:p w14:paraId="6BBA8D65" w14:textId="00F6E146" w:rsidR="00A148BA" w:rsidRPr="00A450F4" w:rsidRDefault="00A148BA" w:rsidP="00303107">
                              <w:pPr>
                                <w:rPr>
                                  <w:rFonts w:ascii="Times" w:cs="Times"/>
                                  <w:b/>
                                  <w:bCs/>
                                </w:rPr>
                              </w:pPr>
                              <w:r w:rsidRPr="00A450F4">
                                <w:rPr>
                                  <w:rFonts w:ascii="Times" w:cs="Times"/>
                                  <w:b/>
                                  <w:bCs/>
                                </w:rPr>
                                <w:t>Figure 6</w:t>
                              </w:r>
                              <w:r w:rsidR="001566C8">
                                <w:rPr>
                                  <w:rFonts w:ascii="Times" w:cs="Times"/>
                                  <w:b/>
                                  <w:bCs/>
                                </w:rPr>
                                <w:t>:</w:t>
                              </w:r>
                              <w:r w:rsidRPr="00A450F4">
                                <w:rPr>
                                  <w:rFonts w:ascii="Times" w:cs="Times"/>
                                  <w:b/>
                                  <w:bCs/>
                                </w:rPr>
                                <w:t xml:space="preserve"> Schematic of tangential swirl combustor with measuring techniques and control systems</w:t>
                              </w:r>
                              <w:r>
                                <w:rPr>
                                  <w:rFonts w:ascii="Times" w:cs="Times"/>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pic:nvPicPr>
                        <pic:blipFill rotWithShape="1">
                          <a:blip r:embed="rId24">
                            <a:extLst>
                              <a:ext uri="{28A0092B-C50C-407E-A947-70E740481C1C}">
                                <a14:useLocalDpi xmlns:a14="http://schemas.microsoft.com/office/drawing/2010/main" val="0"/>
                              </a:ext>
                            </a:extLst>
                          </a:blip>
                          <a:srcRect t="-5068" b="1"/>
                          <a:stretch/>
                        </pic:blipFill>
                        <pic:spPr bwMode="auto">
                          <a:xfrm>
                            <a:off x="0" y="0"/>
                            <a:ext cx="6067425" cy="36925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86E337" id="Group 9" o:spid="_x0000_s1032" style="position:absolute;left:0;text-align:left;margin-left:39.65pt;margin-top:6.2pt;width:403.45pt;height:296.85pt;z-index:251658241;mso-position-horizontal-relative:margin;mso-width-relative:margin;mso-height-relative:margin" coordsize="60674,4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g5+cQMAAP8HAAAOAAAAZHJzL2Uyb0RvYy54bWykVW1P2zAQ/j5p/8Hy&#10;d0jTNimJSBGDgSYxQIMJad9cx2msJbZnu6Ts1+/OScqrNLR9aGr7zvfy3HPnw6Nt25B7YZ3UqqDx&#10;/oQSobgupVoX9Pvt2d4BJc4zVbJGK1HQB+Ho0fLjh8PO5GKqa92UwhIwolzemYLW3ps8ihyvRcvc&#10;vjZCgbDStmUetnYdlZZ1YL1toulkkkadtqWxmgvn4PS0F9JlsF9VgvurqnLCk6agEJsPXxu+K/xG&#10;y0OWry0zteRDGOwfomiZVOB0Z+qUeUY2Vr4y1UputdOV3+e6jXRVSS5CDpBNPHmRzbnVGxNyWefd&#10;2uxgAmhf4PTPZvnl/bUlsixoRoliLZQoeCUZQtOZdQ4a59bcmGs7HKz7HWa7rWyL/5AH2QZQH3ag&#10;iq0nHA6TeDo7iBNKOMhmizTLsqSHnddQm1f3eP15uJlO0sV8Otycz7I0yWK8GY2OI4xvF05ngELu&#10;ESX3fyjd1MyIAL5DDAaUpkCiHqYfwGdSCuIhUUHgPMATdBEs4refNKQfIsbQHBy+gVm8iOcJGA3g&#10;ZJMM1mCI5Tv45tnBdDGAkE6SdP4cA5Yb6/y50C3BRUEtcD5Qkd1fON/DNaqgYaXPZNMEH40iXUHT&#10;Gfh8JgGAGwU4P4aNK79dbQNTdimtdPkAmVrdt5Uz/ExCDBfM+WtmoY8gL5gN/go+VaPBlx5WlNTa&#10;/n7rHPWhcCClpIO+LKj7tWFWUNJ8UVDSLJ7PsZHDZp4ssCD2qWT1VKI27YmG1o9hChkelqjvm3FZ&#10;Wd3ewQg5Rq8gYoqD74L6cXni+2kBI4iL4+OgBK1rmL9QN4ajacQOEb7d3jFrhjIgLS71SCKWv6hG&#10;r9ujfrzxupKhVIhzj+oAPxB6eWgkz+E39D+sXjH773MSbvkNwtjP2vZdNlpmf27MXp+vXMlG+ocw&#10;diFnDErdX0uOtMbNkyYZewSk6JRMkdOjDt5AWuL+mYFVIw1yEwl1J30dwBsBRuEQOxTkxfh7I/1+&#10;tJ5qvmmF8v1bYUXDPDxUrpbGAQ1y0a5ECS3zpQycZrmz/Bv0D74Te8kkhccLXolR5q3wvB5DH6Pt&#10;E8PuJqvuqy5hgjIoaGDFe+bjsyk3S7NpAiMPnYxT7v86/M3GRuj7eRSqANtAt/DKBM/Di4jP2NN9&#10;0Hp8t5d/AAAA//8DAFBLAwQKAAAAAAAAACEAyHQ4tCpjAQAqYwEAFAAAAGRycy9tZWRpYS9pbWFn&#10;ZTEucG5niVBORw0KGgoAAAANSUhEUgAAAo4AAAE4CAYAAADVdXIVAAAAAXNSR0IArs4c6QAAAARn&#10;QU1BAACxjwv8YQUAAAAJcEhZcwAADsMAAA7DAcdvqGQAAP+lSURBVHhe7J0FoBbHuf6Tpu2Vf2/l&#10;9rZNJY20aRp3J8EhIS5AkBDc3V0DAYKHQJBAcJfg7u4eXBIsuDs8//nNdwaG5TsG5xzOCfvAe3Z3&#10;dnZ2dr7ZmWff952Z2xQiRIgQIUKECBEFFy9ejNmTLl26FLMX4lZGSBxDhAgRIkSIELECwgiBDIlj&#10;CBASxxAhQoQIESJEVDjSeOHChZiQELc6QuIYIkSIECFChLgGkMaQOIYIIiSOIUKECBEPxowZo7lz&#10;58YcxY+1a9fq+PHjMUfXon///lq/fn3M0dVYuHChli5dGnMUIkTKwpFFJ+D06dM6fPiw3U+NcOTW&#10;z3MQ7pwvIa7+OEhomYTEMUSIECHiQZs2bZQ/f359/vnn+v77721H2rFjR/Xo0cM2uDt27FDLli31&#10;7bff6scff1SGDBk0YMAA7dy5U02bNtWUKVNsOpBC0nrzzTftPtizZ4/69eunFi1aaPny5Vq8eLHm&#10;zZunmTNnql27durVq5eNxz2aNGmiSZMm2eMQIZISQQLhy9mzZ3XmzJmYmKkLLo/B/SAITww5ChE7&#10;QuIYIkSIEPHgiy++0FtvvaU6deqoXr16atWqlWrXrq2KFSuqa9euGjVqlDp16qSPPvpIo0ePVsGC&#10;BdW3b1+VLl3akr8iRYrYOIUKFbIE8eWXX9aqVats2hDBl156SV999ZUqVaqkLl26GELa094PMlq2&#10;bFlNnDjRptW+fXvlzJlTM2bMsNeGCJFU+KmQqrjII88Izp8/r3Xr1mn27NnWknArCx+pbn/OnDna&#10;vn27LaO4EBLHECFChIgHkL9BgwZp7969KlGihLJly64yZcpYUocW8tuRI1WrVi1lzJhJY8eONQSv&#10;nTVvP/PMM2rYqKFKlSqlKlWqqG7dujY9CCcNNYBQfvrpp3a/WtVqKleurCGOX6tatWo2DNII8Uyf&#10;/lU1adJY+fLls9eECJHUgFB99913WrRokdV8L1my5LIEj1OToL1fs2aN1YrGRRwd0PJnzZrVfpx9&#10;+OGHt7zwMYq8+uqratSoUUwpxY6QOIYIESJEPGj22Wfq1bu3Nm/ZokJFChvSWFptW7dS586d9O3o&#10;UfooTx71/KancuXOqa97fqN69RqqZ8+eypM7lwb076+WhlxCJDF3QwRpoBcuXGTTnjxpsj784ANN&#10;mDTRpPORuba+unXrrgKfFNDQ4cNUzpDTNq3b6KOP8qh//wG2YV+zZrW9NkSIpMTWrVut9jt79ux6&#10;4403lCNHDrv1BTeL1CQuny+++KJWrFgR8yRxY8OGDfYDDD9kzPC3skC2Efb5OGjWrFlMKcWOkDiG&#10;CBEiRFy4JE2fMUNLli3VjwcOaNjYMdq4cb2qlS2junVqaNe+vRozYYKq166uFp830+DhIzRu4lQN&#10;GzZCMyZPVLGChdS2bXudPXdW/fr1VfESJdS02Wfat2+/TX7axMlK/0o6la9WSVOmTdWq1Ws1a9Zc&#10;S0ILFvlEbVq1siNap06dqYIFC+vzVi108lTsA29uFnxNT2zbEKkbaBpxs2AgzKFDh9KMHDlyxPr/&#10;JtSFY+PGjdZtBA1riCtAa4srTXwIiWOIECFCxIUrC2ckC6ZMnqxOnTvFHEVw8uRxfdawns6dOhkT&#10;kvoRJI5BshgtLETqAhonfGnTInAnmTVrVsxR3IA4QpBT64Cfm4WVK1eGxDFEiBAhbhgXDdkx5PHS&#10;BUN8jOiC+X/xos5yClJ5DlJkgyMBZ0w8I7p4zlx62oRfsueIammT+RNJ64IJu6TDJ49p/6GDkQjn&#10;ScKkfeG0Du/fa5IwaUSCzW3OmvuYu543Ial0Sr24iCMIiWPqBsSxZMmSMUdpC61btw6J4w0iJI4h&#10;QoQIkQSwxM8Qngh/hPWZv+bgnNm/ZAgcArGDyzlaRBgE8KKJe84EnjVCOhdNOhfO25MmjXMm3fPw&#10;TnvdJSKahOBWvgGNdDkm5nmdsaQ1NfMvyKEbvRoibQHiyECutIiQON44QuIYIkSIEIlAbFoyyCKk&#10;kTMRHSHEL0LwIHWRM6d1ftMWnV6wVJd27rKhluyZUygI7VQnF897pAox1NMwzPMmDGJqg2xake3F&#10;YweMHIk5NqdNXO593kS0UQ1cfqPlOxpcvMQQu4SmHQQkZMGCBTFH8SPafQi73vuHSDxudeIYW11z&#10;4T/1+hgSxxAhQoSIB3QCltTdSGdwcI8216qqxQ/crxV//LuWvpBOhwb3MycSTs58XNy5XVsb1NeC&#10;jJm0IFMm7WzeXMKUHQf8Z2DKoA4dOtgJw8G5c+e0b98+uw9cvFOnTunAgQN2MnMGCTBxOYMMHDg+&#10;eTLiY8k1xGEaE0ZfujDSOHbsmD0GBw8evLzCCPNa1q9f//L9GODDPteTtiOvDG4gD4B7cE9GuxLX&#10;SWKIbojrR0gcr9Q5X/xzP2WExDFEiBAh4oHrDBwxYaUXpiTZtm3bFdka2W7dZgidDduq7VvMsZEf&#10;TNz11apr7W236aiRk0b2GFl119+0e9Rwbd0euW6HEZeeSwNhf8e2HfYeW7dv0a6N67Qh70faZNI4&#10;HCOrb/uZNparoF2bN5u8RfKznXTMdsuWLZb8+Z3a+PHj9c9//lMNGjTQZnNN48aNVbx4cbVt2/Zy&#10;R8nqN8wdWbRoUdWsWVMjR4608ZmAnHn8Bg8ebOelHDZsmI0PRowYoapVq6pGjRq2nJiwnLksixUr&#10;ZqdBYZlFJkUnDTqgIUOG2M6ZCc0B+WKydPLDlB9MNMycl6TJMWSyT58+ev/99+39HfhtQuKYMrjV&#10;fRzde+TeJX/rh/9UERLHECFChIgHfkfA8oF33XWX7rnnHt17772X5Z5779Y9992rv9/7L/3tH//Q&#10;3ff9TffeY8LuuU/Z//wXjfr1b3TBEDzdcZvO/vw2XTLbw3f8TE3+73cmzl901z/u0713m/j3/sPI&#10;feb6e/UPcz1p3/WP+/WPu+/XffY+f1b+O/+kZf/vv3Xh9tt08WcmTSNnTHqL/vN/9L4594+7zLV3&#10;k4d7TPx7dOedd1rCB9yzbNq0yc4XCWn88ssv7Uo3kLS8efNq8uTJNs7w4cPtdaxEkzt3bkvaMCtD&#10;Aj/77DM74ThLJaJBdIBQT5s2TRkzZrTLIDIROssqQgaZWxJtJdO5MCk6aQwdOtSS0jx58tilFBs2&#10;bGiP06dPbyds/uGHH+w+q/Kw4g5pQlaJQ1rueSCNP/UOO7XgVieOPqLVuZ96PQyJY4gQIULEA1+T&#10;9d5779klBZnLDA3aZVm5XCuWm+3yVVpmGtalK5dp6YrlWrlqlVb37acld/7eEscLP/ulzt3+C8mQ&#10;PjSFS97IrlXLF2m5SWPJ8mWGPJHeSpPeChNu0jT7S1eaNJetMA22SW/lEi2rUFkbbrvdpnH2Z3fo&#10;0s8i+5tM2IJGdbXK3H/F8pVaYvJA3pYuWWq1f3RorlPjmM4fkzBz23Xv3t2GlytX7rImj5VnMmfO&#10;bMkfc99B2jArMykyK+EwQTLTskA6SYdyQkOJtpB1uJ0ZGnM410MyWW+7QoUKVosJkUR7SDzW9M6V&#10;K5cqV66s/fv32xV4ChcubAkjkzazdjfaS8gl6U+YMMHmEbjnCjWOKYNb3VSNO4Vzz3DA1SMYRryf&#10;IkLiGCJEiJ80DKWw/9i7vLG7HDA0hW3ciMSNAM0YBCpRMERowRMP6pjVON6hs3fcrotmH1PzniYN&#10;YyIlHPv6j9BiyKe5/twdEa3jJbO/6rZf6sjEsTGxosORq6NHj9rJjSFzaP0++eQTq12E0KHlA5C3&#10;559/3pqaWVO7fPnydklErkNbyCo3kEY0j3Sa+B6ixcRM/dprr9lVcSCHEEy0kJjBuQcEEcJJ59O/&#10;f39rpt61a5fVjOJ3iYkckligQAGr4cWszTKM33zzjY0H0WWtbwdHht02rQBNLWUNiee52MelACTl&#10;szhi7QTgL8r9uC/3R/BNdfDjBpEQ4ujfzxd3LqEIXu/EnfO3CUFiiSPvhU8cqcfUd+o5a9FDGFnl&#10;iXh8UPERhO8t7wrvCR8/uF84JCav14to9+jWrZt91wHLL2JN4H1Cqw8oE9733bt323eUDzY+4JYt&#10;W2avZd8B4sj6+PEhJI4hQoRIkzDdjPkHWTKNKe2pE/uHyRW9sLgkBnnz5FPXLt0iB8E49jaMZj5r&#10;R1bz315qGvIdHdppyS9+roOG4J0ystXIwsce0dk1S2ycc1x7weT0EhPvXLQjsQmyf4yQ3hk7K+Ql&#10;nd6xW0uef1G7II5GTsSkt+K1N3T+0B4T44LOX4wZhR0AnYrrWPA3/Pbbby2JwHyMptGRRkBHQyeC&#10;jyGm5/nz59tOcM6cOZZw0AHhowjpcMD0DaljjW0G4ND5njhxwhIifDchrKSBOZx70VFBFDnvloOD&#10;hOIrOX36dKu1YSANHd24ceNsp4w5HLN5WgY+opALNLSUsxO0sRCzpIT7zZ0wUAnyja8pHwDkgS0E&#10;3fmrurjRkFDiyEeKEz/M7ScE7hq2cUlCcSMaRzTn77zzjn1+SDYfRfj94kKxevVqW5/5kKLus7Yz&#10;7iBTpkyxH1GQLQfeDz7AVq1aZQkZ2nvIGYPIeLcgpLh28NFEfiGn5AXtPe8A7xAfW/xWvC/8lnz8&#10;ES+28uDD6//+7//sR9zUqVPtRxvr3ONGArgXbiLcj483LAA8HwTy7rvv1rp162w8wD2bMxgvHoTE&#10;MUSIEGkSNKGmKbVbi0iAAR1YZARvfGL+cIFF3jx51K1L18iBTSvmvI0LaYTyWdpop9BhVkUmyLl0&#10;+px2dflKazNm1upHntF6Q0CPLZhmYhmiyDw+KD9tn8of0iGVGJgD8nHxkonE5N4GJ2dP1+qs2bTq&#10;z3dp6d/+rnXvfKhTq5bYyOcvnolM32NjXgvXEccGd27evHlWe8jAlN69e9uw2OAThOsBJJTBLzeS&#10;RloCZJxOGhIHMUYgxXTYzlUgrt8osfB/cwg8pBGiAwlx90ZzlhATJMQpMT6Otu4G6lxCny22eIT7&#10;klDciMYRwgex9zFw4EBVr1495igCCKZ/He8QLhqAeo4fMcQPckiZo6UsWrSo/d35mMAVhvW1KWPc&#10;RND24xNM3tFgdu7cWU888YT96EOrzzEuNJBOgNvI+vXr7QedKxu0/RBF8gL55Bp8hbNmzWoJIh+G&#10;EEfqA5YDXEZYZYePPkgjH3AurdBUHSJEiJ88aO4gUbbZo/Fj5u0YchYJjVv455An70fq0jUyAvjq&#10;eKR33v5jn6Dz5s95ndVZQygjdM+EHdql499vkc6ciAkxEYluJJLHSFpsI7mMRIkcRMjjGcgmQYd+&#10;1JEZE3Vk1iRdPBwxJRnKaEijubOJG60/pfF3JM91ui7MdQwuDKDFoPMALh7iOhJ3nTt210WL4651&#10;8fxz/vV+nGB8PzwtY9KkSVbLFAQkAUIAeM6kgitHwCAoNEZBnzwIIdomh9junxCNIxo5tKpBUJ8S&#10;+9uhzSOvpMfgLLRm11s2iSWOvsYRDTiDxBzQwDOwDNLngIZx9uzZdgCZyyOuHpA1gHnYkS7KCLII&#10;mUOTCYFE+4imkt8HM7IjppkyZbLEjnT5wEL7CHDpcIPJ0CQCCCP5hiw6oJWkzvFh8tZbb+nrr7+2&#10;BBVyiOWB86TLB0TFihVtPeCd9OF+t9BUHSJEiJ82YvoX6JxtBmFol+x6LhwlGnnyfazuPb6JOUoc&#10;LkRyYMHdUTQirg90YXaPQPOfKyL5juywqsxJQycdEY0g8jRccoHHs3HNH5ewB9eZsXXijt02eM4h&#10;2rm4jn2h03HkMFo8B5/ggOB5d+yHpUVAMNwURP6zMFjIkYzkAsSCjt+fWxNAVDBNxoeEEEfMmfjA&#10;4gaBKwJkld8W8uMGNkFY3Ih8Pk4gas4FAdcFTLmUDZo+7okWDrKNlg6QJm4LAHIHEfPnGI2G6yGO&#10;bv5QSFXOnDktqcJ1AhJJHglzpmN8oAnLnj27deNgUNfHH398ed5SBneRJr8zJA4/SAge2kW0wAz8&#10;YuAdJm80iJBJXAk4D9ljhgM+LtAIoll8++23rTbz9ddfv2wVoJwpD0i6A+SU/EDAmamBYzSOlC2A&#10;oGLOxoSODzIkFE2jq5v+OxcSxxAhQvwkYZo5S6bcH4gjoouGfV06r5PnLmr60m0aNWudxs5ZH7fM&#10;Xq8Jczdo8oItyvp+WVWq31nTlmzXOHPOycRZ39ntyHmbNHruRnPdBk0waU+eaa6ftlYrv/uem9t/&#10;/KcNpjtCbJilhybQZdqyysgGkmjJI9Eil1udI2ER/SbaSUPOzL4NvBzZ7oS4yXCdrk+K0f444uiD&#10;zh9tk/MbxWcULRvkBR84yB2ECTA/J0QEAsE59vE9BRAqCAjkAbKA1g6fU0AaEATMklyHJo99yBlm&#10;S9KH5HOO+0N6yDf+qKTP9QxuAu55gkA7B9GBFEGwICMQ4ixZstjnw7cO8glZgWgxmp/BJZhicZHA&#10;PYLz+MPif8eofwZqUT6QLkgV59GO4VMIIYQ8kVZcuBGNI6DM0QCSX/IJIFjkFx9RyhlALiFnaBAh&#10;zsCVFcSP8oc4Q7ApAwgiA8X4oMDvkTziSsBvQvqYuNFcYprGFE79Acx8ABlH84n7QxDunjNnzrT3&#10;A/w2kG+2/PbE4RzHDJChDkAqIf7Rft/QVB0iRIifJK4mjuj6LlolnFXJGWzceVjvle+tV4sMUKaS&#10;w40MiyoZjWQoNVSZSpvjUsOUvsRgZSg5RBnNcQZz7CRr8cHKVmy4OTdK6UsNN2KuKTVEmc3+85/0&#10;VcmGQ01HHKMBYI1Bkw1ondUwWjIboX4c2pxzgmCzgThaDSMn7UUIcUwQ+0RiUA0meHuO/6RlqXKI&#10;VAA64IQQR4gBRAsCARh8gRkRYsfKPpgoncYOMyedPJowtG0QFXcOcsXAJkgjRAMNlSMbkDlMn2gc&#10;IZiQIIgYBAWTKffDzw0/OTRdjCQm32jPGERDXHzu4gKDm9CUQbIgKZAltFQQHPLNgBEGgTCIBBMp&#10;pAjfS67BfMqAE+JDxPDN47kwrZIXNHP4EJJvCBh+h2wxAwPyGo3wgMQSR+7jNI78fkFEC4t2b5en&#10;2PJ1PYiWlq/Vd/XNz2O0a+LKU7TnC4ljiBAhfpKANtkmjz+XGKBixLSPjC8B4xduV7rC/ZWp4kwj&#10;s43Mii4VZimz2WYxcbKYbfbKc5W10hxlJtyTbOVnK2v5ecpYca6RGcpg4maoNFuvVpmjlytNV9ZS&#10;vbV24+7IzWMa9Ii20ICG24r9b/Mes2O3cEWbbRdmxRwg/I8xvzumSTTWqo4M0Qlxs+E6b78TZlS5&#10;Txxd5+2bquPq8KN16A5+3OB1AK0hpAwy6gMNGubTaPDvxwh8CGVcgDhCXDG9QkjRXkEQIa1oGzGx&#10;QpLRyEEk0ZpBgCF2aBchufjucQ3kE+LIFq0YRBJCR/qYrikzRqS7Nc+jPbPDjRBH0nXijikXPwy4&#10;YxfmHyPuGrbRfkc/XjB9fx+4OC5e8Bgi6R874Th4zh2zH0zbR0gcQ4QI8ZOEaf4s4bLc6dJZszmr&#10;CzFEiz+f956jF4qNVuYqc5W58uxYJZMhf5krz1EWxOyzzUyYJza84jxlqjxfGavOVDZDFLNVnG+u&#10;W6D0lWYqY+UZylhskIZN2cjN7f0heVA725CbI7Jpm+eYYwvbgF8t/IVEooGMxEdTiUY1Yq62T02Y&#10;n06Imwr7W9jf0vxmphNGA4gWjlG1Du48JAjSBVyn7a53HbgfBtwWuHBfgvExRaM5dD6OLhzihbbP&#10;wYW7a939E0IcIXqkhZYSMygmZwZyYL5Gq4gpl0ElaEIxfUNE8E+ECDLiFy0i5zBTk1cmkEcTiskV&#10;8skAIszImKvxx0OTSTrA5TMakoo4OvGBiRnfx8SCcifv+Bv6A9HiAh8X/jRYN4rg/VydcVsfIXEM&#10;ESLETxJW34Ymzvy3DSB0C+JocOrcBRWsP1wvl55myB6Eb06sAmnMVHmuIX+zjcyJKpG485Shyjxl&#10;rDJLWQ1ZhDhmgTxWmmXI5ky9WmKMGn+9EFoXgR3ZHdEQwvAYgW3PxRybbikmxAjmdaddtCGXDHE0&#10;z8SBeUbiQSYjGkzixqQbItlB3XIdq9/BunA/DKKGBg4/PTRnPnF04Bzm6SD89Pw0HWIL88PdfmzE&#10;EfLC4AsHd70778eLjzjiW4mPJIImCz9MCBj+ggyAIQyfTOd3CWGCpDiShl+g8xd0Az0wu7t0AP55&#10;kDtAGOb1+ABxZNRzQsDoZt/H0T0/cOXCc0D2McWjWcVHExO8cwvARxHyjJYXDS8+iSwgwIhsiDQ+&#10;k5QnHxKY4HFRwLeR3waChvkejSyDVyC8aKkPHTpkNbj4sLoBNGwBpnwGOBGH/OGzyP2cDyvaXDcg&#10;BkKPxtf5hTK4By1wNKLsIySOIUKE+EkiQrogixHOFSFUkXMrtx5U9jLDlL78DEsMk1bmGrI4z0qW&#10;SuxDHGcoXZlJKtx8ivafjBkPbcgdOsdIliIE8XLzbHZMcx05a/0WTcBVXJCrLh+EuImgU3VaGcSZ&#10;+3wwwIQBHJhiIQmcR0sW2+CYaMQxKeAIAMQRE7Ajjg5ovnziGBsgIPGNqk6tgDiitXS/W1Agn+43&#10;hJQy6tkfHAPcbw0gYpBoBrigTcVnE19MrkMryiozEEl8ODHR49vJIBomu8cvE3M8WlZIJASQY4gi&#10;pJV0yC8+r6xUg/8p8zqirYXwQVbfffdd6/fKfZgEnOl6GHzEYB0II/kgLoSUuIzWZqASGmEGOPEh&#10;Q10g7+SRe6IRBpSB/6xuGxLHECFC/EQRQxxNWxehWexEOvRBE1cpXeFBymLN1NHI3/UIJu1ZRq4Q&#10;x0yVYkzcaBzLT9VbVYcb0hrRsKAphCqiL4zoCqGREVjlIsEx4miik8g1IVIDXMfqOlm2PphWBv89&#10;NzejAxqmtEwc49M4pkZAACF2ECdIGyOyMYlHE86z5CVzHkIkfbhyBGgY+RgAaP24Dq0o5YiZmwm2&#10;8Sd1mkhIH5pJtIuYmrkX5zHPuzkZ0UrizgAZhTiiIUQgqfihEgfChxkf307ILhpkpgIiv/y2RYsW&#10;tVrP4sWLW7LIdfxm5J00GVgESQRMifT+++/bUe0MsHLxAPXZ1WkXBnEkjfgQEscQIUKkQZgGzxC0&#10;CPGi0TP7pvFr9vVsvVpsjCF0+CFGI4HXI444IubYaR0NkcxSyYQhpYZo1OwYP8eLmNIdCYwYmdlD&#10;7CyTNNLmP2fQd0Ax3VMgIVIP+K18wohZFe0PHTv7vt+aIyGxjaoOiWPygeeHaGGSxXQMcYsmmIo5&#10;j0kb8ggR9OH/1mj3IIP83pA/CCHlSjg+mmgK+WjAfIwZGJLI+s8M7EGjieaWkfH4bSJuQBHaR85h&#10;5sbnlfTRIPLBQbrch/qDdhBNNuQQjSFEkfrD/dAyci0kERLKqjSQZzSU5AOSSxw0nmgoIZJoMRmd&#10;7uoKz8q+EwBxJK47jg0hcQwR4icM91XpGodox354XOejxXPhsZ2LS+JKL17YOFCvKzh44rSKNR6t&#10;9GWmGYKXjMTRSJbKhjyigbTnZit9sRFq329xDPEzz2V2zJOY/QiZsOHmjx1vbYd/mzjmbyQO0+0Q&#10;biOESCVw9RpAEpkyh6lx6IzRLDm4euziQhwhEkHgk5bcxBG/OYhDUJPGnIKQoPiQlk3VkDPnDxgf&#10;mKooNlO1+y0hmkxNxLyH+ApCEvHFxAeR359R6iwxyOTbEC6IH/6baBWpJ0zezfyL+CYy0p400IRi&#10;zuYaiB2+oEuXLrXEHr9ESCT3weeRQUf4JFJnmD4JIsmE41yHDyQmbMgo/qKYyiHBkEnSoa4RF20m&#10;fqfckw8C7sWzOXFw+zwH5vMgoQ4iJI4hQvwEQWPClyZfvJjT2PriwtyWr3UaJrZ+HBomRjz6YXw1&#10;Yz5Bs8G+n76frosbDA/GDQpTc9AJ0IBHBW0cg2NiludzWL71oN6qMlwZyhtyVynpiKMdWY1W0SOO&#10;EdJ4ZT99yQkq/9kkHTkTQxRN9phK59IltI800uaYOYMuRDol206bqGbPbAxpvGie5dxFnTdhsTx1&#10;iGSGIwyIX/eYJJt6GSSDrrN1Wwd8zHj3MHMyUAJTIvtociAMIHjNjcDlGWAGhexALiAj3J+R0phK&#10;ebcdYrv/T8HHMTb4z8zShpibg8QR+OX5U4R7Pv8Z3X5oqg4R4hYGZjFIG1+YOO8jdGBs+SpnS6fi&#10;OhemgKDDQ1vC1y5hdHZc4+JxHceYeXDy5mvWxeW8u49LE3HXu/uTpovn8uELnRxf2HR+bgTgNbBt&#10;HH+uXl5w+MxNSl96hDJWnqesDF65TOxuTCLE0Un0OBnLT9e7FYdr8+7jkcyYbJE3SxwvQkRMgJGY&#10;+cEvg9xH1r2+aOeiZFohwkKkLOg4feIIIBfURzQ21HO0jsDFcfGCQFPFoAU6YASTJMKgAzdSOClB&#10;PhzRhQhh9uTDjo8v7ssW0sj75RBb3tM6ceR3Sgj4HYIrx4QIB8eECHFLA9MF/ixMmYETP4KjtNtH&#10;i4LQydEhQgIxsWBKwdyFLw/+QDhnM38Zpg/CiIt/F2YPtCqYYSB4mGiYq42pIhCm4iA+W+6Drw7h&#10;3I/9YH6cMLUEZhn8fMh7bKDbM93lZZJFt/l5n6V6sdQYZagyR9krYE5OGvLICOqIsB+RYJyMhlRm&#10;KDFUE+dujuTHzreI+RkyYjZ2oWmIrnR2z36dXbxa5/cyaTjDaC7YWXnOm4j+eOxoiK3DB47M+BIi&#10;YQiWFXUTf7Pg2tLxlWlCytz/bfz96wHXBglvXHBxYoubVn0cQUgcbxw3TByxcePTQcMfSiihpKxA&#10;siBtELXECtexNirTMEDa8Ldxa9GyJQz/GUw1jEQkHkQTLWXRokWtZgKna0bxob1gRB5TTUD6IHaE&#10;4x+EQzZkk8mAcTTHoRvtIr43LCvGlvRpiPApgmjSWKOtpGN2efKFiXbxx8Ks58855mA7yBjKCL1y&#10;FOvEyXMq13Syni8zQRmrzdJr5ZnA+1qCdz0SIY2RKXgcgbwmXtW5er7IUH3RO6LVsbMxXjKCJojs&#10;WzmlHwd119znntXSv96tOS8+p73D+5lwQzAxW5s4zE9pV4uJAvvsMRIN/vnYJETs4EOFDySm04FQ&#10;8CHkADnzzdf+PqBsXRzkSplH9v04vJ/+9e789cCl6bZ+uj447+7j4kdDqHG8tXHDxBF/jv/5n//R&#10;r371q1BCCSWF5fHHH7e+fmg9EiuMqMuZM6fVOEL0IGgIBBJB48cExUzxgOmYaSOY94uGl+kguJ50&#10;IIE4SnOMwz1kFudwfBMxf+E0zihGVnZgNB9LjUFCcRiHHL7wwgu2I4ZUQgQhnI0aNVbGjBmthhKS&#10;6PLmiCNaR5zI0ThyL+A6vaDYicAjKz1r/Y6D+rDSUL1UYZperTZd2SvPNATP90l0EhnMckWC56+V&#10;iJbRkUbk2usyVZ2tdGXGqliDcTpm162O8VvEZzGmL98/a7JW/N+v9eNtt+mkkT1G5vz5Tzo8faI9&#10;b1e/wZZ94dpnBXEdu7AggnFii3crwpUFWwgEI5IZ8ICJ2mHbtu2GZGwyZA8NciQe7wEfaPv3H9C6&#10;776z8U+Zj5yzJgyFi4sL+Pg5fyFy7OYQRCCPDi7u9YLrkSBxdATRF+DvBwFxpC1Ii2BKnJA43hhu&#10;mDiiUUiXLp31kQollFBSVlg5AY0//lXxSVBbSRjzgiE+cYSYscWEDMHD74mOjncd7SPTdUBWMVVx&#10;nk4P7QNhONdzHWFMR4F2EbIIaSQOU0J88MEHVkPJoBlGCzKFBA0052mkmeQW36/Klavqhx92mXzu&#10;s/lxGtE9e3bbZ6bxgpQ6U/U1HR99IwTrElOhRKYd+Xb+93ql6CBlrDJXr1aZrQxVZkZIHdpBJ+bY&#10;TqHjyTVxYuJdK8R1EuU8pupKM/RKqcFateWgzZPOGtZo+IH1jDNkcE2JktpmyKKQn92uSz+7TZvM&#10;/rr8OXXpAmZt80yQjCjE8XolxNX1J1guuGNQd93E0T4mT56qihUrq2zZCpo7b75279mrAp8UVO8+&#10;fa0CuWmz5qpbv6E6duqsw0eOWeJ/5uw5nT5zTvv2H9SBg4esC8Kp01jv9uvEydM6dPioFeDuF7zv&#10;zQQfkmnZVO0Gx8RXpiFxjI4bJo6YpzAzhQgRIu0BjR++iGgXIZIQMjR87EP+WEqLFQ7QLkAMnRaR&#10;aRvQEqI15BwkEc0ljSzkDi0GYUxJwuAb9p05Olu2bJaMsr9kyRJ7PdNWYP7GDE4aaDRx2D9oOlXy&#10;45Nj9jEPMtUEnXl8U0LIGqojHUSLHjP1cr5+ylxqmjKXnqEMpabo1TKTr5H0AYkWJ7HyipEMZSYa&#10;GatnCvbS4EmRZb4AelGrAzp9SpvffF17DVE8f/vPjNyhs4Y8on1c8Xw6nTdkw9BMw4fP2Svo+JJC&#10;QsDFI5o+vzzQErIkHC4ULBHIe+Lj4sULKl+uvOo3aKR+/Qdq85ZtWr1mrdJnyKTOnbtYreKbb72j&#10;lp+31nfrr2goAdd8lCe/cuXOq2XLV6pBw8bKkze/CcunQoWLKv/Hn2jHju9jYqc+4sgHX1oELjNx&#10;jar2ERLH6Lhh4sgcQCxjEyJEiLQHiBpEEI0KjSQdpdviq8gktJiq2TJpLSYqTNM0vMRj/VRMP5xj&#10;ah+OMSEzcMYfHU0Yc49h+mb+MUZmkw5zic2YMcMSRwbQsDQbfpekCamk0yYvyNat27Vr1x6TLzSO&#10;+DgutxpHZ6p2JjgIAHKe0cmGjTFS+RJi+t3+I2erYftxavrVHH361Qw1+WqKmnSZfo00TgZpZKQJ&#10;9+w0V3XbT9PYGSuhfiZ/53T60hmdQud4/ry2lC6pLbffpkt3GEHraPa3m+3mAkWsFhXNZAxtvEz8&#10;kkNuNQSfmbrOZMpoxX345XPq1EnlyJFDxYqVUJGiJTRseGT+xS5du+uLjp0scSxbroKafNpMuT/K&#10;q/ETJqrDF19q3PgJ5qMrvyZNnqoWLT+3xLJMmfKaOnW6cubKrYGDhqhipSrmXRll0wOp6TdhFDmW&#10;Awao8QHHe5wWhHYEH+pQ43hjCIljiBA/AbjOzElCga8PS2Gh4YOEsXWCvyHnME8zbQfHmJ2dEB9t&#10;IvM6ovnjPMeEo51kJQMn7hxxmesOzaVLg322zAXpxyPNy/kyUrBQEaVL96oyZMyijJky66WXXtQ/&#10;//lP24GxhBgaTfaR9983wvaDD/Xhe+8rl2mjcr77vnLnyqdceT5RzjwFlMt05Lk/yqNcuT82UkA5&#10;zTZn7vym486vD53kRPJdOb4BsenmzKucOQso94fFTd7y6q333tE777ytt999S2++/77yvJNbxR94&#10;QEMNUTwBaTRy+rafaZjZrvrma/ubMTDm8pyP3m+e1HIrAt9ZPnD4EHIabkB5+L6HrnzQyr/xxhva&#10;uGmzIYMTVaFiFRvetl0HI+118tRpLVi42IYVKVpc7dp3NKSymyWQ5cpX1M5du/V1j2/UqPGnat7i&#10;c6thrFmrjjZt3mo1ksxU4JCafhOsCry/kAf8mtOCuLySb/xUQXxlGhLH6AiJY4gQtzjwScSRP5pw&#10;zk2R44TR1v6xL4yC9rfB/aBwLlp6hEeui5wjTreve+j+fz2ov911n/7wxzt1zz336MEHH9S///1v&#10;Pfzww3rsscf05JNP6plnntFzzz2nF156Ti+nf06vpn9JGdNnUJYMWZQ1SzZlz5ZNr73+mt7I8Ybe&#10;eeNNvfXmG3r37Tf1viFwH7z7jnJ98J7y5M6pfB/lVv68H+njfHlUIF/eiOT3JV9AYsL9uGb7MZI3&#10;j/Ln+Uh58xpymOcd5f/gI+V8P5feez+nPnznA+V+61198Ob7ypHjPeV883V1yvGm5j/5jGb98Tca&#10;de+9avjUi1q7YlnkB7vEYBrT4dkR1tcSvfjCEJ/8+NvYJDbEFtdtQWzhKQmXByTaswPIAXOG8pGE&#10;n68PPx7wj7saIvhhzlzWxDxx0lQb9sUXndSpcxc7GKZwkWJW8uUvoIOmPjtUqFhZW7dtt8SxRctW&#10;Vuu4ZctW1a5dV+u+22DJJLMRXA/wWWYeVT+fvEPMnUo4mn0HtG9o9n0Enzc++IN4QPA4OKPDzRLc&#10;WhLybC4OGkpmfQhxNdzKQ/HhJ0Mc6QgxgzFxcCihJLWgaaNhDpH0mDN3vho0bKryFaupePGSViOJ&#10;ZhJfSNaIxVeT5bvQGNHhjps4TpNmTNDM2TM1b94iLV68UstXrNaqtau1bsM6bTCdJx03q2js3r1H&#10;+/ftN2T1kOl0GdxzxhKMpAR90blLZ3Xq4gk7EOLYybM6fPSUju0/riN792nfzl364fvvtX7beq1Z&#10;tU6bJszQlFbN1ah4UdWt3Vhbd/wQSefynDyRDs6Jg38c3Hdb92zBcw4cI2jZ3H40kI4jYm7fHccl&#10;Dv5+coF7+Hlyz+SAKRotOO4Ufri/HxtcetOnz9TCRUuYu11nz53XgYOHtf/AIZ2/cFG7du/VmLHj&#10;9cPO3dbT9tz5izpz9rz27P1RJ06esmTyx30HbHw0lHt/3GcHyPz4434dPhIZIONgniBm72pAipie&#10;iufEJxgyyDJ2aESZUoul7NCe4g6CfzHmWt4TCCYaOKYW4jren02bNsWkGiGbuJtQRrizsI4xJl/u&#10;g2sK7xkmfYAWimX20NIB3E9YAYd7pCW4ugLwbc2cObMdRc9AQDeYMLUIPuRs+S3xMXfHySGkjdDO&#10;YgXCOhQffjLEkZfgtttu06uvvqrXX389lFCSTDBZ/fa3v7VzGd5KoJGNTRyinYtfaMBNJw9DMpg+&#10;fZbq1G2k0uWqqJghjjRcLHPIKElGbdO4MZiHQTusxTp2zFhNmjhZM6bO1pxZC7Vw/lItNZ37iuWL&#10;tWb1MtOxrdSGjeu0ecsWbTekbJchj3Ta+w8c1NFjx3X6zFnb8UfvqhMOrsffkpG0J0+f0tFTx3Tw&#10;xHHtP8oE50e0f+8B7dy9S1t2btfmrZu16bt1WrNilZYuXaMhw4ZZ82fNGo2sjydgKJApncv5il52&#10;EQmed8cOwTj+fjTxEe28T9DYd/DjIC4spcC9giSYDwZM0xAu1g/mvANx/PzHBptWTHrg7LkL9ndm&#10;5DQjpRk57T8lxwjEEUAiz18w9zKREM4B0uF6BLcEmx55MnHYOuEcOHfurB1cBlljZgOIIe8D7wXh&#10;kEUmKYcAMWNBpkyZrP8mH7oMFoEA1qhRw7qNFCtWzJYNgIA+9NBDdhYE/JzRxmK6hSRmzZrVTsf1&#10;/vvv249l5mtlwMx7771nXWAY9MbHHemmJVOv++3ZoqGkDJi/FhLMYMLUJOQJMg+f4QM6OfNI2k7w&#10;ZaeuxYefDHHEFHHnnXda81eIEEkN5jJk/sFbCTSwcUlC4kSXi4YyXlkhZZohjjXrNFbJMlVVpGhJ&#10;1a4d8bGkI/ziiy/swBsG+9CoDRs+TGO/HaMp4yZr+uTpmjV9tubPWaAlCxZrxeJlWrN8lb5bvU7r&#10;v9ugDZs2aMu2zfp+5w7t2rtLPx74UYeOHtSJU4Y8njulcxfP6fyl8yYn5CVxcsFcx/Vnzp/WyTMn&#10;dfLkcZ04elQHTPr7Du3Tvn177fRC3+/aqS07tmv95i3asPY7rV02R/OXLlafIYNVoVxV1a3WWFu3&#10;bbXl4Kh0pGSvLtu4juNC8Hx88eOCfz9IWVwdzI3cJ6HgHkESCImC6ARNtLER39hAPLRyED4+MthC&#10;+th3msXI8SVzDKm8YMPPnb+kg4eOWM0icZxE4nFdTDqGKbIl3XN2jXI+QK7EPWvDIvlE686HFL7C&#10;DEDjvWDL4DbIIWQODT3TYPFxRd7xX0bjCOl49tlnLTFknlU0kwBtZbVq1Wxc3i38lWnfKD83ATjX&#10;MAcr5IIyQxvF/KqQUwgrxJKBdmkF7vdH0gLI529+8xs7YCm14SdDHBnh+ac//cmq3UOESGqwkgqm&#10;jVsJfkPrS/Bc8Dh+iWgcnc5v6owY4li2qooWLWE7J4gjridoUjCjoBmBODKogOURJ46foMnTJmna&#10;rCmas2CWFi5eoKVLlmrlylVas3atvtuw3prmtm/drh++/0F7du/Rgf0HdOTwEZ06aUjj2bO6aDpm&#10;RmWbzMQIDxLlWUyca46NXIBEMG/fqdM6deyUThw5ZYjjIe0/ZEjjgV3a9aO57/ffa9fmbSYvG7X6&#10;u7VavnK+6QiWasCAYSpdoa4q12huzWYRxGjGyEcsuCofRmKDf479oG8awEzJVDQgWlp0WO58EPw2&#10;EJogfFIWV/6SEmi9IEz83mjU/IEvjjD6WsmE5AsTMURt2fIVJn4kDB53/MTJy4SRYEzQEDyOAebs&#10;6jVqaunSiN8qRBAQj31b3cwxmm/2IyTxgo4dP2Hvwzn2IaPuvvgt4ucL0cM3j4FlmI4R5mCF9DGg&#10;AaIIoWPWA9xr8FWDWNKP885wzvlAci3EkCmwsKhgEiUe75ibABwzPwSUd5FBRWgyIa2EQVypA8Fp&#10;jFIzqAuufia0HtxM4AoAcWR2iuSEKxdf4sNPjjiyIkWIELHhehuLkDjGLX58f/9qiSl/ltgzjRO7&#10;YLohjrVqN1OpMlVUpNgV4hhV4zhsmO0EmfZnyrQpmjFruubOn6OFiwxxXLZUK1autNOIMJ0IRGLb&#10;1m2XiSO+jkeOHNXJGOII8fNJoe21Y/IYmziwf5k4nj6tk4ZQHD92QoeOHNaBgwf047692r3XkEdz&#10;7+9NHiCOa9atNURkqSFkiw1xHKKy5Wuras3G2rN3T0yq8SOYF6Y2wmQIeZg0aZKdOB5tEkSR6Y/w&#10;78NHClMl/m58WEMymH+T1YVeeuklq7GCIJIGZQ7Jgjgxmv2VV16x0yvhKgBJoBOjfJkAHtMl13C/&#10;EydO2NXGICPOF9jP5/XAf9agADo4TI7UCTRy+PIF4eIC/9r4QLyiRYvr9Rxv6pOCha3Lw6zZc1Wy&#10;VBk7BQ8+tFWr1bDzMlarXtMSw9at25q4RfT008+a32G9TQeNYtOmn9mR11WqVtfeH/er81ddTTql&#10;1PObnnagWIvPW6pQkSKaPHWKZpqyK1WmjOqYcj3i+RDivsHvxwT/kGQ0g5iqKX9MrhC/kSNHWg0h&#10;fTe/J+QQ0zM+fCwBikaSKa54NuoN6VB+1AVIKStI4edGfOLwscY9cRlhIAn1hVHLEFS0nbyTCSEZ&#10;KQX3+yYkT8RLDFy6ib3uRpBSxNE9U2KeLSSOIW4J3OiLHxLHpBDSNL+BzpktA0Ei95k2faYhjp+p&#10;ZJnKKlqseIKJI50anSbvPj7OaEXoKK8ijtsMcTRkidVp0K5gfqTzpMOMTQvlhwXFgX1HsCxxNGky&#10;QI/0Dxw4aLVe3JN7kwfywuADtHwLFy9U/4GDVMEQx4YNW6hM2VL64IOcdp6/3LlyKnfuXHYaIl9o&#10;iyEJ3MvdHyKH9gfCRsdPuUEe8G/j+SB2U6ZMscQPYsWiDmiKXn75ZUsyMW9CPsgjhIRJ32n3SZt3&#10;BT82NFfk+80337RxIJ0MtMDPjmv5Pcgf2jl86EiTFYIoa5fP6wXX+uKDPHFPtm6+z6QEz58vX347&#10;+XerVm0McaunqdNm2Dkc337nPVPmvfTGm29r3vwFKmzIIyOtS5QsbQd6Zc2a3c7jOGjQEHvNe+99&#10;YLbT1coQy67de6j71z3Vuk0bc/0bmjRlsl7L8braf9FBM2bPVOUqlVWydCl1+7q79sUQ4djKkLpA&#10;HQwiWpivGYxGrJxG2t3LxWF6Hn5zSCcfBQ5+PYwtfykJlw/EtfPJISmJlCKO14OQOIa4JXCjL35I&#10;HJNCSDM6cawJcSyb+omjL3RQ0YnjgQQRx/KGODZo0Fz1G9RVxQqVVKVKNVWuVOnymuO+4LdHWbhl&#10;GAFmWfzMAFo+NEcQRwgmeUMrhH8aHT/1FyKJAzwDLAAaJzf1BiZM5vYkzw64CLAMJaQD4siqPpgn&#10;IY6QVbSQgEEV+L2xrjnkgnxQDjcKV87udwLkj/xAfJ1m1cHFSQrwu0KamZB+7rwFqmB+Hyb4btCw&#10;kZ3w+6su3QzJq2bjNm78qZ2Ch2l3AASSib4hmwMGDLKaRrLWf8BAq7GsVauumjX/TK/nyKGNmzaq&#10;b/9+VgPZrkN7zVswX582a6qChQtp/YbIijTuudg6UuTDkbxoz885/3zw+mjX+GHERztJWVO/gwim&#10;d7OQUnngPil1r5A4pgBC4hgiLvCyR/sSTyhC4hi/OEQ7FxHOpT3i6BAMp9O8IeJYrpaq12ioffsj&#10;PnkJgbs34J4lSpSwvmiYEjFnMpUKE6WjIWJJSYic0wgSDlmkLgO0j2+99ZZdG52lJtlHQ4nZGVDm&#10;DKggTdLA3M2IW34HSCXxIaXcm5G5+MZhMuU3uZF3zcE9pwN5q1ixoi1LH+638MvmRkE6EO+ChQrr&#10;4wIFNfLb0SpdpqxdnzpX7jyWNJYpW97GrVathiGFg2LM1jX0wL8fNPUvQvpOnTqt1157XWXMtaxz&#10;3fmrLla7/EXHjnYwSrfu3VWvfj3Vql1LNWrWUOu2bdSk6afKmz+fFi5aaNOgLHk+BLh9V3+D9Rih&#10;jHBbSAxcGbp9/9iHuweILU5KgzzgqoApnQ8qeEBSCenxDvPB4j97ciMkjimAkDiGSAiu96UPiWP8&#10;4hDtXEQ4FxJHnzjWYDqebZEBC9zqUjydNff0gaaQ8sE/jUETxGEKFjSClBPtIVMY4eeI3xt5oawA&#10;GkT82JyPI75tkEmeBVBemKQZkAF5hBxCPEmTAT1cy+AlRleTL+7HNDH8Ju4Zoj1LYkCZ4s8HKWAe&#10;QczlwJWH209qkCb3G2B+p/ETJtmBLBs3bbEEcd68BXbVmA0bN9tBLGyPHjthCPhy9e7T15Yv+SYN&#10;6gDEun27dtZlAMyaNdMO8uKY34+6TP3m99hhiA/T7ixYEIkL3LP6z+kIG+KIpR+H3w1tMUAb7eZg&#10;JD+8L458Y4rmPSK/pOHSYQuC+8DFAW57s0E+eF78MPHzxIWD7fUK/Mc/RrPPh0tKIiSOKYCQOIZI&#10;ToTE8UoHEQyPJtHjEWY6nesgjpAU5lxLLuLocHV+4z5HB+qII1o6GvrEE8eGdsqgy7BpXyEBTiKn&#10;rt53HTqAHDCC1p3/KYBnwbSOVpOyTEkEy9GNmg6C6XVA8DwmdOoXg1+ot9Q3QH2JDcF7+r9vYsEc&#10;gHw8sMXNgQ8LPiggVBBZyBATfLtzfDSkZVB2+PGixWWN8SxZsth9XCgSI1zjhONs2bLZUecMEmOw&#10;UUoiJI4pgJA4hkhOhMTxSqcWDE+IRK5DQuJ4o8TRF6f94XnIh082CE+L4DfET5I5AtGE3QxQdpb4&#10;HTpsftOjdnS0m06HaXns/Isx8zlCHtkyrQ4TervfJjZxv1ls4u7v9q8HvCu8P7gT4GKAHyo+m5j6&#10;IbOQLEg5A5zQVPMupWVQVtQZXCnw5YUM47rBsyVWmK/SzVRA+eDfS9uP5jslERLHFEBIHEMkJ0Li&#10;eKUTC4bHJw7s3qip2s3jeKsRx2jC/Z048Ewcu2e7mUjo/V08zND8NhAafl9/IJD/jCmFfn37qm69&#10;+vp21BgNH/GtvuzUWUuWLrNzO/qASDpchFkaxPbshCdGrhcMXIJIYWJF84j5m/eIkfL46uEDy3RN&#10;lDPT7eDPGW2uz7QCygp/XtpozNX47bp3M7FCvWPLO0TZoXkMiePVCIljiBAJQEgcr3RiwfBoEj0e&#10;YY44mt42JkmfOBYxxLFWHUMcm3yqz1u1UgdDHBmIcd3EcevWa4mj6RjOQ7DII//IWAyuzXPs5yAz&#10;N9tU7W8RRxz9MMRd4/ZTGxhUwwCd4FyMwWdIKTCpeIYMGVSpclUNHzlK3/TqoypVq+mjPPnsqOnN&#10;W7aqcpWqatGylV2Lmml7qteopa3mt3bw8+32g79LfHK9wCyNvyoaekghA5fw0cNPFeKIzyumV0bY&#10;cw7/QOpOWgVlBXGE5DH/KO9aUoB2B7N1SByvRkgcY4F7aTGXMKUFTuGIW9uR7fUK15MW01qwYD2N&#10;SUqD58MZm0XyeSEQplxIi0IZ0lDcSEMbH0LieK34cdy+03RFE5gaCplgbZ85dZ5q12qmUmUrqGjJ&#10;Ampcp4ra1q2jL1u21JdfdVLXbl3VpzcrxwzQMEscx1jiSEfIwA5WymCVE7QMLIUHcdzw3XfaunGT&#10;Nm/7Xtt+2GVI3C5DHPfqyIljOq/TunD2iC6dj2i0THdu/1oua4ntebM1QShF0YyyGKAJ8LVJvLM8&#10;q08c3eAYTIGQVAYe0H4w0tMnjosWL9KAgYNVrmzNa4hjpKyuJYROfATPIXGVv5OUhn9Pf59yot2m&#10;7Pjtdu3aFXPmSrybmWfe+V69eqt+g4aGWHVQk0+bqnmLz9WufUdDtsqpYcPGKlykmB1pnSdvfjVs&#10;1MTWhWjwnycl4JcbdRASAlxf47aU/U9B2cKzomGF5DEDABPfXw/8cgO4yITE8VqExDEesAY2FSd9&#10;+vSXHWapRG7/esRVRKbLyJ8/v+18bgYgXOnSpbPO0ixdlRaFueeop/jvuEbbf/GTCiFxvFpcxxMM&#10;848Rp8WIHNtdXdi2XQfGjNCx6ZOlM+c0d85SQxwbq1LZSmr8/tvqlyGdRj35rL7N8rqG1Kilft27&#10;qFefnho4oK+GDBuqb8dcIY4MCnEaR0cc166NEMftGzdq4/Yd2r5zt/YaUnLiwEFd2rVTe7p9qbUF&#10;PtKmTwrpcO8BJg8QyEs6Z/J63vy7aMiiNT8auXjpnBGI5NXPxbPybJi8MW1hYoU4slY+guYsNo3j&#10;YkNyGZ17WeO4NUIcKZ8Iaby2HH2JxI1+LiGS0uCerm44cIzptEOHDrGSrZsNpjkaP36c9QdEI/dZ&#10;8xbq0bOX1T6+9/4HqlWrtqpVq24nBa9Tt742b72ibQyRsqBuOY0jpmpmAUgKhMQxOkLiGAtcI8eU&#10;CZQD85kxWssnf24/sUIlZHWF1157zS4of7OIoxt5l9ZB58yKFe6rOjk6x1uVOEZDXOUbX9n/OHSg&#10;lj75mNb89j+06A+/0rpCBTSvaxd9Wr+F6ucrpn5/ulc7f/ErHb/9Z9p12y819d4HNbxhfUMa+2jY&#10;oIEaPXKkxprOHNI4bdo0q3FcsGCBNVOjZWDuOqaP2bh+g7aa7e4ftmn3vt3af+iwufkhbSpfVSt/&#10;8R/af9tt2mdkzS9/r63NWsXkDt3iBasVjQaeLdrzQYIccYREOrM1BBLNIxrHLVu2WGHqGszpw4aN&#10;VMWKdVWd6Xi2u7Wqr4V/T7d/o5LScPdkSzuN/x1tHhaP1AwGSjChOoMsmCi9YaPG6tK1uzVJ16xV&#10;xxDKpmrQsLFGjR5rj1etWhNzZYiUBnUrJI4ph5A4xgLX2DnimD17drusF34jCHOj0agkVvA9YcQb&#10;lZsRYCVLlrxpxBFTOWuTpnXwm+Ps7UZgJkfnGBLHKyDcP+f22UKifO2SCwP7ly/Qgr/eaQnbaSPH&#10;br9NW392m769/wF1rt5Ufd74QKt+9ktdMud0hxGz3WGOx5p3b3iP7howcIhGDRqqsebdQ1vuTNW8&#10;+85cbU3WhkSu/269tm3YqE3rVmvdlo3auH+Pdg8ZpmW/+5NOmnQv/eI2nTNy1OxPv/Mu7Z86RadM&#10;Q32BaVTOX9RhQzQPGWH5wD179lqzKhpGBhA4H0ZM0W7CYRp54kBa0Syi+WTFDQTCSBj5pfP59tuR&#10;6tCho4oWqaAaNRtp3fq1pg7vsn5zGzZ8Z8jvOlunndnZlR/7SSE3A5jwIdX4q0L4/Xw4rXRqAx8j&#10;/L4RLfZaQ/hX2TWrh48Yqe3f/6DPmrfU11/31KHDR7Rk6XLtN3XF/VYhUhbUp5A4phxC4hgPMIGh&#10;HWReKEamJQUwb7FuLJUR4nizRrNBHNP6/F0AU6BPHJMDoan6Cumgo2ckJnWYaT7Y4pDOhxFg5Caj&#10;OXHKZ7WSd8z+jHFjtLV+La2GFP7sF7r4s58bcniHJYnzb79DYyrW1pxXM2gP5w2hvGSE7cmf36GJ&#10;f/+73n72Sd3/+BN65JFH9djDD+mhhx6yZk4ac97NJ554Qk899ZQee+wxPfnkkxoxbLiWLVqsV9O/&#10;oiefekaPP/2kavztL9r7y/8097/N3P82XTByyRDULf/136p851+U/sV02vrdVu02ZCHdCy/o4Yce&#10;Nfd5WPff/0+9YI7RbEMiuM+//vUv/fOf/9TfTd4eeeQRa4qmgSf8rrvu0l//+lfdeeedNj8QEDog&#10;2qc//vGP+v3vf6//9//+Rw/++2lVrVpP3b7uor/ddbcJ/4P+93//V7/+9f/YugYRBY6IB3+HYFhC&#10;JSXBRzGTglNfgssDIv5HRmpEkNRGy6p7rnPnInM3hkh5UIeSgzjiTvH000/r2WeftQqjlERIHFMA&#10;yUUcMYNRDnROdFQON9LY0SHkzZs3JI5JBEccGS2YXAiJ4xXSARnAzeI2Q/J84TcAL730kj3+xS9+&#10;YeWX//Vf6vtlR+2sUEFbTLgMUbxg5Pztt1ut4uKf/1zjqtTRpBee1w+GLJ4zZO68IXWcO/HLn2vM&#10;fX/Xc3f9Wf/969/qN4ZY/f4Pv9fvfvc7az5khPXDDz9sydif//xnS9juvuceDR4wUIsXLNRDjz6i&#10;vxtS9o9/3Kfyd/3FkMRf6sIdt+vi7T+zxBTN5qb/+KXK/v1vej5jBm3asFV7dmwzz/CCHjUE8dnn&#10;ntcLzz9vOySIIx0So20hkvgHMzEw1gjqIP6Wr776qg0nDn7RzAGHaZpBcfg0v/zyy/aaJ598Si+/&#10;lEXVqtXXwMH9TRvznvlAfdfOQceHKutT03GAaL/DjUhSgbRiI7V8xKH9xRzN6F38PdMa3LNFe0Yn&#10;nAN+WIiUB+XO4BhHHBM6OMb/bR38Y0gby3Ui+FCD2OImNULimAIIiWPi8VMijk2bNg2JYxLDNYpB&#10;obFluhsGjvF+sAIFJllMt5zHj88f5bzKkK2jR45qZ6/eWvmzn+msIYQXDWlD63fE7I8whPCrqo3U&#10;LcebWnj7zw2p/IWR23TBnNv4y//Q+PffUd/27fRV+y7q2rW7evbvZesu2kam48FsDTlhhgAaWdqC&#10;NavXaOOGDVq8crGWL1+hDdu26ODUiVr4r39qL/e3crt2me38xx/X8TXLdPLCaZ2/dFEXL1zQsRPH&#10;deTECZ0+fUbnzp6107O4TgaLAcdol3h3OabuIRAlfBvZYtJmbkJM2ZirWfaNsoF8Dh/+rSpXqqda&#10;tRpruyGq0eCXt9tPCkkqkBZ5c/lz4PnpaNGy+ho4Fz9EiKQGdQuNI2blhI6qvpH66K71t0mNkDim&#10;AELimHiEGseEIySOV0tsiKshvnT0iDaXLaOV//mf2mkI2zYj6+7/lyaULK3m9VuqTrHS+urBR7T0&#10;t/+nTf/1C7P9lSa++opGtmqhoQP6a/TQERo3ZqzGT5pgG1PWV4Y4QlzR6uGHxuAYzMabNm7Slo0b&#10;tGv3du3ft1f7Dh/RqeNHtbd3d6187N9a98tfaN1//ErLnnpGxya6pcTMs9lx1dHBcwefj2M0sG5w&#10;DHXQzeXopuShfkIaEfK5xOSX6XjKl6+l6tW9UdWIHVHtj0S/0jEllSQHIM/8Fvhw48uIdhZwP/If&#10;fIYQIZIS1C+II200Gke3NndCQF3FJN2mTRu1bdv28hbBxYKlPBH2WZSA9cWBq8t8HCVHnQ6JYwog&#10;JI6JR0gcE46QOF4RnwREIzU0pC7cbt0+aR47oiMDBmpDmVLaWquazi1aonnT56hmnUYqW66SauTP&#10;qx55cmrou+9oaJHCGtCyhamj3dWzb29Dtvpr+LChGj1qjJ2/0x8c4yYAR8OJVg8CuXnzRm3dul27&#10;ftip3Tt3a//+Q7poyOvZ5Qt0uHcPHekzUOfX08FcjJDFcyaHFw1xvHRO5wyBY0qei+fPmrxfeR7/&#10;GRFIo5uOh/qHtg3SyHQ8kEY6JTePI3my0/EY4min47HEscFl4sg8kdzn4sUrxDFyfG0Z34gkNZhO&#10;h2dm2hraSx/k3dWH5OpgQ4SgXtEH0E9DHJknGasHg+ZiE1xLsAbwMcd1H330ke2PixUrdpUUL17c&#10;bll+kKnraF943x3c+5nUCIljCiC1EEfC3bnY4kAcqaSo1UuUKGE7Hx9+GsmJxBBHl6eEioM7jq/T&#10;cOeC24QgJI7JA36D2MSRgWjnEJ8o2GMj1PJov+qk6fNUtU4TlSlbUSWKFVXtujXUtOmn5su/vdp3&#10;6qIuXb9W7z597ATgDHpxE4CzckxwAvDLmscN67V+iyGO23aazmGX9u7ZrUO79uvUoVM6deHcVVpF&#10;aBpiuCK9gMnvWZ01IWdNZs1TmOPz9nmcuGfi+ZzZ2mkc0Ta6aXiC8zjS4UBuFy9eZJ5lsKlTNe2o&#10;6rjmcQzeMynkRuBfT8fGkpDBmRn8e/l5d+dChEhqUK/wccyWLZvtr5k+j3W64xL8IdE08l5yDJHk&#10;XWY6LTetFu+1L5xnRgX6A1bhIU5yISSOKYDUQhyDDWU08HWeO3duSxz5kkmtxNHPRzBPdJoO7pkd&#10;ou0Tx4Ew/8X00+Kcu8ZPJy7w1diqVatk1dwyWIHf61aC+y383wQEw504RDuHRM5RD66mkFOnz1DN&#10;Wp+pZJnIWtW1atdWoyaN1fLzVurQ8UvTuHdT716sHDPQLqGWmCUHWQIO8rZn927tN2TuyOEjOkEH&#10;cC7utaod/GO378QRR1eXHXHk/Y5rycFFixZqgD8BuL/kIOZyjzg6sWfiOE6MJATECxJW957y4YsP&#10;GVpVRpoGlwkMESKlQf1s2LChHZjHNHeQQj70abMRjt0+g9kglvTpPnHEEhAfeAfq1atnR1kXKFDA&#10;fiAmF0LimAJIbRrH2M4DGmQ6OrQldCQO/jVxXZ9USChx9IkhHaUDYUGy5ggigxWivYiOJHNf/EXw&#10;G3FhwbR8QhkX0DYx9cmDDz4oRtgyVQvboBDO1ClMkZJY+c///E+9/vrrMXcMcf2gHjmJYMas2apR&#10;q5ldqxriWNsQx8aNG9v6gUaLxt2tVZ1Y4ghps8TRkDgaeYgdHyvU47iIowuL7RzC9c5U/VMiji4e&#10;7zLP6N5pwHPVqFHD/h4+/DYiRIibAQbL4YvI9E9oA9m6fSe0JawIxMwFEEzmFXXEMehmAfx3hi0r&#10;CDEzgj9yO7nqfUgcUwApTRzjA5UJ0ylf53QmvjDiEr8ghE4M05Yzs/oVNbmRUOLohFVm0JSyQD7r&#10;yrI4Psv+MekxnXmFChXsvH504pQZywDyYrKQPubE6tWr2yUWeeGYE5MVGVjxBV8wTM3ly5e3aUEI&#10;8AFl8ENCQHqYKOrXr2/9rBIiEJPECBpNniFE0mPO3PmpkjjGdc6RKogj73FyE8eg2JhRwhMiCYFP&#10;FrmGj1zW2KftomyBI5WJSTdEiORAYuof7QP9ExrJaMQRn2TaH9oSH7Q/aCxZQQ6zNkjOuh8SxxRA&#10;chNHKhlfL4kBlRIihUr7k08+sVsn7pgtkye3aNEi5qrEvQQ3gsSYqumU8ctEu8dShWXKlLHkj1GU&#10;FStWVK1atSz569ixo+3weZ7+/fvb5+MrDbJGGFOmVKlSxY5YgzRCDDjHmtOch2xyTJlAqBMCfnPu&#10;ESJtIrURR7f1w4ELQ4LEkTR/SqZqHzwHH2WUsQ/S8onj9aQdIkRSICF1j3eV95KBdU4Z5BNHV7/p&#10;15jkH+WFI5OsdoTFCZM3bZAD9d//yEpK8DEKcUyoAiUlERLHWOAqoiOOVBrIUpcuXdS5c+erBBW4&#10;24c4oZmjk6LzQ6VNx8d1VEiE+G4fQZNJR8g1bpLRlEBiBseQv0qVKtl95qaD9DItARoINI2QRvLO&#10;y0dnDzHkBWV+RTSKEEtIJ50tK4sQH+JIWTBACFKKVo/y4xxLOiYUdMxcQ8cdIu1hriGONWt/plJl&#10;qyQ7caS+RiOOfsfjh/nhPgiPjThiZeBeCSaOMYNjIuCe8WscEypxwT8fjI/5nbLnI5HnjA8JuV+I&#10;uEFdxk+Pie35iEbYv9lCO80AKN+VKFh3UhOCdZF3jj6WtccZFc2KVvTpWKkcccTn0ZFEOAR9HSZp&#10;LGT0k6yOxcT99NcQRfo+fHuD90pK0J78+te/DoljciK5iCNrVVOpWAECFTVfHM7xFnFOt+zzBcPK&#10;ESy3RkfBC0dlTSjwvSAdtHgpgcQQR14SpiNgvW4aNyb3ZeoCBo2QDg0M6nsqOX6LvKhoKTBPb926&#10;1fqfoH0kPi8rRBpTNeSAtCCPaBpZYYOwoA9VXHDEMTlHVYdIPqQkcYxN4+g3/n6YLz44jo04Jlrj&#10;6BHHCGlMXuLown1todOaONLLxx5TmvCRGCJlQF9BPWdKKfzDU4M4ZQCWM9yTQLBu+cdxnbsZYHEA&#10;+m76aFZycgNk6KtZyYn2hWmy0DjS1zvwgckk9lzDYBpWgqJ/5j3hHUfRQXvkA3L5l7/85Ybkvvvu&#10;s8uWso/f/m9/+1vblqQ2hMQxHlCZqHhoHNlSwRD2/eM33njjMsGkAvFFAhGCaEWDa7QdIHBUUtJx&#10;/hPJjYSYqv18Ot9EfEAI69Onj9Wuop2AHNJhIpynkcEszSoZdKrEpyOCNNLB8jsxSSvlRAc8fPhw&#10;q33kekZJ0+H65RMX6JiTe+WYEMkHSxxrpX7iGBTejdROHGMT916zddi5c6clL0Ftf7CtCpE8oM47&#10;/9HUBuoF7TJwdcgheOxws+sM7yOWMZYHRemDPz7+9ig+6JuxfNFHoXGk33bE0eWb61H+sIQoGkje&#10;bcDHFK5UaOOBi4/SBPesGxF4BsumumNM5KkRIXGMBVQGGky+wFlaDYHQBffZcm86MAZ3oP5Gvc0S&#10;Y1Q6KqoDzq7Ob4/0XYVjSgs0jXzZoJkD7lxyIjHE0e9gUgoJLQM65lDjmHaRVjSOQeGdSIvE0Qdl&#10;QBuGdonyIZ/AxeUZXRsQInmBRov6C1JTmZMXRtKntWmX6G8nTZpkP4RYLABlBvMwBoGGF+LoTNWu&#10;3gPioxzxV6KBOLKs4YABA+xxUv5W1AFM5KkdIXGMA4mtDHzFoNLmKwfiiBbMEUccXZn/iYlDncof&#10;UFmptKjPMdk6cO/kbjjohLt37273o90rmAf23UsSFHfebd2+Q/Ccf+xvQTBOfAiJY9pGaieO0UA4&#10;16cF4hgbeJfRtjj/Yx9cx3m/jEIkL6jzbooXyh5JDeC3L1WqlH0XIWEoOjABu7Xh+fCgH/Mn4Of9&#10;Y4YM6j3WKGdFou+DeEFC3YwjvDdYrSBpvE/UuRtFYuorecbSB4FMCOjL8ZNEIwhcn5gU4F18/vnn&#10;Y45SL0LimEC4xtMJoMLwQtAZ8BIxIpi5odA48rJAHBlBDDADMUoLv4qiRYvaFwiTLmFMWsrAEAeX&#10;PlteMl5E/DBo5BE6RkzANDJUeoQ80HHy8iJLliyxnQEdKi81giqecuJF5xyqer6mQGpppK4HIXFM&#10;24A41qrZzBDH5B9VHdvgGAd3HE0c3DHvTFIQx63btkTStWnzHl55/xMiDu6YfLln8/cd6LAZeIEW&#10;hrzfrCVPfypw5R5NKHt+A/aBvx8EigfqL4gtzs0CU6/xLkKWmI4NlyMGg+LLztrO+LjTBqMxQ0EC&#10;AcK/nS39DILPO36DxOH95nkR+knWmWblFzcgiP4QX3m3bjTzMzJzBuG868CV742WFe8kpmzSp21h&#10;jIEvhLlwtmgaMSk7jWNS/lYhcUxhJDdxBFQQXnyAaYeXAX9GKhGEEc0hXy6EBTWOgC8wVopBFc3A&#10;Er7i8J+go6TjgQxSGWnMHSCBvFz+ixVttB2dLC+Ve+HcS+eLW7idl5DOmK8mX8uZVkHHHPo4pl1A&#10;HFPzPI5OHNwxbYEjjmghMI3dCHEE0TSOkfArx0FxYJ88RRMAscVVho9QXFTIZ4gbR/D38MvdHftw&#10;8agfPmn3TdWcTw1wecVXn/fnesG7xjuHZpGPNz5eeEdQoKB8wded/pF3BIWIG5TD3LnMIYqvH+88&#10;5I13iTz5ZXwj4J4oc9577z0rDG6NS/BvhBuhdQVJ+VuFxDGFkVIaR0DHxEAYRlC7Udavvfaa/WrB&#10;x5FJsqMRR4Dmka83BsJwPQuoM4IR0Jgzoz2dD3D3Q4XvVPm8fHRWCI0O4r5qE/siMYLZmarTMuiY&#10;Q41j2oUbHBMXceQDh4+qm00c/WPetaQgjnFNx+Pg3zcoDuzH1g5QJrRFQZN0iBuDK2O/rEHwd8Fy&#10;BPmhf8JMy4wSfPBTDx0gjr4vXWoCg2OSUymTWMRWzxMLrqVfhbw64TnjE6yFvO8ujaRCSBxTGCmh&#10;caSSAtT1EEUcZJnDEHU9I4aZt5CvEExAVCpU8444ukoOIIoMpOHrhQ7Ogc6ReR/9CpmUlTIIniMk&#10;jiFuNubOW2B9HG9VjWNcxDEh4sN1pAj5wj2FNpG8UC7umV081yaFuHFQtmjTqAt80FNfMedSR/AF&#10;ZIAJViV+FxQL1BX/94OcYQLGrQgtGy5FbP19tn54cgv34h3Db9/55vt5Zt8/dnBh0bZOfEQLiwYX&#10;z6+/CbkuNtzItcB/35ICIXFMYaQEcXSA+NExoVqnE4oNfFXGNh0PnQsNuQ+mt2F+KEccHZKqUgYB&#10;cYxrVHVagSOOmOJA2BmmLaQkcUxKH0euj0YcnRnueoljROLOSzTx6z3HfMDiZ4aVw4eL7/ZDXF0m&#10;DgkpGzRUECzqAf7nTNviJmymjlI3E1rG1GXckajzbsEIFkTgmK1ba5l9PvgJd+LHi038uE7cfYLh&#10;/jFuT/g1OrN6sKyiPV9C4iQEsaV9vYQtGN8dx5dW8Lx711w+4kNC4oCQOKYwUpI4xgVXQdhCHGm4&#10;EwqII2buIHFMLjAPFVPypHVACPABdeUWEse0hfh8HNHCOOLIfJ/JoXF0AoJhvjhQxxxxxI0E4hjX&#10;4BhMkLESx0SsVe3gjsmHX98hifgx81FLnsgf8K+9FeGe35UbcJ0+4srRPw/cPnWG3xsfUVZRmThx&#10;oj3HPuXNb49gwmRgIm5ADrgHuIEUCQXpU58dOOaDBA0mdZ86lRTAt5C6eqPgGXm/khqu/HnH8Ht0&#10;9dnB/WYOfBhCqn0XAEB7wLMG4V/r4AakJhW4h5P4EBLHFEZqI45UaAbP4PfIfI74r/jiRpc5IQ7m&#10;AMzXKUUc6YgZrDNy5Ei7j7k9rcmQIUPsVzEEnY4SJOQFDZF6kJjBMclJHB38sGgCeL9Tkjg6+GGO&#10;7ADujasG88BSXr4lxL8GudXgP7tPNGIrC+oGvxcDIPl9GZCBmRmNIqSCD3xIDL+/r4VzQOPIIAvc&#10;lJjrl3pKG8+cgqSNKdpNUUNdHzp0qL0eszDEgfNoAllpi8mqIaMQR8joE088YbWa+MhzPcBHDwLL&#10;IEriomlmHw0l4D1AiYG2HowZM8ZawnhnsHDRdvLu8K7x/tCussIXZYBpHY0jI455/8gvJmvqGlYe&#10;SBr1nUGe3I/6zjPQp1A2tM+ke6N9GmXK+tGUO+8/LmLkH1B2/E5oTsk3U97xrnNf8s4+YwkYAEO5&#10;k2/Kl3eWaxE32JXfiIGkDHjFsshAUsJ5RqbroRz4fShLXNEoH0D7RB/O74QFgrLAhxWyD9x94kNI&#10;HFMYqYU4OtBAodGjgkcTfBwrVqxoty6MCs+AGr/RT07QAOBXidYxLQsvLY7nNFQJfUFDpB4khDje&#10;7MExwXPJSxyj11///j4gHJAU7uHDj+sIU/DaWwXB56Y8qAOOPEBIIBkQCAavQBbQdBOHdpLfkN/Z&#10;h58m+6QJaIsYMAk5Ybo1iCZpM4sGGjE0lEyDxiBJiEjhwoVt/WYdZUzVuBBBWCA6vAf0CZAU6j/K&#10;Ba4lXUdKILYQVcgKxAXlA+8NdQKyxzRxpEf6pMXyrtzvyy+/tP0OpBNiyWwgPDP35TwkDL9L7lmm&#10;TBl98MEHltiQFoSWvNF/cUyaPCfPSLpMScdzsKgFs4AENYUJhStj3muINESV5Q+5F2XA+wUgu5Qn&#10;UwGRX9oDyoD8QQSZbQSrFOMQIJj+PIz8royU5nnoTygDiDXtD2XAb8Tzouxh8CojvQkjPcqF35ty&#10;5JgxCvy+HBPfuar59SMuhMQxhZGaNI5ObgQ3ev2tiKQq+xApi9ROHB38sOQljtdqHKMJZId7sCVd&#10;e3XMOfJGHp0Q5ra3Kvh9MCOjOeT3ooNHK8Q+ZADyAUmknBxiKy+/XJ2466ibaJ8A8/iyD7mCxPBx&#10;C3FB68UUbhASCB0Ta/MBDAFD4QAJhORgXoWAkA6aRAgkZmGuc0DLiNaQ9LkG0gLQnkEG0U6i8YRY&#10;Qf54pwDEE0LFwB3yx0Aqts6szj2ZNg5tH5psiDDvFyQTSxqaT5QfEFlIE1pG7oW2k3vx3pInNHA3&#10;CrSr/F7kl3QBJBWiDyBotAW8f5Av2gbaEQgiZJxnYuJyyodw8u8GhvKu8AwQZlwBeFbINKQRjSIa&#10;Xe7Fc0ES+bBw5c1vR1sFeQeQdIg75JV8OFc1V0fiQ0gcUxipTeN4Iwg28G7fNVYOrjLGFubC3bE7&#10;54s778M/FyJEcgPiWCuetaohjmhPohFHOv2EEsfYBsf49d0Pi0sccaRjJE1HHOmQuZdPHMlLrMQx&#10;6qjqK/lw764PygKtmO+f5uL71/nhqRkuf/7WiXt+vxyC2yDcDAsQRTRg/B6QdwgXnT9p8ZvwW8WW&#10;xvUCcoKmjd8IKxKaLQgq5APSCGmhTuMmBHmB2EDyOEc4s3VANiFi1Ge0fhAxTMyQFeo6Gj2eCTA4&#10;B1IHSYF40HdDfLgf7w9kFC0amjcIFGs2Q1IhS9wbVx+0gpQL2mvyzHm0k2jwIFyYnJk9hPeNMoQg&#10;ufmDuT/vLOmQL+7Ntbyj3It34nrhfhsIPc9BniHGPAf5dEv4MngHDSvPAWnj3aA8yCvxKGfyBNEj&#10;n2h5IeGA95ayQdsIsaatoRx5XtohtlxDWdHmQCwhh5QRGkjO48rAbwdRh6RzPb9ncD3r+BASxxRG&#10;WiKOVCLXqAO+YJiUNwg0GXROPlzjGayIfBUFzQH+PYIIXu8fc11c14YIkZSAONasGdE4FonHx/FG&#10;iWNsGke//vthcQnvSDTiGE3jmFjiSN5c/hxIiw6QLYTHmU79NiEoaQHk07U5bt/fOnEg3Adljv+Z&#10;G9UOaXAdNtoySA9aRa67XpNpYoBvHEQEkkfdZMASBJY6CjHgHESIPEPAnL8dM1yg5cMvknrCACd8&#10;KqnjrEyG9hGCyXNyDZpTdz/eGUgT9R6TLgQJ7RlAQ8l9eI94fufD6FYjg4yhdURzCdA6Qraor+Sb&#10;fJAu+/SvPAdxIWqQJMocwkk5o/3GfAtZ5z1gerob0Tj6vz+/KVpRzNTcg3s6UH5ocSlfyoqPBDSE&#10;ED5IJWUNIaTNoG1BowtRdGlTJjwPpJ93C6LN85MGxJ13mednGiXec1wPKCfKGO6B6RpCC2+iPNx1&#10;+FT6zxAfQuKYwkhrxNFVIjo5GgE6ScBLjloekwYvNxWdTo7GhEYEuGvpCHluOhDU+FR2QBquUaES&#10;U9l5sei8eLEdaDjc6EtAY0UckNCKHiLEjSIxg2NuFeJI2o4gkTb34dnpBN37CogTLW9xSWqEe16X&#10;v2A+OaZN5HejvKkLdPaEYybEZEo7x3lIAh/jrvyCSK1lcD0IPgtlw3uT2ua0vd4y57q4ro3vfHy4&#10;0esBfSgaYoR6GYRrZ2Krjz5C4pjCSIumakbJ4UybMWNG+xWKYzO+Gnzt8TWFgzVqcL4IUYXz1ehM&#10;Uzwn8fiqpVPFYZhjvqpIE3U9X2eQT6b4oXHF7ID5ApMHBJIvU1bAoaGhMyZ9vpoYNQZu9IUKESIh&#10;sBrH2nGbqm8l4uiDdg0tlNMGOfhEy+XFP45LUiOC+eKYNo7flDKmHGib+ICmvCHQ/P5OM+vgp+PK&#10;wy8bt00uuHs4cOyHuePYxMHl0xfCguKHu33qoT9Q0BcXL757uP1gGHBxnfjECHHwr2d7PXDXu333&#10;W/tp+vfw47qtE8754sKCcYAfLyjEA+65AVpfNzjNpePi+hIfQuKYwkhrxBEtIX4WdHCQPTpJOkHU&#10;31myZLGkkjAIHlOQ4BT8yiuv2A4SoJXEzwLHaTSMqO9pTPGbwQyCicA5L2OuofNCKwlZRCXP1xHX&#10;4dfCVAWMyqPScp5tiBAphVtP47jIPMvgWIkj6S5cuMimw8cka/cG7+sfu7Bo4dEktYG2kN8DEyH+&#10;gAwCwfUGMyMmQDSstHdYSCjvINwzuecLlkW0cklOxHUv8hKsd3684Jb4wI/ni4N7Rj9+MAy462IT&#10;4jpyxrHbOol2DPww/3rE5eN6Ebw+uI9wz2jxnPhl4O+7c+5at41P3DVIEH548Lr4EBLHFEZaJI74&#10;oeADAeHDJwLtIB0lZY8ZBp8NOg4cjCGXbioAgNkaQonDL1/imLvRTOIQjE8NnSvX44MCkcSng/Q5&#10;RoMBoUSriWMzWkimI6CRRkg3RIiUwo0SR979hBLHG1k5Jih0DtGIY1yDYzCjQhz79R+o8uVrqboh&#10;jpu3XD2NDs+KfxTmVh/+vYPHiZHrQbR0ENdJIn64g78PKHPaI0eG3eo2kEK0NgyswJeMc86HM0SI&#10;WwUhcUxhpCXi6BpTJn6FDL755pvWMZqOEkKH1g/NI6Oy0AwShsO3G8kF6IwYZYapGkdkTNFMk8B5&#10;tIeYrulAceKFSDLdAwTUTbGARhKzOL8xnRTXc19G79EBhwiRUkgNGkcHd+xLNBDO9YnROOJ3TB4h&#10;jv0xVZevbd69Rvr+h+2GTO02z9jHkk7M0qQJnCYFBPPkHydGrgf+tUGS6PLn4I5d+WLCYxABvmAM&#10;7KCd4phzfDhDqN3zOnAuRIhbDSFxTGGkNeLoGle35BNhdEIc0/kgmGuYbgBTDQ0s2hLEXYtGgs6I&#10;axE6LBprGmq+3gENsouPuYd7kSZf+piCMFu70Xc07GgDQNhwh0gppHbiGJvwXiWWODpT9YABg1W5&#10;Uj3zrE30w64dGjJ0hHnObjYdB9J39wneGwTDEirXA65z7Qjw9wFtFeXORyr+dXzMYt2gjNEu0sbQ&#10;/pAO56PBpXm9eQwRIq0jJI4pjLRKHK8HXBu8Pr7GNnieTg3TNp0xxNQ/T9ph4x0ipZCSpuqbSRzR&#10;rJE/zNVDhgzXG2/kUqbMb2jNutWXyVRkRPW1k3dHzl25d/A4MXKj4JlJhzJnihTaD54NVxgG5AHI&#10;Ih+v5N8HZe7g8hN81uA1IULcKgiJYwojLRFHB9eIu60P16gmBMG4ibnWwcW/nmvTAtxz/RSfLa0D&#10;4lgrFfs4RgPhXJ8Y4ogfHxrHUaO+tT6Ob7+VRwULltLmrZEpsEBk8u/4NYzB49jEkbFokhBQTlgw&#10;3DMxVyADWHhuBvAxdx/PTRk4n0Q/bbfPNhohdHlx4sJChEgupHT9Ssz9QuKYwkiLxDFEysF1TGGn&#10;lPoAcawds3KMPwE4MwngTpESpmq/Xvhhvji4Y4iQTxzdBNT4KeJGgtsH90bzhqCVw5+YabP69h2g&#10;qlUaqHadT7U1AUsO2jOBMF/cefIUlGC4iw/8fc7xLAzIgxxCBFk1BL9oyhaCiEYRk7OvOQwRIq2A&#10;+u4kJZDY+4XEMYUREscQccG9vHSOIVIXII7R5nFMjcTRP6Yu+cQRbabTOEIcuR8+f8xcwKwGmKhH&#10;DB9uyNc88yxDVK5sTVWv0eCq6Xhi0zj64iN4jjzxXH49D9Z5zOIQWcqI/EMGIYfMskDe0fIyswJl&#10;BHkkTjCNYD5ChEjtcO+I2w/W6aSES9+/n9uPCyFxTGGExDFEXHAvbkJe3hApi7REHIE7pmOIpnFE&#10;8Pvjftyf6WaY4B+TLwNkli5dogEDB6lcOUMcqweJI2lfP3F0cPvkj33MzJiVKS+enXJlrWHySZuJ&#10;CZ3VRqKl4cDzus4w1DiGCJH0CIljCiMkjiHiAx1ecn5lhrg+/BSIIwQMQUMHSSO/kEXuTz7QPDof&#10;RzuPo1s5pmajqEsO+vdF7BlvH/j7gPw4LSegjFggwIWhSaSMQJAkOrj3w7+X23ek0W1DhAiRtAiJ&#10;YwojJI4hQqRNQBxTajqe4OAYR4KuR7jemXMhj5Ax1kuGpHXv3t2aqLkv9ycv+DiSx8WLF0fmcQys&#10;HHMl7avzFBeYvgtNIvfAt5KlSRnpzHNRDkymzfMmBMF7xXXv+PIVIkSIxCMkjimMkDiGCJE2caPE&#10;kXf/ejWOCSWOxHPx/a0DWkZM0kzaD4FE+wiR495O6+gmAF+4cIEGDhqscoY4snLMlpjBMRcvXrmX&#10;A8cQUwak4DfJABVGNqONZe5EysBpNskPz8ez+WkA0vG3IUKESH0IiWMKIySOIUKkTSSEOLLk5oAB&#10;A1IFcfQF8/OMGTMsSWRwCUuBcg/u5bSNjjiicXSmaqdxrF37U23bviWmJCIDVxCeh2eFhLLWPOvO&#10;85yQRdaXx1/SJ66AfDq4PPvP4CREiBCpEyFxTGGExDFEiLSJtKBxRIjPFrBluh0mvSY/pIO/IxpB&#10;N6o6SBzROCIrV64wzzLYjqouUaKS1m/4TgcOHlGr1m00aNBAmw4kuV+/vpY4MuiGrbuvg8s72+Cx&#10;E46DEiJEiNSJkDimMELiGCJE2oQdHGOI4+XBMabxbNKkiTXHBokj08TERhyXLl2aIOKI6TexxNEB&#10;X0bWmO/Xr58loCzfyXmIHaQRH0qIHuFMeYMJGxKJ7+Pq1aut5pTl+IYOG6Hs2d/XE0++pIWLF5hr&#10;j2vKlKmm/doRc6drEcwT4ghi8HxczxUiRIjUiZA4pjBC4hgiRNrE3HkLVKtmM5UsE9E41onFVO2I&#10;45gxY+wk1ay3zgAUX+PIXImYhFl3HXMua7xDHCFxQY1jYkgjcSGApAWhhZACyCcaQoAZmfQZHANx&#10;RfMIuS1ZsqTGjRtn88V8ifgkDhk6XKVKVlGVqvUu+zg6MDgmso1OFh38Y/98fBLi5oPfwdW/ECEc&#10;QuKYwgiJY4gQaRNoHCGOVuNYvLjZr3kVcezWrds1pmqfODKBNX6DaBzR6mEOhjg6bSMCaUQb6Aau&#10;OAQ77mgdOVrGzz77zGoafbjOH1JKviCvaB0bNWqkOnXqWC0nYYMGDbKEljwha9asVv/+A1WpYl3V&#10;ZDqey4NjSBMycS2hBcGw65UQNx/UG0ccGfjExxH1nNH4t4rwvGjf+agKEUFIHFMYIXEMESJtYu7c&#10;Bapbp4XKV6ppiGMJ1aldR82bN1e7du3sPI49e/a06yJDHFkCb/LkyVaTh0AaIYwQR6aewVQNeWTQ&#10;CmQNszUdszMVb9++3Woc0URCMCGFEEoIHkQTrSGDUUib8wx8Yfk9NJ6Yn4nD4JVRo0apffv2lohy&#10;T8giGkU0kJjIiYvJGsKKphJ/SDSg5Il8Dh4yTOXL147M43idSw4GETwfm4S4+YA0UlcABCpz5syq&#10;X7++HZl/q0i1atVUoUIF1atXL6yXMQiJYwojJI4hQqRNLFiwSLlyFlGmLG+owCcFDaEqr7fffluF&#10;Cxe2GomyZcsqd+7cViuDpiJfvnxq2LCh5syZY7effPKJJXpoLgoWLGgJJyQNLWGJEiW0atUqSwZZ&#10;I7pPnz5W48gSgHTU+CBi4mZ//Pjx1uzMiir58+dXxYoVVbVqVX3wwQeWJDINDvmCzKLpxOTMaGeu&#10;Z1T1119/bdNnn7klR4wYYYkrpBUCSn4ZVc21Pb/prdKlqxvi2FC79kQm7Dac8YYRJInRJMTNh08c&#10;u3Tpco02+1YCH1N8jIUIiWOKIySOIUKkTSxcsFg5PyysjJlz6JNChVShfAXlyZPHaiM6dOhgzb41&#10;a9a0mkeIGYSNLdPSYCJmAmw0j2gNGTQDaXPaPTSRaBnxO4TAMV0OxNGZrOnAIYsQKrZoNiGhhKMx&#10;BOwTF5M06bAFmKW5L9pLNIsMmEErChkdOXKk7QRol9B04ttYt25dqx1t0qSx3nrrXUNyy6hc+Rqq&#10;Uq2yRo0ea9OcPn2aJchoKElz0qRJlztW0sX8zT6kg2dweXcIEsOkJoouPX8b7Z5+eLTziUFC4yc2&#10;3ZsNl1+II1rtWxVMiB8SxwhC4pjCCIljiBBpE/g41q/fSuUq1rCm6rp16lpTddu2ba2PI4QRQoav&#10;IFo8yBT+jRA83ns6Hggi2jxM1AiDU9wqLm5Ute/j6LQ9PjBNc09IZ3zwSQqdHiO1IZgMukHjyL24&#10;D/fFvE1eMGmjnSTvX3TspDJlMNfV1+Chg7Rm7VqTpulElyxW3759bHxM7JQDZJb8siIM5j3IL2SV&#10;aYu++eYbe0+INHnnWTmP+ZMyARBqNK4QXcgwq80wcIdncM8RJF3+cWLOOU0aW3eOLcdOOPbP+eKH&#10;ubTcvgt34uIG00xrgDjy0XGrgnoaEscIQuKYwgiJY4gQaRN2cEytz+yo6iJJOI8jBMmNqnbT8UDw&#10;AJo6BqowCtqRD8IcHBmJRlicuGvwk8RvEmJGepAytINoJrk3Gk/yQp4gt8uWLbWjqitUqG2XHNy9&#10;Z5e9Z8xg6qjw74ngi4lWkvaOThetJOQQYsy9MZszITnXQLgZCQ6JpnzQflKGnMMVgPKGUJI3fDUp&#10;V8goJB3NKc9F2RHOPbk/zwOxJZ4TRxgdSN9H8NjBPZcDx04A5/zjuM6lRYTEMSSODiFxTGGExDFE&#10;iLSJ5CGO31nN4fbt26wGDjIH+VmzerUdkQ3RIy20gZCOIHHh2IkjJkHhXFzEEbIKceQe5AWNZsR8&#10;vlADBgxW2bI1VbNWI23Zuinmvggativ3BsF8uHAHwmKDH5d98osmFKLHdQzigVBCRBnEgy8mGlvi&#10;4QKAlpO4hDVo0MCe5xh3AXxBeV4IKr6emO0hj/iPQoYgA/weDCzi2bkOkgCBJp4bbOS0tZBe8sG5&#10;hMJ/9rjKITUjJI4hcXQIiWMKIySOIUKkTVwvcZwWQxznzJ0XQxyXasXKyEhqNGLbtm6zWrFlS024&#10;IWy7d+1S3Xr19JXpqE/GaB4N3bisKXPCsSNobGOTC+Z8QogjGkeII6OuyeNi01EOGDjELjmIxnHL&#10;1pjpeCxxNPfknzmw+THH5OfCxRjzL2Ex+XX5Ji9+Xu11MeLCbPoxxzcK0oHgoaVkH7M82lu2pM9g&#10;JAYAUS78FgxoYksZYXpnPW/ioSHFjxXiAJlt2rSpJVGkDUFlcBO/H+lArIgP+G3xY+VDAMJBWXM9&#10;afJ7OFLsIymeO7kQEseQODqExDGFERLHECHSJiCONZkAvGzsxNFfq3rcqHGaMm6ypk+erHnTZ2nG&#10;gkVasGiJ1qxYphWrlmq9IRaLFq3U2u+2aKyJly/fRxrcr48OHdin/UcP64zhEKfPnTek7JyRsyYH&#10;hlBdMOTCEisTbkkb5I0wtpyPkLkrYq46b4jKmfM6dfK0Thw/EZU4os3zNY7Llq80eVum/oY4lilX&#10;Q9VqNtSmGI1j5L7mXmZrshQRs8u97IhrtuTDCPuODPkEkX0kiGjECVKGls8BIgjhg3ylFCCJaBwh&#10;wbgVUFYAcjh27FirBYU48tszBRJgUBQmdaY9gqxCPqkjAH9QpnqBrKPRxO+T60ifjwvO8ztBYtGU&#10;uvu534x7+QiWm3/sl3O08nXgnDvvb91+SBxD4ugQEscURkgcQ4RIWrjOLSFi/liJHLtDd86ynMth&#10;EZbGNnKfGTNmqWbt6MSRqW984sjKMWNHj9XE8ZM1eeoUzTdEZ9bCBVq5arUWGwK6ds0qdfm6i4qU&#10;KqrJs6dq85Yd+m7TRp04fFSnDWE4d8F0UNfyqriB+TiGMF68ALGLkLsLljhe0OlTZ3XixKlriKPz&#10;cbyKOC5bbjrKpeqPqdoQx+o1Gmjz1shgHJ842nuZMrJiCuryvhF3PnLNFaLIFoLkACGz5R0FdNQ9&#10;evSwZmMH5pdkuiFHJiF1Plz6pOnumdJwz+PnA22jI5+QRQilGwSFWwIj2YmLFpNR+mgqIaSffvqp&#10;9eEE1C06bcg+fpxMCUVdA3ys8AEDseY6TPhosLkfvyvmeMoTMsrvzb25n/stgqTIPYMDGtiQOIbE&#10;EYTEMYUREscQIZIWdHAJE4ih6SRNJ37t5NUx5yBfMWG6dM7EJSxyH0yQtWs3VekylVS0WLF4ieO3&#10;o0drnCGNMxbO0+w5MzV/4Vw1a9hIpYqU1ooFi7VxwigtbVlP275opuPTp2n3ls2aPnu+IQ5zNNds&#10;F85aolnTZmjypAkaO36sRo8ZrbFjJ2j8+AmaOXua5i5cqLkLFmnO3IVatnSJzp49GcloAsEzorWD&#10;eEFeIJMQyV27dmurycuG9d9p9KhRqlG9gRo1/EwHDv4Yc+WNg3tzX6Z3YW5KNGwMjkGTxlyBaN3Q&#10;7FGmhENqicuclZiRmRMTgkRcpkGCJEGOmKSZY6ehSyniaOtLzNaJA3nw8+GfCyJ4zh1zPQSP3wlS&#10;CIGBhGJ6h/gTDzM7I/kJx18W8smcnJzDBxTtJ2VOuTLwCI0oYIAS5nauY5Q8vwczAAAmsWfeUMAI&#10;+FuZOFInQ0RAu/fMM8/EHKVehMQxRIgQUUHHmDBx5JBtkDxeOWePZQikzsaERe4zffpM1anVLF7i&#10;CJnBfDnGEL5B3w5X+fIV9GmTxpo/f7Z69+yp8RMm6fvxk7U8x7ta8/vf6rv/93MtffRR9XjnLT36&#10;93v12Iuv6s3cH5t7VNGLz2fU3fc+oqeey6BXM+ZQxozv6tHHXlCW13KoZdsuatysvcqWq62XX3pF&#10;EyaM1bhxY61miLxgWmTb1WzZJ7xz585WGBjCSGU0VEwazmTkrVu3tpOHN2vWTE2aNDJEo4FKlSqh&#10;bFne0ptvvKeWnze1JKNr125GuhgiYdKPIoQ7sffvZoStEfKARhNggn7jjTcsaaQ9LGbKFLNs1qxZ&#10;LfmD+DCxuSMyTKhOmROnaNGi1oc0b9681q/0o48+svl+9tlnL5MnyBa/ZXLD3cPVJeDfm23wOCgu&#10;3BFEpwXk2MHfd9c4+OeC8OOyD+lE2wwJBZBFNJMALSdrrGOCB5jPmUIJ3OrEEWLOwCq03be6/PWv&#10;f9Wrr74aUzKpFyFxDBEiHvgdUBDRwnzEdz41g7wnlWBivWD64Iv237mYDj9yn2mGONau3dwQxyqG&#10;1JW4ijhCxuhg6VghR6VLl1abLzuo3+D+alijloYNHKy58+Zr8brV2vLdci3KW0Abb/uZzt52m87f&#10;fpsO3/4zjb/958p8+y/1xCsZlb9SdVWo0UD/uv9x5fq4vLp+M04rVu/T2nWH1ap1L73zYWFNmfmd&#10;xk5aqY6dhhpC+YbVxt1//z+UJUsWZcuWzRIw9p1kypTJSsaMGZUhQwYr6dOnt0InkC5dOr388st6&#10;8cUXjbyg5194Xo889qjuuutfuvvuB5Qu/UvK/tpryp79dZt2NiPZs5itE3OcNWafcMQeZzNbc47l&#10;6ri/02BBYCDZrLwDCYTIsoLOe++9Z0nkm2++aX0ZWXWHQSb4CGKmhnAWKlTIkt/XX3/dElJHgjHd&#10;Ovi/a2IQ3zXBc+7Yvy5Sb64cu/3YxI/jX+uO3Xm3deKOieOLfx74cWODu49DMC71Gq0v8fgNIJ4Q&#10;KVZCQnvp+13GdZ8bRWLThoTjS+qAiR+f08SCCfKpf2i7b3XhPWNarNSOkDiGCBEPXIPqOgB3zNZv&#10;bKM1vC5O8JwfFjyXWuDyGK9cjCGF5jF4ErZu3wnH50352dHBl86ZbeQaMG36LNWs1VwlSldRkaLF&#10;rVkULReaOkbalipVymplMPuVLFnSTno9beoULZg318hCzZy3VIuWL9OmEQO18F//0hlDGi/87Dad&#10;uf0O6Wc/04E7fqny//0bvfhqJhWtWFMVK1TVPX+9W4VK1FDfIXO1cetZbdtxUR06DtJrb+XXxOnr&#10;9e24lerw5TBlyfqu8uf/2DbqcQGy5gZ64ONGB8pE4BET9S5LCPC9W712jZatXKFBw0aofKU6qlnn&#10;U+3YuSMmlaQB2i3W9IYk1qhRw3bMf/nLXywBhEBCaBl5zCASCAqdFe0nJmk0jbgO8LwQR0avY9KG&#10;sF8v/LriyFcw3J0Lng9ur0dSO9BaQ/TRVlLXKfPs2bNb1wHKnd+H+uWehXpFnXKAvFHvACQTP01+&#10;X+oBbgeA6zGlO1BXqaOO/OGfCdw9SAe3BM7zm1Cn6Vvdefx5MTFTn1y7iDYbsgtI0w2ygggzSIw8&#10;AJ6TY4fQVJ32EBLHECHigOt8XIMZbd8dOyQ0jkNscW42/Hz5EgQhESLo4sRoZrx/xLoIaTQd0SVD&#10;HO35GOI4Y+Zs1an7ucpWqGnITgnbUdKBMiKWdghzKVoZBikw2GHC2PGaPH6CJk+brGmzZ2vW/GVa&#10;t3ildvbqqWV3/90Qx9t16Y7bdP5nv9Cl22/XkV/+XNX+59dK/2JGlS1TS1Uq1ND9f/unChWpqV4D&#10;Z2rt5qPasPWU2nzRV9nfyavx09bo2/HL1b7TYGXK9oY+KfSJChYsHMnsVTDPbJ6HTpqOmw6SjpoB&#10;GvjL+aQRs6WdAHzlKi1cslQDhgxT+Qq1VL1GQ23bfqVDTwgipXkt3O9DPiB7ED/uTweO2RqfPQaK&#10;oG0EdNj47C1YsMDmlbyzqg1EgHOY2TGvQighmA7uPomBTwgd4kojGD/aflzXOyQkzs2GI44QPT6M&#10;IP2sEMTvhi8lGmJn/sbUXaBAAUvwOccUVazl3qRJEzswB+0xrgdIkSJFVKZMGVsX+ejiQ4KPLgbz&#10;vP/++/a+aDq5nuUwIYOA+zJPJ6SQVZuoL6zXnjNnTvsBR51iTXi00j5HwFIAcSRN7sWHCnWL61hr&#10;HgsC7wF+oJynzwbh4Ji0h5A4hggRB2LrpPzwaOf8sOC+O3Zf6qkVLq8JFYihoZBGeK7g1glaCEbr&#10;RnzNwKzZc1SubE0VKlzKarow69LZMME0ZlM6O8zVbh7HMWPGGuI4SdOnQBynm3d/kVYtWqE906Zp&#10;6Yvpdei2n+s8xPEOQyB/fodW3XGHPv6P/2eIY1aVKVtPlSo00H1/e1gfF6ulnoNnGOJ4WBu3HVeb&#10;jr2V/d28Gjd9rUZOWGGOByhT9tdVsPAnKlSwWExur8a5cwymiH8CcLSNkXkcl2vR4sXqP2CgKhri&#10;WKN6PUMct8SkZmDZNGVDHXECCI8cG7qqi95goyvlH9HYBREtjPiJhSNzib3WXeOug2g7DReAqDiN&#10;GWXo/BCJDwl3mivOcR3nEc47jRj7TrtGfDcy3N0zNcPXOKJhZODMSy+9ZD+ecG/AH9UBbTzvBAQM&#10;Qsc7gR8w7gqQNkglpB9/OUaRV65c2WrvcWXgPjly5LCEDuJJ2TKqnA80XC6ciRRtI+8c2n4IKPFJ&#10;Bx/a4sWL2/QgkPi8fvjhh/YaQDhpoS0lT++8845dYx4yjLYT/1k+aMgbecG3EYTEMe0hJI4hQoSI&#10;CjrdhIkhJhdNw3/xrOE8Z8zuKV28EEVMuC6eNttjJvEzOrR/n06dPqURwwfr+Wdf0evZc6hEieKm&#10;o6xmOy00FPjYMYE0xBFNBqOqx3w7RpMmTNYUq3GcorkL52jegkUaPnCoen+YR7P+32+177bbdMzI&#10;1tvu0Bd/+L0e+vXv9MKrr6t0+XqqULmJ7vn7g/qkWGX1GjRTazed1Matp9T6i/56/d3Cmjhjq0ZN&#10;XKcOX41U+sw5lO3110zH+prGG7I6dtwEjRk7XqNGjdHixUtMh3dRp8+wGkvCiOPyZUu1dPFCDR7Q&#10;XxXKVFWtarW1dcs6W44Xz5zRpXOmnKyc1qWzpqzOmvI020vnzNaEIbLlyPyTV34D93s5IuWLI1nu&#10;2L/GPw6GAbcFfpgfHhf8uBA6fFZZZcb5VaIJ5WOB35aPAsydaDrRkjGKHlM7A3gwn6OFw48TTRvL&#10;IWJuZQASbT/nEMgS10NYIDZpAUGNIwNnKCNIMgOWIGeOPKPVIy6AOKJRRBv/1ltvWeLIdC5okdEg&#10;Uv/wFYb0QdYoTzSPDHqC2EGuuQ9liAaSlZcArg2kCwl0mkOIIoQfYouLA78H5BVNogPvLH6zkFPu&#10;wYAwNJe8xwANJr8lvzMElPcahMQx7SEkjiFCxAIaNNb4pZOjs8JMhN8RYXwt0zDSWEIUMOfRydEB&#10;UgcxHUF6+EqnoafhpyNj6TY6Szo5vvAZJcy+Mx8G4XfWKQ3X6QflGtgR0hHN4o5Fk7Toq8pa27W8&#10;VnWvqhXda5htNa3tXl3ffVNLy7pW15pvTDnVK6kyWZ/ShOZF9G3TovqqcS1VKFXKdlSQB6Y4ocOh&#10;08LkyqhqtCsjII6GtNl5HKdN14xZMzRv0XxNnTFLTZq21Oie/bShw1danDOf5mV/R5uqNtZcE/bU&#10;8y/poadeVpESVVS6Qi3dfc8/VbhoefXGVL3ptDZsPaM2Hfsr21sfa/T41Ro+aplat+2ryub6cuWr&#10;6+V0mTRsxDgNHjbayCh17tJDbdt31ElDXs6cO6/jnsYRHzRIwLXEcZ35zZeZejVPQwb2U/ncb6p7&#10;mbe0rENJre9WVWu7VNfqrjW0pkslI1W0qithFbX2qwr67qvqWt+llha3K6+t85hf8Eq9cL9J8Dfy&#10;j6OFBQliMNyJO++2/nXxwY8HEcLkyUcAvyfvCwQC1wRM6GjNICvEYY5JtM68bxBECA6DffDL43re&#10;L7SUuXLlsmQU7RYmWAgTpAfNHCZerk3t8DWO5cqVswOaGPEOMFGj9XP9Gi4DbpAT2ju2tEGMooek&#10;sSwkdY5y4BrKAdM35mjeK94p2iHeK+oppJ13DbMz6QFGglOulDG/Ab8TJI/6DQl1mkbOQTgdIKl8&#10;2JEH2jRIKu8sW+oB1zK9k3NFwQwOIJMhcUxbCIljiBCxgIaTd4BGFp8ejplji8aPzomvezQENNyQ&#10;S94Z5n/DZMPoWzpDGlnSwPzjGk60A3y1M1KYzo10MRXhCxcEDW5QUhLR7unnxZ67RKMfMS9+N6yD&#10;lpV7VHsr/1M7qj+mbXWf15aaj2tz9Yf1TZb/VfsXfq71VR/UvFIPaXbpJ7W9xuNaXfkJTW5XTRVL&#10;FjMdYXFbrkHiGFxycOJ41qqerlkz52nJkhUaMGCgKpSvpOpVaipv7kL64J2P1evrYVq/Zq/KlK6l&#10;hx55Wi+nf03v5Sysl17Nrt/94a8qWqKqIY7TtWbTCW3cfkrtOg/Qk89nVLEStVW4SE07TU/uPMWV&#10;N18J/enOv6t6zQamI26qkqXKq2ateoZQVtaadet14dJFnTgZfeWYoMZxxXLWql5kiGN/VX/rSa2o&#10;+oz21nxEP1R5QFurPaqNNR7Tjqr/1vaqD2tLtUe0o9o/zLGRKiaOKadVxe/VmoERUpFYBH/HlMDl&#10;OmKAhgtzJW00JA8CwTFaRMqIdwvyg6D14v3JkyeP1XZxHo0V7wrEkXeO8oZkonGDrAA0Yvnz57dk&#10;EnOr09SlZkAc+eCknNAWUk58eHAMSacO+aZ9ys7NB8kgE7SSmIIR6h7PzPVoCEmPdIjHoBvIIueJ&#10;B0ibj1Y+ivFd5H6AD1xIKuWO4AYAuSM9wG/Deeq4+33REtPOcQ9+U9ImD4QTh3eCe/MRTn+NJhyE&#10;Gse0h5A4hggRCxjVi0kM0CHRyUFkABoOOi9MPpBBpjVBK0JnhTaSL33OYXaiIwOEOW0jBIOv+Fde&#10;ecV2GpwLEkfXIKclbB/XRZvqZdLphs9qd/UnNOi1P2rMB3/Q9w2e0qiPH9H8ck/rQIMndazh4zra&#10;6BmdrPeoIY9PaHzryipXqpQhbAkhjqNMJzjOEMcpttNbYjrR5i2amf3pGjVyhH77q9/oT//3V33a&#10;uI1mzlyl++9/Wk8884o6dOqtXn3H6q13P9Z//88fDUGsrj4DZ2j1xuPaYIljf72U4XU1a9FVDT/t&#10;qHQZM+vhx55Rulcy67bbblPjxk3Uo/vXKlmsqDatX69B5ncbOmiI6Wylk1FWjolKHE2Hu3jxUg0a&#10;OEjV3n5Wq6o/p8MNn9ahek9qX/2ntL/+42b/cR2o96wO1ntGh+s9on0NDBE3ZXao/tPaWu6f2jWm&#10;TUxppy2g/UNLxZQ/fHhBmNBm8f5AOAhHO4XWChJEOB9kDKaYOnWqfUfQUPKuoREjnCmQIJLUF8C7&#10;xLtKfcGcmhZAOUSbx9GROAdHJB1utH2Idn1c2uTYwrkmmNcg4sprSBzTHkLiGCJELGBwBiYZfKYY&#10;oUjnhDaRRhDTD1pDnMv5+mf0IL5CmIwgi5h9eH8wx+AsjgnupZdesuQHTQtf93SGdHx0Gvgn0XkG&#10;QYMK8UAjgE8R29Qm27ZtNaR3u7Zt3agZXxsyne2vWlnyQW2r8aSGvHO/FpV5VD82fEH7mmbU4SYv&#10;6XDdR3Sk7kPaV/cJHaz/rNbXeFaj29ZWmdJlVbRYyYQRx4ljNW0axHGGIYdT1bx5Ex06tE9TJ4/T&#10;3X+9U/+49x9q+llbTZ+9So8+lV7PvJRVnb4eqiEjZivXRyX1q1/fqeLFDHEcEDFVr9961g6GeSXz&#10;u+rQeYhate2t1956V489/YIyZs6u22+/TZ07tteoYQNVt2p5Hdy7U2uXL1Hbli109OBRnT19Pl7i&#10;uG7tGi1fvkjzFy/SQPMBUePdp7W22lM6Vv9JHanzpA7XeUrHaz9kto9rf90XdKjOszpU93HtafiU&#10;djZ8UgcN+f6h2qNqmetFFS1SwnzIFLMfM6lVMC3zMeU+iDC7MniDDzLqO1o0Rpq7qVkoK35jRnIz&#10;cIM5DPm9KU/cOnhPKEuALyOaZwaC0OaTDu8l7wvvFWRy1apVNm5qh08cHQnjWdj6Pqt+GODYSTCO&#10;H86Wa5yvq9sCP647duLCffHD/bguTV8Ic/EBWxff7YPQVJ32EBLHECFiAR0cpmT8jnDkp/NyDvfU&#10;M/yI0HrwxYxmEkKIiYYOj300iphqIJFMIg2xpIOjw6MzpPGkw4CEsnJItMYTExFayfvuu0///ve/&#10;rTzwwANW3L4f7p9PTnn00Uf15JNP6sEHH9Rf/3a3fvN/f9O//nm/cjz0d32R/S5tqvKwDjV5Xgea&#10;ptOhhi8asmjIUD1DFOs8rIN1DUmq97QhSM+a8Oe1pfqzGte2msqWKmKIY9F4ieOYMaM1YcJ4SxBm&#10;z56lKZMnaMTwgba8xo0ZpnsMcbzPEMfGLdpr6ty1euipjHrqxez6sutQDRgyQx/mLq5f/eaPKl68&#10;iiGOM7Rmwylt2HpO7ToN0yuZcqptx2Fq+XlfZX3tfT36xEvKl7+onnn2GXVo20ojB/VRnUol9eOO&#10;jTp9bL/69Oim/Xv3GdJ/Nn7iuG6tVi1dokULF2jogAGq+9aj2ljlMR2v95gO1H1K++o9Y8rmUSOP&#10;GXlGR2sbQmn20Tb+WP8xHTXxdlV/Qs1yplPBgsVU2HzMQM6coLELin8+pQX/Od4DR/YgiqxaQ7kE&#10;4UjEjcARFB/RwlIbgsSRPDvxiZYf5vaBC/PjunCfvEWL52+jkb9gfBcWbd+Ju2e0c07cOYDZOySO&#10;aQshcQwRIhZgdsYv6GaCBjZCOtZZ0nkzBH8ntk7jybEb2bp2zRo1aNRELdp3soM/lvRsrK2N0huS&#10;84QO1X1CB+o9ZQgjZlhDguo9quN1HzYk6Bnta/CsJUVHTdjWGo9rQqvKqliqpIoWLX555RgGIWHu&#10;j+bjyO+Cj+OcWXM1xZD5YUMH2PIaP2ak7v7Ln3TvPfeqaetOmr14ix59OrOefTm7uvUcoZGj5+qj&#10;fMX0q9/+XqXLVtWQkTO1ffc57donde4+Qhmy5VLnLqPVrt1g5ciRU4888qwh/bX10Ucfq33bdho+&#10;oI9qVTTE8fsNOn54t3r37Kof9+3VGfOB4IhjrINj1n2nJcvWaMHiVRo6cLDqvf241ld9XEdM2eyr&#10;96x21X9ePzZ4SgfqP2K1ssfqPKKjdR41ZWji1H5Yp015bS73oHaM+dI+a1oDRCFIZOKSYDwH/5w7&#10;9iVaGPGjpefvg+B54K5NLsRmqnbw8xIbXJxg3IRc6xBbXML9c/GlGTwfX/zQVJ32EBLHECE8+I0c&#10;GhLnlE54fA1gfPDTuNG0bgbcBNd0/pjvIXFB7BrVRhuqPKojaBZrP6pDtR/UoTr/1o9o0uo8ZAjQ&#10;A9ptyOTeuk/qmDl33MjmGk9pfJsqKl+quIoUSwhxHGOI4yRNmTLDEMd5mgpxHHyFOP79z3/Sfffc&#10;pxp1PtXgEdP0j389rX8//IwaNmqtunVbKkPGHPrFf/4/ZciSQxWq1VfHbv30ZfdB+rhoBT3w6LMq&#10;XrKOypdvoHTpXtG9d9+tXDnz6+WXMqpp4081wtynBsRx50YdM8Sx1zeGOO7frdNnTxvieDwO4rjR&#10;EOvvtGjFGjsB+PABvVTvzYf0XY1ndLj+0zpQ83Htr/OkDhhyuL/ug0Ye0gFThvsNccSkf7TWwzpe&#10;6wl9Z4jjd4MamidNPiKT1HCaLB/uXUAcoYttG5s4uH0/nGtjSyd47OIHyQv5dnl31yQH4iOOP3WE&#10;xDHtISSOIUIEEOwg/I4mKXAj6fjX+vvk0eF60+c6d63bQhYZCYnGkQENM2fOtOfcmrRX7mviXzqv&#10;dRN6aWLdNzWn4Zua3egdzWv4hhY1eE3zGryteeZ4QcO3NLNxTisLGrypJeZ4dNU3NbBNA5UtVUpF&#10;ixWLShyZvoV56K5oHK8Qx2mGOA73ieNf7tQTjz6iV1/JoPffy6tsWd7QO2+/q9ezv6X0r76uv931&#10;T/3t7vt13wNP6ZGnX9Gzr2TVSxne0BPPpdcTz6bTg4+8oGxZ31G1KmXUtGF11apa2ZDasmr3eQsN&#10;6feNalQurT07N+no4b3q+U03/bhvj06fgThG1ziy/FpE47heS1YY8rhwkUYMGqBK76fXwNIZNb/+&#10;W1piymJh/eya3yC75jV+XXMavaW5Dd818p6Rd0wZmvONPtTYqjm0fEwXW97u90qspCTcPV09iW+U&#10;c7T8+WH+Ph8SjL4Own8XgoiWPqOYcYng98JnklHcaNep44zO5rcE0a5NCoTEMSSOaQ0hcQwRIgqS&#10;upPAvIsvT1KA6TfcKg/Udzo88suKE9znRkFaCKNSGcnK4IWjR49YAuTOx4YL507p+KHvdfzwDzpx&#10;ZK+Vk4d3GtmtE4f26vjBH8y5nTp2eJeOHdpmzu/W9LHfqkn9JipfroqKFClmfRyv1Tj2sb6idgLw&#10;MWM0cdJE60s6b+48zZgyWSOHxBDHsSN115//qBeeeUK5P3xbVcuXV9sWzdTvm65qULuOCn9SQs8+&#10;+4pKlaupNl/005CRc7Ri7R5t2HpUcxZs1Kixs1S2TD0VLlBaKxbP0pkjP2jfjg3atnaZ5k8fp4G9&#10;Oqtm5VLavXOzIY4/qtc3X1uieP78BZ04GZnL8co61fvsMn/8RhCR777boJUr1mrFoiUaOGiEKpav&#10;pCZVy2vTioU6dWSPjh/YrGMHt5nyMWLK8MShPTpp5MThHUY2mbLapRMHd+rC2StTswThfru4JCXh&#10;35PBX/iuMqCMDxIE1wcGwqCVpYxcPAg4ZNsRTQbYEBcwOpv4TJHFRwR+xBAPrANuxRgIO9cD4jOi&#10;nfuRF34brucY8DGEDzK+qWjSGZXN9Fj4qTLqm3uAuAjpjSAkjiFxTGsIiWMywG+cXcPpwvxzIVI3&#10;0D64TiOxCP7OaMuYzPh64dJj0mMG0zBYh8Ehzz33nJ1oHKAdYUCJD7/uBREMp2PEbxHtCx0wnS0T&#10;m/vx2HcdKB3y8ePHLFk6ceK4Tpu8nTVhp06e0onjJ3T02AkdsWLimHinT58z15w2YuKePmHlwoWL&#10;GjdxukqUrqzChYvZ6Vbq1KmlJo0bGuLYQh06tFOXrzrpm5491a9vHw0ZPNgQj2EaO26kJk0cp5nT&#10;p2rCmJEa2KeHzdO40cN011/+qOeeeUx5c76l6uVLq1WTeurdrZ0a1autfHkK6YUXs6hshXr64qsR&#10;+nbsSm3Yckbf75YWr/hREyavUMUKn6pgvlJaMHOaju7ZrJ3rl2v90lmaM3mkBnzTUTUqFtPeXVsM&#10;cdynLp066oft3+vYkaPav+9H7d2z25DFndr5ww5DtLcaMrRJGzast2W5cuUKLV00X0vnTlfvvn31&#10;cZGSKl66ktZu2Kpz5y/p1GlTdmfOGjmj00bOnbuos+cMITp1QsdPHNKR40cNgT+s40cOm3I+a8r7&#10;tC3/46Z8+b34PdzvHZekNFx9gfw9//zztm9hTWwG0DBbAZpDZjDgmNHWvHMsicc55mgkjHrBDAW0&#10;70xnxajtp59+2tZXluCD9DGJNgQMIsLAIFaPwReXDxD2uQdzDzKPKtpzyCOgvvvvDTMePPzww3bO&#10;QkZn8/EEkqvsQuIYEse0hkQRR14cGoGb0fjEh9RAHF35uDJy+75DeIjUC/d7AbQejAr917/+ZVd3&#10;YdQzU4kwTxxT66DtYIQ1nQwdCx0Vc9ChpWDLZN9oPCZOnGjjZs2a1XZQaPFID7IF4UMjxehtJjpG&#10;Y0gjykhUlu5CA4MGhPvSeQJMxnSwaLVY4YH7cD3gWiYkd1oX6psTV/+CdRCtC6t0sLoE9ZQOHa2l&#10;KweLy+lIF2IuZ6Lz2rVqqE3rz9Xq8xZq26aVqlWtrPz586hs6VKqWa2qGjaop0+bNFaDurVVvXJF&#10;NaxbX+1bt1Wbz5urTZsW9tr2bduobq3ayv3BBypcIK+qV62gWrWqmrSrqW6d6qpft4YlfEjj+nXU&#10;uEFdk24tNWhQXU0b1zNSXw3r1ND8WVNsvsaPHaG//PkPeubpx5Ur57uqUamCPjfEsVe3Dqpfp47y&#10;5C2q517MplLlaqlDx8EaPnqR1mw8qs0/XNCcxbs1avxylSnXQAXzl9DCmTN1Yu92SxzXLZ2tOZNG&#10;adA3XVSrUint2blVly6c19CBfdXMkNzWzZupVYtm+rz5p1ZaNm9ipUWLJnaqoM8++1TNTHizpua4&#10;aWPzXAy4ya28eT4yYY3Vrm0rUx4tLVlu3eZzUz6tVLxYUX2UO5f5UCitmjWqqUmjBuZeDdSkQR1T&#10;vlXUwNQ7rmltrmn+WVPzG7S162aDixev/PZBSWm4usQWwobGnHrMCihoEfGbZTorVkFhlgI+gHin&#10;+GjhI4nJvVnZBKJHPWUuSIgi5LGvIeCs5Yw5GRMzmmo3TRbvMO8r10I6mSycd5PpsdCeu7JgPlb3&#10;8QV493ivANptCGxSw/8tblXi6J4/JI5pDz8ZjSOd6J133mlNHKkNvCA0mld1xiFSFVxD7oTfiulz&#10;WBoLMsjSWvjeQQbdMoEQOrR+dESYUD/66CO76gVT+NBxMRE4YeyTDlORYHqlo8JcBlmkw+IcE1lD&#10;Mln79dNPP7XvH1oSCCcaE7diAwSS+M6Eh+8f5wEdLQQWMgtojHkOnscHpkG0MzwL6aLVcWZCB1cG&#10;fpk4ATNnTDdE5XNTNnu1Z/dO/bh3jyGQn+nll55T65afaerEcdq6ab0J36UtG9apY7tWGjKgn423&#10;Z9f32m1k3497dOjgAR07ekSnTx43ckwnTxzRieNHdPzYYRN+yMhBHTtyUEcP79eRw8Q9pMMH95j3&#10;fK+Jc8iEm/NGdIm1m6WxY0boT3/8Xz35xCP64P23VLVCObVoXFs9urYxxLGW8uUrpqdfyKxSFeoY&#10;4jhII8YEiOOEFSpboaEK5C+meTNm6Ojurfp+3VKtXTxLsyd9q37dv1S1csX0/dYNhjie07kzx81z&#10;7Na+vbt1+NB+Hdy3W4cO7NHB/Xu0f+9O7d+3y8hu7ed4314d2P+jOfejeYb9Jv/mWY8eNvF/tOF7&#10;TVntMuWyZ89us79HhQp+bMrzBX35RQfNnDJJP2zboh9379KGtSvVslljDTblSbw9e3Zq187v1bPH&#10;1yYdUxYGqYk4+veFCFLX+TiBnBGONh7zMEvr8dGEawKEEELJhxDvEcSP9413AsJI/ecchItJwqnL&#10;kEZIH8d8hJE2g6oyZMhgtZrMr8qk4nwQ+mBuVt5LwEwKvHusdgJ4r1mxJqnLjfRcfwBRjjbQ7FYB&#10;K+GExDFtIVHEEU0GX2Co73nZU4vQGLC25x133GE7Z46jxUtu4euWhowtDR+EgU6aRsKXEKkP7rfx&#10;iRY+dWj8AHM50tmxogWdF50N7whEjs4KMK8jHQ1zORIfQkenAyBqaBzRLqAh5AMHTSTrxzptB76K&#10;kFAIK/fGDIe2wznnAzo/Olm0gwDiSHwQJI4OPA8dIdpEOmO087wnEGIfPHs0cWXjBCxZvFCFPs6j&#10;1i2aqFXzxmrXupny5Xlfjz/yL+U2hK1yuZJq2rCOWjdvokb1aqp08UKqWKa42n7eWC2b11erlg3V&#10;7NN6psxqqn69OkZqqXGD2vq0Ud0YiWgTP/u0gT4z25ZNG5n06qlbpw46feKgIZy7rEavQR3zWzRG&#10;E1dPbT5vohLFCui+v/9Fjzx4v15+8Rm9/Vo2Fcj1jkoV+Ui5PnjXkJMiej5dNpUsH9E4Bonjt4Y4&#10;lqvUWLlzfaLG9eqqS/vP1M7kt0XDWmpUs5IqlSykfO+/oTafNVCXL1rrq/atjHxun3NQ/17ShdPa&#10;vWOTvmzbXO1aNlaHzz9V+1afql2rpmrb0myNtP+8mdq0+FSff9bIXve5IYFNzTM3bWLKhXAT1rbV&#10;Z8qU4WXzHP/Sxx/lUrWKZdWsUX21NnE/rVdDud59Q6WKFjTpouk0ZWOur12r+mVtc+S3O3/Nb+d+&#10;v5SEf1/qHR9TrKDEOwRhoA5D5tCk89FEGwrRo+3k3YLMsdQgH0xo+Xlv0Fy+9tpr1vTM+wSpzJEj&#10;h42LVpJ78G65jzy0lrTLXA959QfpMN8qeUGLny5dusvrNGNa551lTfqkhl8mmNrxseQjlGmmbjWB&#10;3Lv2LETaQKKII/4iTP5Lx0VF5+swNQhfmHTUrNqRmvKG5gmzDKCRoDEPkXpB4+XcCgC+VnRO/Ias&#10;gIGfGh9O6dOnt+YxVpWBJKKJpAOEUOIrRWfF+4MGBK0IhJJ0MHGTFvuEZ8qUyRJN0qGjogOj3vAR&#10;hAaCwR90km5QCmBQDJ0sAwHQsqMJpd5DGtHMQFQdeYBwQnape3zYoFXBRO7DPavrxBxRjBCP2DWO&#10;8+fNtgRv6eIFWr54tpYvXajG9aspwyvPqGHdKurfu6vmzhivpQtnatbk0WplSGK3L9uYePO0dNE0&#10;rVy+SJ8bwvMfv7hNv/3t/+iuu/6iB+6/T089/pDSvfi0smV+Ve++kV25P3hHBfLkVLGC+VS66Ccq&#10;8NEHWrdqiRbMn6H/+uXt+tPvf6unHntY2TK9qpyG0BUpmFfVK5dXo/q11bxpQ0PcWqhHxzYa2rer&#10;NZnnzVtEz72YRSXL1VK7TpiqF1riuMURx4krVKZCI+XLX0xjR3+rTRtWaN3yuVq+YKaWzp2qBdMn&#10;aM7kMZr07WCNGtRHA3t2MeSyperVqKS8ud7Xwb3fa/LYYWrRqKamjRumccP6mnjfaPiArzWkTxf1&#10;/7qTenRqq85tmqt9yyb6tH51VS1f3DxnDvXr1V3Lly3RssXzbHkWyPuhMrz8nJo3aaBh/Xpr/swp&#10;WrZojqZP+FYNalUyxPVzrVg2z8SfoYXzZ6rTl+115PAh+/tE6jLkKPrvl5Lw741rBKZJBq9QP6lj&#10;vDvUZeYqRRMPYYTEEU4cPqhYZpBrAMcMNIPYRfxsj1ufX465DrBqDHG4Jx9p9F28C9R/Pqxc3Qbc&#10;G+JJusThHWM1E7TxvKe8h8DFTwqQFnkAmO35+MPUjrb1VhLaJIh+iLSFRBFHvtbwSwmRMNAQuPVS&#10;aSjianiSslEKcX0I/kZ0MnwNu1HMdGp0yJA9Gj1MbnQ2nOM6Ois6HAggWnlGe0Lo0FpwDeY04qER&#10;R8tCh4TmAxM1WhPiogVEK0n6HOP75UaDAjpJyCQdJdoWGl5MzUxLgkYFQku+iQdh5T6ADjahcPdi&#10;G03AnNkzLNGJIGIm7tOjs97JkVm9vv5SKw1BPH0UTek5nT68V/0MYZo1eayNJ52yf8d8O0T/++v/&#10;p3vuuksPP/SQnn/uOUMYM+i9t1/XJ/lyq1SRgqpUtqRqV6ukTxvUUsumDVS5XAl9t3qpIa7T9btf&#10;/5fuv/duZXzlZeXJ9Z7KlCik2tUrqmWzRupiSBQjqUcM6KuJIwdq8ZyJ6tyhnfJBHDFVl68dIY4x&#10;GseriGP5hirwSUl9t36NyeV5XTx9UKcwje//QQd3btHuzeu0ZfUSrVs6V0tmTTIkcpC6ftFKJQp/&#10;rP27t2va+BEa3q+7juzZol2bVmn7uqXatGqB1hsCumLeNM2fNk4zxo80+RqkwX266cs2zVStYgmt&#10;W7nIlgv3BNUqltbbr2fWkP69tX7FUl04iRvOOR0/sEs9v2qnOdPGmGN+D37b8xo+bKA1/YOLF5l/&#10;8NqVQNzvdzMQ7d43Mz8OvIN8EDrztAPaeSwK7kMsNeQ1RIjUgEQRR0xdhNEhhogfmCBZUzU+uAY9&#10;rTdMP4VnSK3wyxZNKBqUIDADooFEowPBdX6R1/ubuHv693aYO2emRxwjRKf311/pzdcyq2c3QxyX&#10;zNfJI3TEF3Ti4F717t5Z0ydAHC/qnCFibIcN7K3f/Y8hjn/7ux57+DG98NzzypIxvT58700V/Pgj&#10;lS5W2BDF0qpTvbIhjrXVpnkTVSlfSusMaVs4f4b+9zf/bYjjPZY45v7wXZUq9olqVC6rzxrVVce2&#10;LdWzS0cN6tVDowf31txpo9Sh9eeWOD4bJI6bDHHcCXHcZX0cSxvi+HGBElq5iimPjtvphA7v3a59&#10;32/Urs1rtH3tMq1fOkcr50/TnMmjNHZoH3Vu11wlCxeIEMcJIw1h7akju7fqhw0rLHHcvHqRvjNE&#10;c7khjgtmTNIME2f88AEmf13UqW0zVS1XTMsW0Fac0qWzR235VKtYRm9ky6gh/XrpO0Mczx47ZH6U&#10;szqyb5d6dO6gmZN94ng2QhwPxPg4XkKjlrqIY2qHXz7BsgoehwhxK+O6iGNitBe3MhJKHB0YYYsZ&#10;EtMlAydSu+BHhDDKEf8kR1R+KojWcUSTIIJh7jhafD/M7bvjaObiINCGollkdComOTergDODgdiu&#10;jQ/+fYPXz541Qw3r19IqQ2hWLF2klSuXq1GDOnrh2adUyxC9fr17aNaMKVqyeIFmTJmopg3rq0fX&#10;r3T29HFdPBchRiMG99Evb79Nv/nv/9Zf/vB/euD+f+jlF55TplfTGQKaVe+99YY++vA9Ff44r0oW&#10;+cQQyUIqkOdDq3G8mjimM8TxPUscaxri2NwQx06GOPbo2kGDDbkdY4jjPEscW15NHL8crGGjF2m1&#10;IY6bY4jjaEMcrcbREMdV5pl06bhOWOK4Vfu/36A9m1drx9ol2rhkjlYZEugTx+KFPram6injRujT&#10;OlU1bewwTR0zRBNGDNSoQb01cmAvu2JM36+76OvO7dW2RSNrqq5Stqjy53xLS+djnTgtnTthCOBe&#10;5f/ofT3/9ONqUr+2BvUzzzBzmi3rGZPHq2bViurUvrXJ4zItX7ZASxfPV8cO7XT4UGRwYKTexO5q&#10;cKsjrnIIlpcvIUKECIljsiIxGkeAFompIxhUg2kzrQj5hUgm1QTXqQ3u90ls5xHfdX548Hxs4RAC&#10;/B8ZtINWEb9L/LKCRDHi43ZF43Q9cNdGS2PXrh/01Vcd1btnd/Xq0U09zPabb3qo05df2Kl5On3Z&#10;Ud0MUezerYudh3FQ/376ypzr07OLLp415Obice3avk7tPm9qSGVdtWjWWM0a19ejjzyoX/3Xf+q+&#10;u/+uxx56UC8//4zSv/yCMmdIpwyvmu2rL2r92uVauGBmFOJYMIY41rY+hN/ERxw7GeI4JkIc0TjO&#10;jSGOZWOI45oVEeJ4yhDHI3u26oAhjns3rdb3a5ZoQwxxnAtxHNZHX7b7TMULf6wj+3dp4uhhypE5&#10;nSqVKKiqZYqpcpniKle8oIp9klevZ8ukv/zpf5U14yvq0rGdkTbq2LqZvu7URnu2rzf3O6WjB3er&#10;exdTfl99oS5fdlAHU55dO3VSD1OWvb7uarZfqWO7tupuyrVXz27q9U03de/aScOGDNHZM+dMGpHf&#10;LvjR4STElbrtg+Ngmblw/zhEiFsdIXFMRiRW44g/JPOYpUUwKAT/vp8agp2Gv3X7wN93cHHcuWAc&#10;/5xDtDB8rRjcwvvHgAHIOgNh/HjuumhyvbDX+tO6EGbkwqUrJDUSkjDs/H6HHTF89uQBXTp70CTE&#10;QAYGcERM3YcO7NLzzz6p//3t/yrXhx8qe7YsypTxVX2cJ5eKFvxY5Q0BK2zI17o1y2LROEIcyxji&#10;WMsSx15drhBHa6puA3EsHEMc60RM1WMXG+J4TJt3ntfcRTs1evzKGOJYXKtjiOPpwz/oyN4tOvj9&#10;ekMcVxniuNRqHFc64jjUEMe2zS1xPLDnB00eN9KOfB49tJ+G9O2pPl93sXNNVihdQh++/7ZefP5p&#10;lSpaSOfPMufiBXMPtkYwURtC/YMhkF0MaTx7NuILGjf4LZDI78D3A1PxXDA7IXGMG355BMvHP/bD&#10;Q4QIERLHZEViiSNxGSGeVuA3powKZsBGiOgIdj5u34X75wATHEMQ0SZifmbADJNux4bg9UkBP2/X&#10;SkykRGDH9u3q0La1zp8yhPGMEXwdzyCMBD6lXT9sNKTqGf3m179WjhyvqXevHvqkQF49/NC/9Obr&#10;WfVx3pzWdL129XI7ijh2U3UddTJErleXdhrSu6tGD+6jOVPHq32bz5U33yeWOJYuV18dvhyi4aOX&#10;RojjrrOavWSHRo1fobLlGhviWEwrVy4xdOyETrI84t6tOrQjQhx3rFmsjUvnaPW8qZo/6VuNx1Td&#10;5jMVL5RfB/fu1MQxI9W4Xi2NGj5IvXt0VtlShdWsSV116tBa1auUV80qFVSuZGGdPH7Y8EZDDs8Y&#10;woicMmVx/ph27dio7l930vHjmPSjgcKP/gNE/62ulhCJQ1hmIUJcjZA4JiMSSxxZMzWtEkfmXwuJ&#10;Y+xA++NMx9FAOFOPUAd4vxgxzTyQN3slpKQSsGObIY5tDHE86RGl0wcicumEdn2/US89/6z+8Pvf&#10;2+l58ubJrbVrV+jzls305GMPK0O6F/Tum69r/dqVEeL4a584RgbHXCGOLfSNJY5d7OCYOVMnxBDH&#10;AoY4ZjHEsYG+6BghjnYex12nNcsQx2/Hr1KZck2sxjFCHE/p5JG9Orp3hw6Y/OHjuG3tEq1fhql6&#10;qtU4jhvaV18ZolrC+jjutBrHBnWqqcuXbVWxTDENHdhb0yeNUb2aldW9cwfVrV5JpYsX1KljEMXj&#10;unTaEEjKwieO3Tvr2LHI1DKRMvR/j4vi35XjxEmIECFC3AhC4piMCIljCB+QR8QHmkXIIeFMq8Nk&#10;w0z/4cdzHT5hKdnxu/smhYAd27YZ4vj5FY3jqRjSiObREscNevmFZ/V///t7PfzQg3rgX/9Qnlzv&#10;a8fWjRo+eIAe+Mc9ev6px7VhHcRxxmXiyGCa6MSxvdU4jhnUR3On+MQxs0qXbWiI47AY4ojG8Ywh&#10;jt97xBGN42KTr9M6cfhHHdn7vfZ9v0m7Nq/V1rVL9d2yeVoxf7qd03HssP72fkUL5tOBvT9o6oRR&#10;KlLgI5UtUUjzZk7WglmT1bRBDQ3s3U39v+mmmlXKmnMQx/2WKF46fSgkjiFChEgzCIljMiIkjiF8&#10;uPJinkUmOUbDyJq8zBXJOXwZg3BkEW1l2ieOW9WhbUudO3X4CnE844jjSatxfPn5Z/X73/1eD/37&#10;31b7+MIzTypv7g+0Z+cO9e/d0xDFv2vd6uVatGBWAjSOHQxx7BZDHMdZ0prPEMfnnveJ4zJDHI8b&#10;4njOEMcfLHGMmKqLxBDHMzpxZN9VxHFbFOLYuV0LFS+SXwf2/aAxIwYpw8vPavG86VpmCG6LRrU0&#10;dmg/jRnWT726f6maVcuoTPGPdeq4efZzR2Mhjl/dMHF0iC08RIgQIa4HSU4cozVMfoOVGhuvuPJ0&#10;I3kNieO14Bomzd62bZtdEYUtwqoPKT0/6I38tj7iSsedY4uwOgZr9DLpN+8RZREbiO/IotsiKQV3&#10;v6QQsH3LZnVs38okTPth5NIJsz1pJDIIZN+e7XrhuQhxfOTBB5XOEMcc2TIrS8Z0Klm0kNavWanC&#10;BfJr6aJ5EeIYZR7Hq4njF5eJ47wp4yOjqiGO1sexoTp+aYjjKIjjMW2yxHGXRkEcyzZQwU8KaeWK&#10;RYa5n9HJw/t0bO/2K6bqNYsj8zhaU/Voa6q20/EUzqdD+3dqUN8ednlFNI2tP6tvV86ZN3WcJZj9&#10;en2lujUrqmzJgrpwllV8GBhEeVAGyHntNySV0ejHjkU+JKKVp6WOUeqGL4T759y+D/88CJ73wTk3&#10;GX1c8YKILb4LD56LLW5siOucQzAOKy/5yw6GCBEi4UhWjaN7WdkGxYWnBvh5AtGOrwchcYzAj8da&#10;z8z5yNqwTZs2tddhni1atKhdhxlcb3knBtwDOX36tCZPnmwHorD0FVPdsGYsHUts+XDXuvNuP9gJ&#10;O5B+jRo1tHPnTmuadivIpHa4Zwk+UzA8IQL27PrBri09b/Y0LV4wQ0uMLJ4/3cgMLV8yX9Mmj9fz&#10;zz6r//qP/9Kf//QH/eu+v+vJhx8wBPJpPf3YQ3r3zdcMOSuoVcsXG+IYj49ju5bqZYjj4F4RU/V8&#10;Bsd8/pmdd/TZFzKoVNl6+uLLoRr+7WKt3nBUm3ae16zFuzXaahzrKm+ej7Ry2XzzsGd18tBeHd0T&#10;GVX9oz84Zu4UzZ8ySuOG9I4Mjimc344M/3b4AGXN+LKKFsxr8tFC3b9sbeds/KxBTUMaK+vjjz7Q&#10;J3lzasn8WaYMZmvxvJlGTFmgoVw0W2NGDVfnTl8aknZlxZKrxP7TZS20q3fB+vf1119fXi4PuHAH&#10;PtZYJxky6CMYz4G4LVu2vKr9D8YlD0HElh6IFt+BiewXLlwYcxQBH1qscx0kfdHuQVi0cGavYIUl&#10;5j4Fy5Ytu7ysJyswsQQgcNfGlk6IELcqkoU4Bl+4oDj4+zcTLh/Rtk6uByFxvLYMGfRRrVo1nTp1&#10;ypIzBPLWo0cPuzSfw/WWeULh0t+yZYvy5s1rO9lvvvnGjl5mEnY0g0FwTbBz9vcd0JwOGjTIdrTs&#10;0wGyHCFT6aQluGcLPmMwPKFy/vwZjfp2uHr17K6+fXqoX7+e6te3p/ob6df3G40cMVTlypZVEfNh&#10;0aljO7X9vJnat2qqDm2aqUvH1vrUEMJsmdPbda7jNVUb4tgzhjiOHdRLcyeN1jddO6q8Sf+ldJkN&#10;cayr9p2GaPioRYY4Hr5MHEeNXa6q1RqrQYO62rp5lXnaCzp/4pBOH9ypY3u26eCO77RrwwptXbVQ&#10;6xfP0uKZ4zV55EB1+6KVShb9RCeOHTTEcZAypX9RPbt/qcHm2fr2/CoiPbqoT49uKvRxHrVr1Vzj&#10;Ro3Q4P59NGxQfyP9Lku/3t9oyXVMbUUZUz8dGStrnpWPMj5YOAf4cGHuT0gnBIl2HuKIX60/Hyjr&#10;ORPPtfV87GTJkuXyxx0fgI5sUceJDxEFpE2a3NetL837ji8v9+c875dbyo+4nGMBAdoCLBDkl/eG&#10;NpGlPgF54TqW1iQe10H+SBPgAsI0VdyT+7lnZmJ8CCFkk+vy58+vhg0bXibMuIuwGhNgQBrLfTr4&#10;77tLL0SIWx0pbqpOrUiO/IXEMQLiuQ4JDUL9+vXtvg/Wb2ZwCEiJ+uLyQ4fCVEI+2rRpY4leNLi8&#10;BfOHzyJkEa0lHSJaESZEp5P0wXWuM0rt8J/Vz28wPDESH/bt269evXrqhx0RbVDElBtxYTh5/JBy&#10;fvCOFi+aq8Xx+jiyckxHQxy7aNygbzRjzBDNnTZefXr3UqYsOVSidE1DHAdr+OiFHnHcpWHfLlDz&#10;Fl8YQrJWu39Yp13bN2nHpu+0Ze1yrV9hPgAWzdKS2ZM1b8pYzRg3QmOGGqL3dWe1bNJA+fN8qI3r&#10;V6tr5w4qVvhjHd6/R0cO7tWh/bt15JAhRSePaPLE8er8ZUft27tbR48c0pHDBwyxORgjZv/QQRN2&#10;2K4AA5FCWL88KHv3mW3MebRwkCuf5ABcIp5++mllz57dfhTxkZQvXz7bhteqVcuusV6+fHlLIImL&#10;NpZ3gXpL+09b5LRyrL9+11132Q8r0nrzzTf1xhtvWJcLProef/xxS7oAeSlQoIA++OADG2fevHmq&#10;VKmSXnzRkOmePS1p42ONe7M+dJkyZZQjRw5lzZrVWh4yZsxo5y2FpJJ29erV7Zrrbdu2tdKgQQOr&#10;JST9d955x96L95g5cHPnzq2XXnrJkl7Aeu8uL7Vr17bWhAceeMCWA+8sIJw8sS58yZIl7Uesj4TU&#10;2xAhbiUkGXH8Kb1cSfUsIXGMxPGJEsSRJfKCGDhw4FXEMUi4khouP3QwdBoOaAWZzDw24uiDDnzs&#10;2LFW24KWo3379rYz9sF9gnKrEkcmpjabiMT8g7+bYCMcRbB79071/PorbTRkTReOy83zuP/H7/Xh&#10;+28mkDi2UM+u7Q1x/MoSx+ljBmv+jAka0PcbZc76uiWO7ToN1LAx87V648GIj2MMcWzZ6gvt2bVF&#10;dWuW0SsvPa/M6V+198jw8kvKYI5ffeE5pXvuab309FN67qnH9dRjj+ihB+7X3/96pzK+mk6PPfyg&#10;7rnrr8qSKb2yZs4QkSwZ9OwzT+qRRx7Wq6++qtdee01ZsmS2WryIZI1I5qzKliW7iZ9VmTNntsJ5&#10;t2/FXJc5a2ZLtDhHemgXjxy5MpgGQMyaN29uzdWQJ+o5bRLauIIFC9q1zdG2sQoRBAxNGytXQe4K&#10;FSpkV4QiLoCgFi9e3BI27st7Q3tFPwEJJW20eYB34b333rMazL59+1piBnHr06eP7UOeeeYZew/I&#10;J2mQl1mzZtm2D4HcVaxY0b5PEFbalT/+8Y+WGGKx4J7EgXzy7vEMtCmQQT5AS5QocbkscIlx5nXC&#10;x40bZ9OB8DrgRsLzE5fyZLAaZJx5U2kP/DocIkSIRBJHXlYahNg0jk6Lw5cijQxfj5MmTbJhaGOK&#10;FStmw3n5eTFLly6tcuXK2YbFzVeXUi+n3xC4fDPKlUaQr062ND58LdPYAEwzNCo0omiWMKmA2BoV&#10;nzi6ONHiORCXxj4auM7lE7h0oqXpwnzxw91+fEhMfJ84uut8cYA40tAD/5xPHIE75z+zg39dcN9t&#10;3T6IFu62mLaCxJGOhvBooI5ADnkHII1cezPnWkxOuPLyyw0EwxMjV8ij2cakZ0ljzAHhYNfO79W/&#10;bw/9uGuT+VGOmkgn7KARSxwXGuK4cLZ+Z4jjP+69VxnTp1eunO+pVPFCdnLt5o3rq3O7VurNkoN9&#10;umjc8D6aOn6IFs2boiGD+itT1hwqXrqG2nUeYIjjAqtx3LLrvOYs+V5DR81V89YdtW//Hm1av8wQ&#10;1ClaNGeK5k6fqFmTx2rqmOEaP3ygRg3srSF9vlavrl+qY5sWqlejij58+w3NnDpJzZs2Uu4P3tGi&#10;+TO0dPFsLV+6UF92bKcG9euYurNMK1eu1OLFS+z7smTJ0mtk6ZJlZhs5j/bP7V8lMeGc552CpAX9&#10;/mhL0NyhdYOcobmDiPFO0TZDHOvUqWPr+/vvv29JHP5/aAHRvkH2uB4QBvGCOGbIkMG2hbSNmH3x&#10;Ve7Xr5+NB3gfWIKUOLT7NWvWtH7N5BcSC3HE75f+BOJHPwDZJB1ILIQNDSXaRbR/PCPaTkgl+XLE&#10;EcIHyD9tCmSc+0yYMMGGA95P0gSlSpWy94U4QmAdKAN8mwFp0Q7RR6HZZAtcvQwRIkQiiSMNC41J&#10;XBpH1luGXKKx4eXkpcRsx9cgnfGYMWPsywwZw6yAiYEvPRog5/MC+HKk4SAMgta6dWt7fzp2trzc&#10;fDViwnD+KStWrLAvPiYZyB2NGS8+4VzP1sFvCNin0YXYom3Cf4cvdRqYjh076rPPPrPxaKAhlTQ+&#10;v//97y2JBFxPYxxsXPBx40s6oaAhjk3jSNoIZe8GbvjiQD5cXvxw4OeRLWXLFh8lSDLaBeI4uLjR&#10;ng34YUHi6PLhrnVxfeLopwtxxAwG3PX+1km04+A1bh+tpTt2cdw5F4bPlE8cqQfUAWfqIg18p6hT&#10;lA9aEOoDflNpzWfxeuDKzJdoSEi8uM45RM5H9idNGmcH0djRxheOGeK4Qx++96aWLJqn+XOn61f/&#10;9XP945579OrLLxtC+Y6KFSmgKhVKqVHdmmrXopm6d2ylfj06amj/7po2aaSGDemrxo0bK136bCpR&#10;tpbadx6kYaPxcTymrbsuGuK4QyPGL1Ct+i3Vq28//WjuJx3TuRN7dWzfDzrwwyb9uHWtdn63XJuX&#10;zdPqeTM0f8o4Q0wHqGuH1ipZKJ/Onjii4UMGqHzpouZaNHARMjdx/Gjt2B750ExO+OXLxy9tL+0u&#10;7QptUa5cuWy7y8c6bS9xIIMQLsgaWkfIHec//PDDy5o5iCMf+ZihaUsxQXMeksY1PnHk4wrNaLZs&#10;2WwfMnv2bGsKZ0vbhfKAdpQ2dvfu3ZbQ4h+Jqbtz5872ncSdBTM17S/XDh061JrREdpl0uK95Vn5&#10;QKdNwcQNueU53Mccy6BCiulfuA7zNM/mDxqi/+EjEPB+u3ad9oj7AO7j2poQIW51JIo48vWHKj9a&#10;h+kaK15+CJ8PzAg0Aj5okGgQHPCv4asZMMIVUwkNA1+CNEp8NRYpUsQ2fjRYNCz47zDQgrzSgPEV&#10;TTwaDr6mH3nkEUvyyA9+a5g2fEdrTI3OFIPzN1/JkAQAkaKBo6HKlCmTJQuQXxognKrRDjqnbJ+k&#10;+GCwB0SZ+floTCGzzqxJQwlBxYeIL2zuj+8QjXM0uEaLL26eKQjKk0Y4MYCckw80Atybr/jYEHy2&#10;ICgnt1a1Hzd4HfmP5uNIx+CIYzTElWZceYvrOgAhhEw4ULepw2gV2adMKR/qE8fOBHYrgPJKafFJ&#10;/bjxo64Qx/MR4pjz/bc0b8507d65RU8++m/94Xe/0SP/fkDPPfWEMmd8SW9kz6AP3syu/B++p6L5&#10;chkyl1fVDZksU7ygMmdKb9qOj+x0PKXK1TfEcaiGjlqsNRtOGOJ4SXMW79KoCctUrlJDZc7yhiGi&#10;hfV1l/bq1qmVvmjZRG2bNVD7z+qrXdO6alG3qhpVK69aJu2KJQspf853VLFUEZ09eUz9e/dQmRKF&#10;dO6kaR/Qll44oTGjR2jzpo32udzz+c+dVEL5OaHNoe2hjXPTPtHm8IHKxyJxaJMAW7SNnKd9I45r&#10;j0mXuk8crgF8JLoBZHxEcR/iAdoU2mQUB7RrgGvdYBS2tOMoF/hQg5SSH9pTiJ1rm3nX2NJeAu5D&#10;2jwXBJTrAB/A9BEoNTCNQ1gZWOMAiUSh4RQTpEkeeBbyTJ/gPqK5B/v0V/QtHINo7XuIELcqEkUc&#10;MVtgDgiaRHxA0JxGCWBmwKRAuAPkAXM2X5qAlxIfHGf65SvYaRFpNCA1xMX/BrIDoaTxwMRBg+i0&#10;g+nSpbMED9IJWeVLFHCe69OnT3+5oZw7d67VjLr70GCSvmuMuC9EkvTwH6IhJT1MPn4Dwr4Td+zA&#10;iEbIaqNGjSxZQthHIFqYZvjaJX+UD2ljTokG12DTAPJ1jKmcZ+Y50Y49+eST9ssf7QFp0JDSCEPG&#10;cD6H+PBsPAPkFC2Ecz5/9NFHrcYPQgpRosF0WjWIO8TJOckH4Z6XZ3FaOpdXwD6/Lx0D9QaNI+lB&#10;0AmjkSZf3bp1sxpafk9MXK6jwqzHcxAXjTGdFWny+0DeqQeki2aAtMkP9YgyYlQnnSbabZ6NNCgf&#10;tNSkQx7IN8/rwPWYqPjt6XxIG7Lv/67s+/JTRfA5b1QSkia/ras/48eP1qL5083eaU/j+JamT4uY&#10;Int//ZXu/L/f6YWnn9LbObKpYP5cqli6iBrUqKzPmzRQp1Yt1adbF3Xr2M5O5fOo+ZAsWLCEnn8x&#10;qyGOjdS241ANY63q9YY47jTv1uI9hjiuUMWqzZQp45t6+4239d3qZdq9Y6O2r1+hLWuWasPyeVqz&#10;aKaWzJqoORNHacLwgRrYs4tqVCytgb262Xz16tHVEMeCunDqoC6dNR8aF0/p25FDtXFjZJoXH9HK&#10;4HrFlR3vmytDwLm4ENd5l3ZsiHYf2g0+ZMkH8K93YXEh2v3iygOAZDLamvbOvevAzx/w0+Gcf+zv&#10;00YgjrSS7/jyECLErYJEEUc66th8HN1LRceMVhJixtcffjaYBRjZR8eO1hKzCS/322+/bTU7ECqc&#10;oR0h5YXFnACxwSeHL0n3RYkpg/h8eWLuoFOHmDpzNw7dxMFkzRYSAtklHCdytHsAR25Ih9M4QlQw&#10;10BaIRWQMtKEjJEWgLhwD9co8cxO/GMHzCyQFr7GEYgKRImvXb6YuTf5oDx5dsopNlO1Aw7mmIrQ&#10;rkICmY+M52SLWSpnzpw2HJMU4RxD/iCPXIcTOGZ+iDDXQMQh4BBRNG/cnzLgd4NUUSa4G5DfIPxn&#10;hcCiNSZdGmTyQPnxvBAw7oWLAVoMnOvRAvOlj1YCMzd5oLwob4g0ZJE6AslEE0LZ8TtALikzCDQE&#10;j9+E8uNaZ2KinkF80XZQxpBjtNjki3OQVD4UyBvaRecrBYgDsed3c78z4FldR+PLTx3B543tmRMS&#10;x0ds8fzOfMKEMdeYqtE4TpsS8Tleb0jdEw//W48/9IDeMcSx6Cd5VKNyGbVoXNcOjhnYo5uG9++j&#10;etUrq0XTxsqaOYtp14roOUMcS5ZtqHadhsSYqo/GaBx3G+K4UhWrfaaMmd7UB+9+oGMH95lMndL5&#10;E/t1+sheHd+3Q/t3bNAPG1Zow4oFWjRrsiZ8O9hqNYcP6GXz1bdXd0scz7MSzDn8M09q9LfDtHHD&#10;9RPHaAjG8esn+45A+nF8CcZH/HSD592+L+46P8yHH8/fR9x5B8Ki5dkdA3fsX+/OBeGfc/v+sdv6&#10;pNCP48PdL0SIEIkkjnTkhMVGHN3LNWLECDsXHv4m+NEANFqEQUwwHaBN4jzaPAiG0/QBvh7REKIZ&#10;w5QIWeIYLR37aAkhHXxhEhczJ/EYqYfWDqKEbyNEDEIGiYDYoAmF0AYbBncMkUT7BFmCPPCcxHeD&#10;YyAbkNqEfDUDSI7zkUkIiBsfcYRA44MHmYM0UwaQMDSKkEAc13le0oEwUbb8LpAxyDMEC9JJGUKY&#10;+E15VkxHkDT8gXAhYB/yh3bXke0g/HKEdELc3O+IhhKnfO7Nb8Q+5BkNNB8JmIs45zSOaJUhtBBU&#10;4lHGkHnIG78D93KSlI042slopmo3CfCtDL/MfXHn3DaaOEQ7hzjEFg4scZwf9HGEOOKPdkn7dm1X&#10;lvTpdPdf/qSsGdIpb653Vb5kIatxbNeiibp3bKOq5YqrrdmfOnGsMrz6inLn/lgvvGSIY/l6attp&#10;kB0cs2bjYUMcLxji+INGjV+mClU+1es53ldR0w580/1LDRvQU6MG99GIgT01qNdX6tO1vb7p1Fpf&#10;tWuu1s3qq2Gtyir6cW5NnxixXvTu2VVlTD4unDpkiCMaR0McRxniuDHyHgWfObHiEO1cQiSpEVua&#10;yXEvkFzphggRImFIFHFEOxQXcfS/3Hwk9EUnXlI3CtHSg3j490rIff3zCSUuEC83qjohQCMXG3F0&#10;94ccowmE9KFRQ0OHmRvyh08lmjs0jWjxILwQTIgYBBDTOXHYR/AFJQ5kmdHvEGvSQSCc+GcSFpxi&#10;xsEvE+4X20hkH7gpoCkMAm2pP6o6ueHyjnmd53WgDqPZTMh0PD91UEbRxD/n78clDtHO+eLjCnE8&#10;aX4Y84FhiGOu99/W9Knj7fkNa1boyUcf0t/u/KPSv/yCcn/wlsoULaC61SqqbfPGqliyoBrXqaSF&#10;sydr+qSxypY1s/LkyW+IY2aVKl83ZjqeuVeI45LvNWrCUpWt1EhvvZ3Lzrn4w/ebtY1lBjes0ua1&#10;S7Rp9SKtXzlfa5bO1qrFs7WCeR3nTtWaZQt06mjko6lXjy7XahxvkDhe73XRJESIECFuBElGHAGN&#10;kiNlPly4Q5C4geCxQzDMxXPpRSNxLg7iawfddYS5PPjpuDDgrnf7fny0Uu66uJCUxNHdH60nZAcy&#10;ByFEkweBRLOLSRftIBo0fPw4Tzy0dpA6zPtoIdGEol3FrQCtJeZetqSLfxImbVwE0AY6H8NocOUD&#10;/FHVcQFTMdrfIPzpePx0kwvuHiFxjB2UUTTxzzn454MSRLQ4TnxAHJnSxmocDQE7sPd7Sxxnz4wM&#10;DpsxZbz+9Pvf2bkcM6d/RbkMcSxZ9GM1rF1NVcqUUK2KJbRs3lRtWbdcUyeMVvZsWVSgQGE9/2Jm&#10;lSxXRx2+GmyI4zw7HU9E47hTo8YvV9mKjZTjjQ+0aME8e5/IyGjaEQYFsu+EMNoBl++Iq03/Pj1U&#10;unhBXTgd1DheWcouseIQ7VxiJUSIECFuBEmqcQwCc2g037i4AKFBK4VztZtSIb7GDr+5IGkJXhPf&#10;cVxITFwfSUkcbzaiEWW/XBJKHPlt0XYGgXsDmlJwveWdGLh7BIkjzxkSxwgoo9gkvvNBcYh2zhcf&#10;V4jjaTuq+sCP3+v9d97QwAHfaJ8hkTWrVdJ//ccvdddf/6qnn3hU2bNmUJ5c76pQ/o9UKE8u9ev+&#10;pSaNHqqJhrR17tBOr7z8ivVxfOGlbCpdvr7aY6oejana+TgyOGaVIY5N9NbbH2n0tyO1edMqrV+9&#10;QBtWLdaGNYvN/kKzXaT1a8x27RJtXLNEm9YuM7Jcm9eu0PYtm9S6RVNLHC+ePnwVcdwUahxDhAjx&#10;E0CSE0d82PB1Q1vF9Dn43rm5wNB84ZPnpkqA8DEoA8KBrx0DKxhV6wgUg2PQsKEFwmcOUokGDZKB&#10;Bo0tGjc6f/wZSQ+y6qaVQeOGT6LzsyQuvnRo1wD3xhwLuC9x8XmD7OLbiBaMwTUAH0BGleMzyfMz&#10;8IdnjQvJQRwpZ5/EBTuEuI79cKfBdOIfA/+cH+7DDwsSx9iuIw51i2flN0NLim8nA3JiI47B46SA&#10;S5O6ESSymPT9OT9BtGfxw4LnQLRr0hJc/qOJQ7RzTuI673BtuJNrB8ccPbRXWTO+ogfuv1evZ8ug&#10;Z596TI89/JBefP45ZTHh7771mvLlfE+f5M2lCiWLql7V8qprpHHt6ua4uLJmyqoCHxfVCy9mVWk7&#10;Hc9gQxwXGuLIPI6GOC6KEMfylZsqxxs5VaJoMfXu0UmD+nRRv6+/VN+vO6pXt3bq0bm1un/5ub5q&#10;/5k6tW2mLz5vojbN6qtFozpqUq+Gnfy7RuWyOm99HK+Yqm+EOPpyo2mECBEixI0gSU3VmD4ZWcvg&#10;CnzxmFCbdBhwAZlj0IEbsTt+/Hh7jtG+L7/8sp0zkRHLkDkIBH5wpMHoakbRohWCyDESG3L13HPP&#10;2WlnGEDDoA9Mq4wk5pg4mETx74MUEAYxZVAG92dULQSWQSIMzuGe+Awy+IYtA3CYTJb43AtiQ15J&#10;h5UQIEmM7GZUN2QXRGuQf0oax2jwn9knjoQ7d4AgIcXsTbk44bdGGPDjfCS51l2DxEZybwSkAZiy&#10;hwFVmO+ZyoPBQ9QrBlv5IL6fr2Ce3PP659w2rcI9W3JK8D6mpGME4sh0PDEax4vHdOzQj8qcPp1+&#10;/T//rcceeVDZM2fQxx/lVLmSxVS7WiU1bVBb7Vt+akhdW/Xv3kmDe3XV6MF9NGvSGH3duaPeeO01&#10;fZyv0BXi2AniuECrN6FxvBgxVU9YrgpVmipb9nf1ycf5dWDPDl08dVAn93+vI7u36MD3G7R302r9&#10;sG6ZNq1coHVLZmvZ3CmaPXGkJozor0HmnnWqV9KnJi9njx8wxPGYyXvSEscblRAhQoS4ESQpcaTz&#10;hxwCOl6IFX51kDT82pgWh8EWpM0oX0bu0nEzoAPfPEYDM9CD2fshfJBB4tABcwyRhECiBaSzZ8JY&#10;SCrEg+tIB20hnT/EjnkbGeQBcSUPpAExg7RCGvHfA2hImUyc/EM+IZdonWhkIZZcw3QuAAIMaYVk&#10;Mj2QmwKGPAZxqxFHp4F1hMk/n5gOy13rxE+PfScc3yiYtxLtIprP/9/eWQBWcazt//6/a9/X294a&#10;0tJCWyq0FHdKS6E4pYIVd3d3d3f3ECQEkmDBIUgghIQAQQIEd0uCB0Lk+c8z50xYlpPkxBMyT3hZ&#10;n90za799Z+YdfgRwqDzUlLG1vzoG435jOgbjujGtk9Zl/g2xmVm21onLrFsKewmOFo8ji6ofSo9j&#10;+bKlkTnzByhepCCqVvgFDerUEuDYUoBjVwmO0yeMwiIBjk6L52DtyiXY4uYEr91bsWT+bFQjODZ8&#10;HRyPRxdVX8f6bUfQuftIVKj4B1o2a4aHwTcl/IXdv4End69IeAy+fEbC45UAPwQKeGRcx0O7N2OX&#10;+xqsXeWAwf17YMTgvnj++K48bgs4ughwTHgdR7MlJh0tLS2txChJwZEeQXrp+OJlMTLBkUXALB4m&#10;MDIYNscJdvQS0pvIeozchoBJ2GP9MsInw+8QFOmJJJDQi8iiZAIdG4PQU0lwJCyypTBBlJ4iFocT&#10;AAmYBDuG5mFjD3ocWYzNBhg8DqbP8DUEQYIqfxc9j/Q8qW7l+JBlyCDuk2BKjxqPn7EQ+Vu5H9WX&#10;KUHGrIzqcaS4jHnC3mSUJ5EfE/yNxl5uWH1AVWVgwxxWCYjp+kpK8dh4TnnN8MOD1w2vQcab5DXL&#10;5bwWef2pjwNKnWeub/z9nDYOKa5LS68vax63vWaWrXXiMouYvwocDUXVBnDMQnAsWhBVBDjWr1MD&#10;HVo3R98enTFyUB9MGz8cC2dOgtOi2XBdvgjua5Zj/67NWDJvJn6tVMkucKTHkeDYollT3L97HXh+&#10;H8+Cr+HxnUt4cC0QQRcDcPOsP66c8EXg0QM47u0Bbw937Nq4Bi4rF2Ng3+4YPqQPnj8hOLKO4xMB&#10;jmsEOL7siSW+Zt7OPB0f09LS0kqMkhQcWa+RL172usHiXXoMCXcEA3YJSCO0MfwL6yPyhcx4fiwi&#10;5MuadQgJnKromcBBIGSvMgQqpknYo5eSgMc6jNyW9RQZy5GgxmNjcTIDRHPI/bHYm15KehJZfM79&#10;MMg302WxOYGB8MDjJtQSXrgtX/qso0ngoeeRXk7WpyRgMl0FGZStB3JGBUfjC4peXp4rinnKEEA8&#10;D+waklLVCSieE4IcW62zcQqvF6ZDrx/rnBLyOU2vMj8CFJAmRLx2+KFCbyODpLPRDr3K3377rbwe&#10;uD8eC8GWffuyri3Fa4IfPLyOGCSe1wN/DwGTHyOMAcoPDwWMxrxIbzIef3KZeT9GvQzHQ3BkHcc7&#10;Fo9jJoJjAVStWBYN6taU3ftJcByswHEiVi6aJcFxs+tKHPDYgsVzZwhwrGgTHC1F1a+DY3Nxv9+/&#10;ew14FoJnQQIcb1/Eg6tnce/iKdw4cxSXT/gg8IgAx0MKHEV6TgIc+3XHyGF9EfbUCo5Rj8X1KsDx&#10;nAZHLS2t9K8kbxxDqR5gbIk9ecT34RVbemaZ01b9o1JcRrhVIqAYZVzXlliPTcmcri1lZHBUoreW&#10;vQVRBDNWPaAHmVUFWHeVAK5aMLO6Aj3FbDRDaCOYE+Q5j/2Es49yfiTQE8j6pvwgUEXJMZ2DuETv&#10;dr58+aK7VGS6HGfVBgW3rPdKDzM/anjsrHLBjwt+TPD3sYtLNuQqWbKkPD7+JjbkonhcCT221JY6&#10;9pQytU8lS5eDvH8sraotHsefpMexWJECqFKhjPQ4dhTg2K9nZ4wa0leC46JZkwQ4zowGR+VxrFa5&#10;IhoLcCxesjw6yFbVBnC8SXC8YS2qHiHrOEaDo/I4GsDx5tljuHLypcfx0O5N2LnBGa7K4zi4t9Xj&#10;eF/8qCdw37BGfIQkHByT0rS0tLQSoyT1OGq9qoxax9E4n2CmwJFwRRgksLOqAYOX8/cqgKd3j5BI&#10;LzC7tiQYEsK4Dhs70XOtesmht5jpxgX7MYmebgY957HSC8pjoVj1gVUhCLkq3iQ9jJzmkJ5OdY5Y&#10;VYHzeJ7ZGp8eSH6Y0PuoWu7zt6XXlzWPOyWNMhbtb9u6CT5ee8XYS48j4zVmyfwhihcriKoVLUXV&#10;Hds0l+CoPI4WcJwFtxWLJTh67tgEhwWzZVF144aM42gBx+lmcDxMcDyKrj1HoXyF3y3geIfg+CC6&#10;qPr+tUABjiyqPobLDMdzzEuA424c9HDHTnocVy7BoH49MHRgLwGOQeJr86EwAY4bXcWHkX3gqJW+&#10;Zc851OdZKz1Lg2MyShdVQ4YtoneRfU2zWJqwRbH4OkuWLLLHGCVWXyCIqe4mWWWBdVJZP5ZQSnDk&#10;flhkTe9flSpVXqtXaa9YVE0PJour6TFUIaJ4rKyjS/Cjl5MQyDq4StyOXWcScHgs/E2EWXZRyHNH&#10;DyjDUKk6nEYQSm9S5zElzZhfmzdvgJ/PATEmPiyinuHx/Xuo8MvPyJzpfWtRdTk0qFMTHWXjmG4Y&#10;PaQfpk8YicWzp2DVkrkvG8d4bBXgOEc2jqHHsUQc4EiPI8GRXQ4+ChLnMfwxwu7fwpN71/Dw5kUE&#10;XT6LW+dO4krAEZz398FJX094794CD3dX2V81wXHk0P54wXA8kYxj+0KAo5vdraq10q94/VJ8R7IT&#10;Bn44s1SCde3ZTS5lPM/6fGulR2lwTEZlVHCk1DKCFlu+03PIeoEKqAhnbO2u6ohSrFvIUElcxoZV&#10;DM9EQGSxMaGSXkfWk6R3kIBHaDO3eo6P6OHk/lSXityexeU8ZopF6PRqGvfBahM8Fr4gWG+W9V+v&#10;Xbsm613SU8nGMYRI3iNMT4Nj7GaUef4WAY5e+3Yh8kWomHqOZ49CULFcGXzw/rsoXCifDMdTt2Z1&#10;tG3ZFL27dcKwAb0xecwwzJs+Ecvmz5DheNavWoq92zZi4ezp+LWiPR5HS1/VLKpu2rgx7t28hLBH&#10;9/Dw9hUEX7+Au5fO4IaAxssBxxB4TEDjIU8c3r8Lnts2YOvaVVi1dAH69uyKIf1ZVB2CqPAneB76&#10;EGtdnXH2jPY4ZgSxDj6r5PAjmdVu+A5glRt+DLMeN6XPt1Z6lgbHZFRCwNHo3UpPYv/Ztuo4KrFo&#10;WM03L1cPUON81n9kwyqjjMtv3779Sp3T+MrWMShvAWVruXGePftmehocYzejzPP37vVAp/atZBF0&#10;r06tMaBXV5T+oQSyZsmE3N9+jeKFCqDsjz+gavmyqPFbFTSo/QeaN6iNds0aoEvrpujRvjn6dW2L&#10;of26o52Ay8rlywsYbPl6HUe2qrbWcdyw7Zgsqq5atRZqiWfd/JmT4eQwF0vnTcPiWZOxcMZEzJs6&#10;DrMmjsKM8SMwaeQgjBvaD6MH9sKwXl3Qp0t7tGraEJ3btcSU8SMxfGBvCZGdOrQVQHFN/i7j77Rl&#10;WulXrKrCEhMVKcIofoiyXrTqVEKfc630Kg2OySh7wVE9OPh1yvA/hA2CSXoxHi/rJjL0TloU81cd&#10;p5LxYW1+eHM9ta7xN5rX47g5TfNyo9Ry83ppVebjVWZeZp6OyZRsLXtpluXUiRP+GDd2JGbPnIJ3&#10;/vNvfMQi6sIFUb7MTxIU2UNMuxYCEDu2wUABbaMG98Pk0UMwc8JILJg+Acvmsch6FtxdlmHy2BEo&#10;93NpNG5k8Th27DJEgKMz3NzZc4wAx+uR2O9zAxu3+aNr91GoWOEP/FW9Bo4fPoBrF07iIusz+nvj&#10;tN9+nDi0B8e8dsFv7zYc2uWO/dvWYa+7K3atdcKGFYvgsnw+HBdOE8fTG03r/YXlSxZj/rxZeBpq&#10;aZj3+m9+NW+00q9Y9Ybh4ZR4Po3PiBUrVry2XEsrvUmDYzIqvuCoQsMwviBjT6Z1Y/0dGo+XYWhY&#10;9JtWxeJu1b1kfMRg8Sr4e2If8uolQhBNDy8MHmNsZs86RlOytUwZFRlpGZ4+fQorVyyVRdbZPs6M&#10;r3LmQKniRfB7lYpoWKemNX5jF4wc3BdTxg7HvOmTsHzhbLgsWyh7jNmxfhX2Cag7vH8ndm5eh/p/&#10;1UaDek1QslRFAY5DMWueKzZs8UXg5ae4fhfwPnILW3adRDd6HKvUxKB+/RAZ9kgcyVPgeQgiHt9B&#10;WMh1PLlzCQ9vnEPw5dO4c+44rgccweXjPjjruw9HBEzu2eqG9S5LsWj2VPTp2gne+z2xccPaNA+O&#10;DI/G53v58uVT1XgMjOGbHsWOIRjKi7J1fll3mnW2VbxX83ItrfQgDY7JqPiAI40PE8IXu24kRKYH&#10;Y/1AFlGz3h+PP60+BBmnk2F02NiFD3ZWVGevQmw5zfA7LFpiwxy26GadRtZFYmtrXu+qVTjFltiM&#10;28i6qIztyPPFuKSEZ7bwZqxRpsFGQQzJw5A+bEmuwv0YvZdpXeq6tGVKtpbFZEq2lr00y3IqIOAk&#10;HJcKCNzghk8EOH79RQ78UKwwfmWjmL9qyOLn3l07Ylj/npgwcjBmTxkHh7nTsWqxpWHMZtflsjeX&#10;/Ts24rjfQSyaNxd1/2qIPHlLoHbd9ug9YComz3CCy0YvbNx+BEudPDB9rivqNGiHunWb4IK1MQvD&#10;6SDsISKfBuHFwzsIDbqOR7cuIeTaOdy5EIDrZ47h8glxD/gewGHPXdi9fSPWuzlh0dyZ6N2tMw7s&#10;3S1/Q2Tkq+G/0prYzWrOnDllZIHUtK+++go//fST9ajSl1hlJ7aSFz53+PxgVRwtrfQqDY7JKHvB&#10;kSCRXmAivYqV09mPOj2P9I6ya0GeH9YpZdgfxmpk60cWuXM+YY99ljPoO4uW2GCHMMn6S2zsQzCk&#10;d4HVC9jAhmmzFThbXDM9BolnL0O8X9iYR/Vprs51etCrQJd4U7K1TJlluRxIcFzqsBAb1rvi00+y&#10;4murx5HgWL92dQs4duuE4QN7YeKoIQZwtHQ3yFA8u9xdBDi647jPAcyfNQPNmrRA/vylUL1Wa3Tv&#10;MxFjJzlimfMuOLl6Yu5id4yd4og/a7dA7TqN4bLGBacDjiMw4AhO+x/GCT9v+Pt64ajXPvjs2wUv&#10;j+3Yu20TPDatx471a7FhtTNWOS7BwvmzMW3KJAwZ0B/NGtbHFnd2aDAPJ06exLnzFxB47vxLCzSM&#10;Czt95iwePHhgyYAUVpkyZeRHUGqLYPXjjz9ap9KX+DGqIjTYEj9K+YGq36Fa6VkaHJNRCQFH9fJM&#10;T0oPx0xwVKF/CIUslmPLR0IkoZFwyJ5oCJR8sLMFOEVAZLE8ezDikC25+WKgx4DbcjsWPbEbSsap&#10;ZKggeiM5T/V8xBbgjP9oVHqAR3U9xmW2ZGu9mEzJMv3yerKA4wLprWNRdTQ4Vnrpcexl9TgSHGdJ&#10;cJyGVUuM4OgqPY7HDnli9XJHtG/dHqV/qoL2ncT689di7abDOHoqGKcvhGKP1yWsXncQ3XqPQc06&#10;zdC6TQe0atkCXcX5ZKOGjh2s1q6DsPbo2LY92rdth/ZthLVuh3at2qJN65ZoIc538+at0bRxC1T/&#10;7TfMnzcDzVuI9FqLbTv3QIdO3aOtI4cdu0VPN2rSEjt27pK/P6X1yy+/yN+Z2uLHXOnSpa1T6UsE&#10;R+1x1HrTpcExGWUvOGolvxhrkXEf6VEkzNFYpDxAgCC7FKSXkFUE6ClkvU2CH0MMsXhb9SBDcXt6&#10;FRn/kd4ZFn0zbcZ85PqES+WB5PlnsHKCJNdXUh8JaV0K7OwxWzIvN09Tr09b5lGnrR5HWVSdLYss&#10;qlYeRyM4Dh9g8jhaYzgSHD02uQlw3AB/733YsMYJTRo2ElBSGc1b9cLUWc5YvdYbB3xu4FjAA+za&#10;dwGr3A5i/JTl+KNGC+TN9wOKFPkJpctURimxTamfK+NHaVXwk7IyVaX9/HNVlBHLSv9SAaXLVsLP&#10;ZX9DmTK/CisLV1cncX3UR5GiZcQ2VfFjmSrR9hOHIm2myenceYtjpdPL2KYpKQ2OiRefHSq8F0N3&#10;8V1JSFTVeBjqi8+a9FLqoKVlSxock1EaHNOOGG+RdRUJeYwlef/+fRmEnH2cs9EMi5I5jzEZWR+R&#10;Q8Ili6sZX1KJAEhv5KJFi2RQc/ZVTa8j402yf3TWn6TXgTEn+ZLgPlhUzdBCCpKUpXWZjzdlzAKP&#10;VNKAowsOCHD0278TBzy2ome3bihfoRpq1WmNcZMd4ei0Dzv2XMRh/2Ds9boGlw1+mLt4E0aOXYQq&#10;vzVCkWLlUbNua/xWsyV+N5oAy1etJf6s0Qy/12qI32o1FtOt8fvvzVC9em34HTmIrt16iI+Qeqhe&#10;qwX+qNn8Ffu9RlMxbIY/a7bAz79Uh6vbBksGpLA0OMYuXp9qaBxX4j3OzgRYgsEYjhzyo5EfqCzl&#10;4HOB3aWydII9TRnFdNLLB6WWVoLAMT59R2dkERo0OKa+kuJhrNJYunSpLIJOiJiGsvQg4/EmjTHN&#10;uNJ9mdeJAcd1Tg4GcFwP331bcdzHE7OmTUHNGvVQtkJ1DBoxCwsctmHdZn94Hb6JQ0fvYNvuM1jp&#10;sh+Ll21Fx24j0aSFSHvacoyauORVm7A42kbK4RKM4XDiPIycuACjxi/HmHFL0afvYBzy2Y+Ro8di&#10;2PCZGCO3XShskdXE+HgxHG+Z12fgZOzZd1D+/pSWBseYxWuSYKfgzgh57MRANYJjIzl+RPKDkvPZ&#10;QI5AyTi27Bhg8+bN8kOTUEmQVI3mKMv1bzEtrbSseIEjW5RWrVo12uNovNC1vWoUHxBsPKGVurJ1&#10;fmjmlwBNia2fbYl9T6twOsbt1Ljqm5rTar2YLK3L1jHHZGaZ51mmLWbcTpkSR9XkS3BcK8BRNY55&#10;tVV1zOBIj+MKAY5rLOC4dwtOHd4PdzcXdO/aEz+WroImrXph2lw3rFyzXwDjaXgfuQmfY7exc99Z&#10;bN55AkNGzkW33uOweu0+OK7aGW3LbJjjKg8sc/LA0tVbhW2Ho5MnVjrvx/gJM7Hfay8mT5mBJQ6b&#10;sdx5t1h3V7QtjR6KdJx3YfaiDfA9krAPk8TKXnDk858AxKgClLe3t4ysQE8+Q1fx44rLqatXr8rp&#10;gwfth+G06nE03u/qmmWdZuYZfyPh0F6xdION6dhnv7Hb1fQSqksrYyte4Mibv2LFirKeF8MOsE6X&#10;NtvGFrft2rWTRZZG6YdC6slW3htfAhSvcRYnMTwPe/LhC4HdEDL+WmxiGurFQhnBkTIvVzIuV0Oj&#10;GeepcVtDJVv7SKiYjtGUzPPtMUSxv+mniIp8wYNEZFQEBGJLEzPFPK5Hj47IJ+uuAk6fEvm/COs3&#10;bkTWj7Piu8+z4uei+VCtUnm7iqo3uazALoLjToLjJvh7e+CknzemTpyMtq07oUKlmug3ZBoWLtuC&#10;Neu9BTAGwsf/Ho6cCsap848xZ/EGTJi+HEcDbsPr8OVoO2jDvHyvwsvnGg4cviLNy+cm/I7cxfJl&#10;rtjnuQMLFizGgQMXcOjwNbEu139pBzgU2xw8fBW79p3GmUBLzyIpLXvBkdU4/va3v8l6vDy3b7/9&#10;Nn7//XdZDaRAgQLy3cB6vv7+/rJ1NKMQfPPNNxKU7FFa9Tgq4z1GsS9q5hfhWEktV/eheahMiS3o&#10;hw8fLhvhUWpdLa20rHiBIyv5srskuty1xW2sV8cuqJSMDwyttCd6C9lQhq2gd+zYIVtJM65c9erV&#10;ZYV29kfNeo+MCcnzqoqdWCSlXgjqoW+eTirZcw0l1T7Vb1CmZJ5vl0GAdFSYgEJOi2MU6bDcgmGQ&#10;Oc0ZBMZIQqSASurMKX+scJiHde4CHD/5FN9+8TF+KlYYVSpVsh8c3ZXHcROOHdyBs8d94b13D3p3&#10;74XWrTrijxrNMHL8Qjg47cDaTX7Ysfc8Dh27h0s3o7DKzRNLVmxHkLiFr9w22S2LXZUWJYdynmH5&#10;3SDAfdMe7BXguGzFSly6/AzXxLLLNyOj7ZKwizcicEkYp09feIIrV+33XCWlKol85fUel1jnlyD4&#10;66+/Sg8jx9kP87Rp06RjwcnJSb4nOI+NzCjeI8Y+32MT6wWWK1fOOpV2pOCPIjwzzqvqa/+1691q&#10;MS0zpsWGMz169ICfn5+cVutoaaVVxQsctRIv/UBIu+LDnC8Dek7odWSjFobm4QuQMRkJjQRIekTo&#10;JaCXhY1lQkNDo7c3vhAoeh3Z8MbV1VUWSfElwSI9NsphiB7Wf2KdKEIo6w6z/iRDBTGwOD0Z7KKM&#10;4X9YmZ5Fg0yPrTZZd4r1Z1etWiU/ULgPrmuudJ8YqReYMiXzfHuMwBjfmtFnz5yE85I5Im82Icun&#10;n+FLBgAvURyVK1WxAxwdBDhawvGwcYzv3s046rUdp/z240pgAHZu2YxB/QahadMOsqHMkJGz4bBi&#10;J9zc/bDV4yx8/YOw0HEHZsxbhzMXQ+F36qFNOxJtD3D01H34BdzHYWGcd+rsU6x03ozdnh5Y6OCI&#10;w0dvi3Uewe+kWM+mPYCn7w1cvxWC5cuXoX79+ilqWbNmlSGq4hKvtwoVKkjIzJMnjyxuJezxI6pY&#10;sWLyHmHxNUtcWI+P4nXPxmT2iEH5s2TJYvMYE2M8nthiLMYldS1TvNfmzZsnx+X1bbrv4ys20CN4&#10;U4lJR0srJRQvcFQ3jr6w7Zcxv3S+pX0RyPiCoyeBdv36dcydO1fW7/3rr78kNDII+NChQ6WX4Pbt&#10;23I7Ap0tcKSXkmGA+GJl3EcW4fGlw54xCH18ybJSPcP5MDQQ1+HLlpXruQ33d/z4cSxcuFCCLHun&#10;4Xz2UFOiRAnp0WHrfW7H7ektTaoA0uraVaZknm+Xie2Cb57Hpb1rEbTfDcH7XRDk5Yx7B5zleLCn&#10;C+4ecMPNAxtwy2sT7vpuwTHXWXAd3xWOU4cj20eZkStnDpQsXgyVKlaMAxwZx5Hg6GQFx43w3bMZ&#10;xw7sQMBhTwT6++DO5fPw3LUDI4aNRv0GLVGnbmu07TAIE6euwHLnvdi++wzmLNiAKdOd4elzDdv2&#10;XXjFtivbewE7pJ0X04Fi2Tls8wwU4+ew58BlzF+0Bvu9vTBr/iJs3XECu/Zfwo59523aTs+LWL/1&#10;BC5evg2HJYtRo0aNFLXMmTPLGINxiR81RYoUkZEFuA2rcxDMeE8YPZa8RgmSLLrOmzevvN7tEcEx&#10;U6ZMNo8xMfavf/1L3rMJEa9ho3jPqd+jrvHEiB9+KmRXYtPS0kpuxQiOfJGx2E5LK6OL3kcGEFch&#10;NRibkR5IAiSL5Cj18lDgqB7+DMnD/sfpZeSLlC9YwiO9M1yXnhuCIL02TJsvJIb0YGMDeigbNmwo&#10;oxmwhT7DCTFdhvdgUTpfhoRc1jlmcTpf0EwnPpX0Y5P6HcbfQ5nnx22W7Y5vno2d7QohsG8pnO1b&#10;HGf6FhbDIgjsUxznhJ3uV0LMK4azfYrI4el+xXBsUBmMr1MIX3/4b+TO+YkEx8pxFlUrcFwVDY6H&#10;92zB8f07cEaA47nj3rh21h/3b11BYMBJzJ0zF61atkPDRm1RWwBko2bd0bvfRLRo1QeNmnTHhKmO&#10;GDl+MUYpY+tp6/hoYWPkcJEs8h45fglGTuD4ItmCumfvYdjpsRODhg7DkBEzxbZi+Tix3GAjxi3E&#10;iLHcdjF6D5wKjz2WXoZSWvYWVfOaY/0+fmQx/BTr//La5geOuREM6zny/mGRNq93e8T7ITmKqhmT&#10;lWknROpaViIsr1mzRo6/vM4TDnyMIcv7l0pMOlpaKaFYPY7ZsmWTX6DatKVFo7dONURiUY9ZSfUA&#10;Zk8QfFGw6JhhNFhMzWLjPXv22PTuGV8i9BCyLtiSJUswZswYecyEToIgvZTs0pCwyH6/maaqG1ar&#10;Vi0JgKreGMN90BPD4m1CIltzch3WteT2BEbVZ7hq2Z3WdNZjMXw6fI/7g4vi3sCCuDcoH4IG5UXQ&#10;wEIIGVAAd8W8oIH5ETJQzKcNzo9bI3/E9L++R65MAhy/zIGSxQoLcCwf3eUgwdHSc4yhr+rXwHED&#10;fPZugb/XTpzx2YsL/gcFOB7FvStn8CTkJsJCH8D74AFMnDQFAwaOQPOWndC4STvUrddC5HUDOaxT&#10;pynq1G0mhsLEsF6d5tLq0+parK6wevVay/Xr1W+BhvVb4/dqNbBg/mw0bFBfpNUQf4l1atdrjr+E&#10;1ea4SEsORbocVqhcHes3vH4tp4Te9HA8hFFWRUmojPcUnweqNTTnq9KGhIr1G1WxPpUW718tLaUY&#10;wZE3Bb0hxYsX16YtzdnPP/+M7Nmzy9adf//732VrTnrkWGmd4oNXPXxT+iFs3DfrPzKEFb2OhF16&#10;HtnSnl5EinXBWI+S8EsvoqpXyXEWhRFU2RqVReYslmZvNYROtvRmHSumz9AehFKmz4YJBFKKjdno&#10;EWIxO/cXH+P+abaW2TK1vq3t2IXent274DyxO3w6F8DjocUFGBYR0FhAWH4BjEURPIAgKUzCozCx&#10;LEQsuzX8B0yrmx85M7+Dr7/6Upz7IqhcsUIc4GhsHMMuB1nHcQuOCXA87bsXF48dxI0zRxF05TQe&#10;3rmI0Ids4BAhgDsM584FwmPPPmzbvgOuLq5YvnQZnFcsh5OjA1YsXYRlixdg6YL5WDJvDhbNnoX5&#10;M6dj7rSpYt+TMW38BEwcPQEjh43AoAH90LNrD3GcdbHGabmYNxgrlq0Sz1UXrHJ2FrZanF+aGLcO&#10;nZ3XiI8KR9mwLjWkwTFuqfuaH39GcDTe8wkRwVF5HLW00rpiBEctrbQsvlwJUiwyo2eOwMhGJfS8&#10;qS6/kuKBTnF7VQStFFu6xvn0CLLeIYvslNS2ykPBuHj0TKpx1diGjWWMrfLpSaRR6niMXg4Wi3Mb&#10;tX/W0WT3iKVKlULZsmVRpkyZVLGfy5RFObH/OiW+wdGuBRE6pDCCBxVB8GABjgMJjsWkx5FexnuD&#10;CgkrjLtiGCLg8dbwUphSpxByZPkAOb/+ToAji6rL2QWOm12Ww8PdxQCOuxDguw/n/VlUTXA8g4e3&#10;BTjev4kXoQ/EibHkbbQin4uTIM7Li8eIehqMsAe38eTedTy4dQlB187j9sXTuHbGHxdP+CHwqBeO&#10;H9yDg7sEKG9aD1dnB8ydPgU92nfAgT07sX7tajyP7p+Y58eWpa40ONovo8cxKcSiaqPHUUsrLUuD&#10;o1a6E4uMWc+PlfTN4jzW01KtixWkKZhKiLgtvXgqHQVrZphUUutR3I69Q5iD5lPcXnkHKVtpUcZt&#10;zOJ8IzxSan2a6i+XrVpTy54Li4gIh9/mJTjSMReeDcorPYzBg/JbPI6DiuLhgLwIGfi9pejaOv/+&#10;wDy4M7wEptYtKMHxy6+/RaliBVCt4s8mcGQdx1fBcZ0Ex2UCHBmOh+C4DUe9PHDKdz/O+ftI4Lt3&#10;JRCPbl/B0+DbCH8mAF0cY2RkuBiEITJcQF74UwGNj4BnIYh6fAfPQ27g6b0reHTzAkKunsWdCyel&#10;5/LKCV+cP+KJkwd3wNtjK3ZtXou1axZjwazJ6N2pE/bv3ol1bqvx7LkCx7QpDY72S4OjVkaWBket&#10;GGWElZCQEOnBMtbpU3CS0mLDEoazUeIxGOGJ/UuzyJdSx5jY41TbG9OKLV0Fleblal5Mxu2M2xqn&#10;OTRKraOWcWicn9Z0ctscHO2cF6GDC+PJ4IK4P0QA5JB8wgrj8aB8eDQoDx4Ozi+sAB5yekh+3BlV&#10;GtPq5EfOTO/gq6++wg/FC1nB8U8Bjk3Qu2t7DB/QExNHDsacKWOxdO5UWcdx3cpF2OwqwFH2HLMB&#10;PnvocfRAgK8nzvsfwvXTRxF8+awEx2cP7uJFqADHSHprmd/hiCI40tv4/KEAx2BEPLotBtfw9M4l&#10;PLweiJDLp3Hn3HFcD/DDpeOHcMZvH/wFOB702ISd7q5Yt0qA44yJ6NW5A/Z57MBatzXRnmRKnSNb&#10;llqid5hVIVJbrHLBwOFJLQ2OWlpJIw2OWjalXmCqgQZfKPTysc4dWxgTJCm1Xkq+9Bh2hnX8KFv7&#10;PXfunAwNopSSx0ZxX/QkKi9lXFLrGIfG7YzAyN/GUD2UcT2uo7yXxvWN66hxNc0WsMa0eE7pIVTF&#10;/5QC0rjMrFeXW+Yd3jgLzk2LwrdLKfh1zAfvLnmxv1t+MSwEn04F4NspP3w6FxTDQjjcMS+OdCsI&#10;7/4VMLR6QXyZ+T/4UoBjiZIlULViWTT4i+DYOBocJ40chDmTx8Jx7hQ4L5mNtQIcNxEcN1sCgPvs&#10;2Qx/r10447sPF44dFOB4RMLfYwGCz+7fQnioAEQCIyzgGBHxHFEvBOhZPY7hj63gePsSHlwLRNCl&#10;ANwS4HhNgOOFE4dw+sh+WRROcNzl7iL7yl4wYxJ6dmmPfbsJjq6yzqnSq/nzqqWWCI6sK8z6sqlp&#10;hQoV0uCopZWGpcFRK0ax3iCLjfiADA4OlvXrCBRshMJAwQxeTamXXUq99Ngy2VYxtRJ7tmD9x9SS&#10;GQLYEjqpGjywBTVbdSdU6pjoOa5Zs2Z0bxX8OGBjONaTZBdxxuDGSWXBd64iwGsbLnm74+IhF1z0&#10;ccF5n/W4cIjTG4WtF/PW4YK3G674bYSP62SsH9cBq6cPQfasH+CLnDlRqnhRVBPgWK9ODbRt1RQ9&#10;u3XE0AG9MUGG4xn/auMYt+XYtZl1HDfi0J6tsqiaHsdz/odw9TTrOJ7FozuXBTjeRATBMYohygn7&#10;wgQ44sVTIOwRokLFtf/oDkKDrwvQvIz7188j6PIZ3Dp/AlfOHBXg6IMzRw5IMPUW4OjhvhrrDeDo&#10;uWdnugBHhpkqWbKkjLmYmsb4pAzCn9TS4KillTTS4KhlU/Q80Wu3detW65xXxYcmAc6olHrpcb/K&#10;42hLrN+ogummhpgPyutH+KYXp1WrVnKcfdKyBxrCNz23fFkziDhbP/NlyfBCbNzDwOF8ORHoCHlc&#10;PnHiRBmEnK0vGQqIHkLWn9y3b588XwwSTqgkpO7evVvuh2F7WMdx5cqV0lN74sQJeVxsaf3bb7/J&#10;cXodGTKIYX/Y6pvnvHXr1tENcYxQk1CTXQ3K1JReLXa3pcBzp7HaYQ52b1mHbB99hC+//AalihXF&#10;bwIc69apidatmqFn104YMrAPxo0ahplTJmDJvBlwcpgPN6elAhxXCHB0g+dOdxySdRx349Th/TIA&#10;+NXT/gIcz1nA8cEtRDxT4Mg+tV/YB47nDODodwDHvXYKcHSX9SrXOy3G/OkT0bNzOys4uqT5ouo3&#10;XRoctbSSRhoctWyKMQEJGkp8oaliS4owwriC7H6MSskXHsGRRbYxKS14HBU40oNHKCPEEcrYkwaB&#10;nLBHTySDfRP4CLr0ABIOGVicYMiAzOyKkMDJ9fiyYgBx5juDkdPrumXLFpk2l3EdxrNkqBDuc9y4&#10;cbLXGsIje4Hii4lBmyl6LgmHLN7meeax0IvMvGNd1rp160b3isPfk2gT6cji+8hwAZFhst/qCBYL&#10;iwXsnppDgWsIj4rAc+v6xwLOwGGpAzatd0W2bB/ji5xfSo/jrxXLof5fRo9jH4xXAcAN4ChbVW+y&#10;tKo+tGeLAMddOOW7D+f8vXGV4Xiu0uN4VYDjbUQ+fyQOxAKOUZFhL+s40kJDZB3H59ai6ofXAhF8&#10;6TRuy6LqI7KO41m//TJO5KvgOEGDYxqSBkctraSRBkctm9q2bdsrxUW2XmoMSr13717rVMqJD1gG&#10;uiaUqW4BCVcc5zwG0qbnLrVkhoA2bdrIeIaEbXr5VD/TfImx95cJEybI2I18GREu27ZtK3vjYGxH&#10;bsu+rFWPHlyHgMeu0+hZ9fDwkD1zcDnjO1L0LubOnVvmEwGTcRVZR/XevXtyOUVPJpfRu8m6bcwv&#10;1i1joyNWSyA4svU6Zfw96jeZZV7nNSMZCmPjk3CBjGECGiOIh+RrmpgvsFEMQ8U6Fk/ncXGOHRyW&#10;YLMAx+zZsiJnzi/wQwkrONb+QzaO6dWFdRytraonj4HDnKlY5TAPawW4bXZxlMXGqo7j0QM7BDju&#10;leF4rp45YgnHc5fgeAeRYQyHJMCR3kaG4SE4RhAen0qPY+SjmwgLvoLQ2xfx+Hog7l8OwN3z/rgR&#10;cFiA40EBjp7wP+hhqeO4URVVT0QPKzi6GcDRZv4YTCt5pMFRSytppMFRy6ZYlEm4iE0ERwJQUkq9&#10;OGN6mbKold4zghDBit451sOkcR4BiGD1+++/Rzf8UGI6Rq9pSokgyJaiBFr2+kIgY9dn9PTxWAmO&#10;HLIrQsIgIZDeRHoKCZrMZ6bBvoFZVM0GBPQ6csjwKSyeppeR3khXV1cJkOxVZv369bLXGxZdc38K&#10;BCm2PK9Xr54MHs7u4NgfNwOr04PJXmzYcxQhnDKeh4SadClGWAYMTETjuAUcxQhhMSrMAmvWRj4B&#10;AafhuGQxthAcP86CL7/8HKVKFsXvVSqgUd2a6NSmGfr36IhRg/ti8pihmD9jApYvnAUXxwXYuHop&#10;tq93wr6ta3FIQuNOnPTZK72NV04fwc0LJ/Dw1kXpbYygt5EH94rUwQmYjBRQGRYCPLmD8JAbeHb3&#10;Ch7fPI+Qy2dky+prAkIvnPDFSd/98Nm3A3u3b4S760osnD0VPbt0wL7dChyfWlK2kT9G00oeaXDU&#10;0koaaXDUsimCI4ElNtEjmZQeR740CXYK7lRxL0UAInzRM0evmI+Pj/TcsW4fi0C5LmMWsniVPbNw&#10;HbW+agCilFIvaLUPvhRYBB0QECCLhFl/kVDL/COwEdT2798vg4QT1pinBMfJkyfLFxSDg7OOIz2L&#10;7Lrw5MmTcjmLogmJ/L387aw3yZcP6z0SOgmW7E+X+cRp9jGsxDqi7H1H9bVNsV4k85HbsYEMpfLK&#10;aLZkaz2jSTjkuY2KRJiAsgjOixAml9P3KAAtQsCjOJdcRBEcly1ZhM3r3fDJJx8jS9asyPX1FyhZ&#10;JD8qli2N2n9WQ/NGddGxdXP07tYBg/t1x5hhAzBl/AjMmTYOS+ZMxfLFs7Fm+SKsc3bEJjcnbHd3&#10;xe5tG+C1ZxuOHdqHk8cO4fTJo7h0MRDXrl7ClSsXpV2+fAFXaJfO4/L5AFw4fQyBJ/xw5ughnPI9&#10;IEB0Nw7v2wnv3dvgucMduzatg7vbarg4LcOyRXMxe+oETBo3Ej0EOO61huN59kyDY2pKg6OWVtJI&#10;g6OWTREc2XAjNtEjmdRF1Qoa1QuU06wDyKJZ1gtUDTaMiullS5iiR5TeNnrklOwNk5NQMW3z7zAq&#10;tn0n93EZxbqRLOqm1DIOWd+SoKrEeUazJfM6r5v4CGC4m6hwCHyUEIlwnodwAZLhsvjaApcCKq1p&#10;ng44iRWL52OTAMf3M2VF4eKlUKd2TdStVR316tZB44b10axJI7Ro1gStWzZDyxZN0KZVM3Rs3wqd&#10;2rdG5w5t0LVjO3Tr3AHdu3REj66d0L1bJ/To1hm9e3ZF317d5bBXD3p/e2PQwH5iyI8Niw2gcbpf&#10;b/Tt0wP9+vbEgL69MLB3T/TuKtIQ6fTt1Q19RBoybbGP7gIUu3Vujy5i339Wq4y2LZvCy3M33Fyd&#10;ERrK4vC480oreaTBUUsraaTBUcumCGl8kLHolPH+6LFivUcO6eFiIwp6pjhuSwl5Adp6gbIRB4uk&#10;6VlUIpQpU9PmbdX2FMOgqJbMSmrb5JL5GJRimq9kzza2plUexCZb26kQMWq+eV5SGqLYHIawKPKe&#10;3kaeQzHvGaJk0TVX4X/il8j9nwk4jhVL5sJdgOPb732AidNmSg/pqRPHpdeV1RaOHz8Of3/aMRw7&#10;diTajtKOHpV2hCZezH7CODziJ8b9/KzmC7/Dh+TQx8fbOn1YNg7z9fURw0PwPewLXz8xT21z2A9H&#10;aByXaTJ9MS3s6JHDOO5/BAEnj0lobVjvL+zf5yHAcbUuqhay9zcmRz5ocNTSShppcMyAUg9vBV/G&#10;hzm9cd7e3rLOIOvjsYiVxmJTZZxmvTzWI2QdQ76clVS6xjTtlXFbii9p1v2LKyyMeZmaNqbFNFgH&#10;UvUZbVxXy7ZUHiWVvZKmrNdoGWeoHhmuR5plHep0wAk4OizAhvWuePfd/2K8uOZOnz5jgTc77LDf&#10;0ThNrStBUMDiEYKjNEKjrzAxlNBoe/toE9DI7Y74+uGYANMTx4+hkwDHRg3rwNNTgKOh55joPIiH&#10;KdmaZ5S65o33IMeV1DyaknGe2czeeWO6RuN88zLjftUy43pqXMm4rTLjfOO4SiM+YpeK7MAgKRQb&#10;OLJ/+QYNGsj6w4x727Bhw+hzH5M0OGqlJ2lwzKBSD15lFL0sBEEWVbIIky17Y3rg8eHI1sz0QhLu&#10;2FiD3h9KpWl8Kdgr4/GwjiUbblAqPbUsIWK9R9YppBKTTkaROhcJMVuytdw4z2KcZ1nGouqlDgsl&#10;OL737juyjmdAwBlxnQooJNDFaRbPYex2RBjTM883pkOANC+3ZT7wFcMjAiSPHzuGzp3aS3Dcv98D&#10;rm6rZd1W6vXfHLdR6vpXQ3qG2f0mP+Y2bNgg70kl873Ce5n3EkGQYjUOhnrifMq4H8q8PT29DPWk&#10;tucyrmNUbNPmZeZ92ZL5mIzjlHk6LjF6AD92WZrCKizxMdb/5Qe1OtbYwJH1lBmhgF5xAiHHjSUm&#10;RqnfoMFRKz1Jg2MGlHog8yGoHlxOTk6yQYSxbptRal21vlkM+cK6hKwbSXE99ZKxV+a02fiDYEqp&#10;fce0f3vEFsNMk4rpZaX1UsY8T2pTen0Z51mWERwdl9oCRwukxWV+dtjr8KeMsGgxP2m2t1fG/bFI&#10;28eXnsdjAhz9pcexYYM6YvlBbN603vKjEinjPcvr+Y8//pAt5NkKnh9yhEnVGp4irBJa2Lisdu3a&#10;MtQSRQ98hw4d5P1qhBoGlVdVFSiOc13CE4PYUwwrxXtbHQsh1OhN5TI26KI4Xy0jsLGxlipBYGMt&#10;bqvEaabJetNcTz0/mJZKj8tpnI7v84UlDlmyZEG2bNnw8ccfx8uyZs2KIkWKyN9OxQaOzLPvv/9e&#10;Fo2XLVsWRYsWleHCWFLDfFTnj0P+FkqDo1Z6kgbHDCj1wFcPMNZbZNG06n+aUg9o47q2TC2nWCzD&#10;Riyq3qNxmb0yrs+eVYwgqiyh4kNbtRRPTDoZRcY8TwqzJ03LOnIgINEIjm+bPI4vwS5xZgFFX5Hm&#10;K8biaRsQGZtxGx9f1p+0gGPXLp1Qv14tzJg+STascXNxla3qGSYpPkZvIsMseXl5yXuKYl4xDif7&#10;dOYyRg+gV4xwQkDiByA9XowssGrVKgkmpUqVkrDIfCR48UOPIZl4zxLWPD09ZckBA9Qznihb/nN9&#10;VkvhcXAZvfYMG6WeDfR28jgYFoqxVVnvtEWLFvI+Y91oFg3z2cJjY/1Cet+4Hy7jfhg+i1DF9Hk8&#10;vOdbtmwpYYvbcD3+Hm6rqhVwOesssyg4PiKwMuoC473G15gfjE6grtHYwJE9PbG3KHppGb2AQf/p&#10;2SU4M5yWgk9KpafBUSs9SYNjBpTxJU3vBB/MbARDmWHPuK4tqfXVOvRs8AWjvBixbWtLxvXN4Gg+&#10;tviKxe9GcExMWhlBKo/MeWWen7TG9C37edXjaAHHU6dOi2tMgJ0wC0BaxtW0hD5fwt7L+a9C4RGr&#10;cfywABELGHLcR2xH8ONyHwmTChpNYGlOV4zLbWU6R3BYpHHc/zi6d+2EmjV+Q62av6NQwbyoVrWK&#10;jMtZrVq1eFv58uVlFRKjl23+/PkSqAhsnTt3ltDGMFW8n9lzEoGPPQixIRshkmkQxhh0ngHpCXyE&#10;QHr36E1kiCfeb6yfx5ih7dq1k8vZSxPvHcIcQVPFR6U3kz0TEaJYBURBKntA4jZNmzaVJRkEW8YV&#10;ZfgprkOIqlOnjoQ/ghS9pQRUghVBi6UCrP7C424pIJGlDkyDYMmieXryGJuUz4PUUmzgSChn3qk6&#10;jhznsRLQVYmHWRoctdKTNDhmUPElTfEloGL2UeoFnlARGFlP0tjrSHyltuFLwgiOxmFCxJemsTcc&#10;rdjFvDaaknl+0hrTt+zn9OmXdRz/+85/MFWcuwsXLgpAOoUTx08JODtpGR4/Kcc5VPNp/mLa//iJ&#10;6OExw7gaHj9+VKx7TDaaOirsmNiOZll2XDZyOX7cX65v2V6k428dGsb9T1hadh8X4yfFumdPB6Bb&#10;lw5oWL82du3YDKeVjrh79zYePXooP9bia/RisQ4jwZH5RBHSCIcEFHr1CHv0/LErSQaRJ7QQNgmV&#10;hC/2QkQRZLgtP/D4uwlo9BISNukhJMwRcFgfUPVtTnj+4osvZNE4j4Vi0TIBkNuz/h/3SVBkmC4e&#10;I9dl0HuCIoP2836eM2eOBM7SpUvLAPjz5s2LDmSvoJixShkKjL+XQe25P3ol+bsIVwx4n9oygqM6&#10;H7GJHmAWdavnmVkaHLXSkzQ4ZkAZH3R8MZj7pFaWEHE7gmNS9GFNj6Oq45gUIjjGFdRc66WM14Lx&#10;PJrnJ60xfct+FDiuX+ciPY4DBw7A3r37sHXLVmxx32yxTZuxaaO7NPcNG7Fpg2V84/oNAjjXYeOG&#10;dWK4VpoaX7/OzWJr3bDObQ3Wuq7G2rWucFu7Vtg6uLqJoZubnLfO1UWs44K1bmJcTFu2XSvH1bRM&#10;Xww3rnOFuxhu2bgB2zZtRPPG9dGsUR0cOrhHrOf6Sn2+hMrodXd2dpZeWHYlyaJqehDZgpdAyHuQ&#10;XkVCXJMmTSTkEM5YTMrhunXrJCSyf3N6whjyqnnz5vJZQIgkGBEeuZzeRHr8VDE20ybkseiXHk2m&#10;T48l61qyyJkwS7FPee6LUEvvIo+H3k4Wi3MZAZBF34RSQie9kewuk/PotSRkcZ88JnpReRyqX3dK&#10;5UNqKDaPoy3xg5ofAIR5W9LgqJWepMExA0q9pCkWDfEhTqn5iS0CYnr0NFCJebhrcExdqetBmZJ5&#10;ftIa07fsR7Wq3rjBDVmzfIivvvoSP5T6EWV+Lo0qFX9BzT+qoX6dWmhcvw6aN2mI1i2aoEObluja&#10;qT16deuEvj06Y1Cf7hjSryeGDeiNkYP7YczQARg3YjAmjx2B6ZPGYsaUCZg5bSLmzZ2F+QvmCziZ&#10;J71g8+fNxwIBKgvmzMT8WdMwd/okzBHrsUeYGZPHye0njRmOKeNGYuLo4Rg7fCBGDumHoQP6YEDv&#10;HujVtSNaNqmHzu1bwHPvdgmnoTG0qjbLvNxoRnBkYxjev4QSFkUTStjymVDI+SzCJsyxZyJ67Rg2&#10;i9vTk8o6eyyaJiCzqJreQ3r1CEO851gXkI1aCKdbt26VXkOuz/VYJ5oQTM8hvZKsV8mGOoRS1gfk&#10;ehRBicDJ42GDES5nfU0eD72kBETuLygoSHotHR0dZZ1G7pcAymJ31rvmMbBuKPfJ38wemFJb8fU4&#10;xiS1rQZHrfQkDY4ZXKwrpMCR4oslseDIIi9VZzIxD1UNjqkrnjujKZnnJ60xfct+jEXVn37yMXLk&#10;yI6CBQuj/C9lULvGr2jZvAG6dW6LQf17YPTIQZg2eSwWzp2OZQ7z4bLKAZtclsPD3QUHdmyE795t&#10;OHZwN077HcD5E764FuiP4Ovn8CT4JsKfPRI7ZTGp2r/1ICLFvPDniAp7jIgnQQi7fwtPg67j4e1L&#10;CLoaiFsXA3DtrD8unjyMM0cP4pj3Xnjt3oqd7uvhttIRi+ZMQ88u7bB39zZLl4OGlsfxMXVPqvuS&#10;Q85PiBJ7bxtFwKMnkRBqVlLux5ZU3qSWNDhqZWRpcMzgomdCFf1QSfEwJjgqj2NipMExdaVezslt&#10;SmpczWKraoKj+8a1+CRbVnyV8zOULFYMv1Yqj4Z1a6J9q2bo1a0jhg7ohYmjh2DOtAlYOn8GVi2d&#10;h7UCHLe4rcDuza7w2rkJvvt2wP/gHgmOF0744LoAx6BrZwUIXkNUKFvnshjZeO0TfMKAiKfA8/uI&#10;fHJXDG7g6d0reHTzAu5fPYu7F07ixpljuHzSF4FHvXDcezcO7d6C3ZvcsH6VIxbMnIyendth3272&#10;Vb0a9vZVHZvFtr0CSrMZZZw2LzMrruUUi6ttrWfPtolRcqcfl4zgmBhIVttqcNRKT9LgmMFlBsek&#10;ENPT4Jj+xZezvWaWrXViMiXjOKXAkUXVn2TLgq+/yIFSxYqgasVyaPBXDbRr2VQWCQ/r3xMTRw3B&#10;7Cnj4DB3OlYtmYu1K5dgs+tyeGxywf4dG+GzZxuOeXnglK8nzvl747oAvqDLZyQIRj4JEm/wZ+IA&#10;2I+2ADBaZLicFxX+SAyCEf7oDkKDr+Px7ct4eP08gsW2t8+dwPXTR3HpuA8CBZD6e+2Ct8cm7HJf&#10;g3VODlgwY1I0OLIu5bNnCfM4xmRm2VqHZpR5With0h5HrYwsDY4ZXBoctWKSAg97zCxb69hn3NaS&#10;hrGOYzQ4Fi+CX+0GxxUCHF0FOG6A754tAhx3IcB3Hy4IcLxx5qiAv9MWcHwaLCDxudixCRwjwhD1&#10;4gkiQ1MWHJXM88zTZhmXm824XCvxim/jmLikwVErPUmDYwaXBketmGQEj7jMLFvrmM32epZ5lLGO&#10;YzaCY84c+DE+4OjmJMDRDQes4EiwOyPA8eKxg7ghgC+I4Bh0VYDhfQGOYWLHAhzFvl+C4wsBjqFy&#10;eWqAI2WcF9M6SsblRjPKPK2VMGlw1MrI0uCYwaXBUSsmmQEkqU3JOM2BGn8FHD9OCDiujAZHn70W&#10;cDztsxcXWVQtgO/+1XN4/vAOEG6peyj2LPcdGSXQMR2Ao3E6NjPKPK2VMGlw1MrI0uCYwaXBUSsm&#10;mQEkZYz7tezf3qLq4WwcYwMc3V0VOG60guNOnGZR9Qlf3Ll0BjcvBODS2RO4evkc7ty5JWDR0lBB&#10;NjIR4BgV/hwRYU8R8TQkGhyf3IkJHPcnGTgmt2klXhoctTKyNDhmcGlw1IpJtqAj+S05wHEDfKx1&#10;HM8e9cb5E4exdpUjpk0cA8fF8+Eu0p8zeyZmzZolYx1aFIlIAY6RAhwjQx/YAY4p3zgmoaaVeGlw&#10;1MrI0uCYwaXBUSsm2YIOmi3Zv44FDC2m1jfOsxiV1OB4/NBeYZ5ivfGYN2s6zp4JQNjzZ3JfDFa9&#10;f/8BTJkyTQabpgiOUS8Iji+LqlMCHG3J1noJNa3ES4OjVkaWBscMrvQGjixGHDVqFH777TfZ/+25&#10;c+ewfPnyaCBkv7cxPdA1OMZPtqAj4WZNNB46c/YMHJcussZxTBw4+u7dglOHPTFzwig4LJgbXSwt&#10;ZTg29o88buxY7Pfca5kR9hhRz1MWHJPbtBIvDY5aGVkaHDO40hs4sq/aMmXK4OrVqzLQ+L59+yRI&#10;tmzZUnZpVq9ePdkFmi2lFDgm9CWdVC/12NKxdx/q+G1ZXMtfN64fjuchV/H8dgDCbp3E87un8fzO&#10;OWlhd04j7K6YL4bP7wTKeS9CriHgwDasmTsJm1xXIcfHWfDNF1+gVLESAhwrRINj71jAUYXjITge&#10;2b8De7dtwIRRQxF877b8DZGR4tgiBECKA2RLav5R584HYu7cmQgNfShWeiY9jhECHJ+xcUwM4Hjm&#10;iADHgx4SHD0EOK63gmOvLu0N4Bi/AOBKtpYlxrQSLw2OWhlZGhwzuNIbODZt2hSTJk2yTlk0YcIE&#10;fP7556hSpQqyZ88OBwcHOZ/99rIfXKXUAEd6SNl/L/vX9ff3l8ufPHki+xHmNJfzpcGuH6l79+5J&#10;GOaQ/fvu379fdt/IPoLZvy/XZz/CTIP9B7NOHvshZh++Bw4ckN3A2ZL5mOKScX2zmZebp81GPQ99&#10;AO+5PeE/ujYCxtTCsfF1cXRiYzFsCP8JdYT9hZPj6uLEhPrwH18HpyY2wKHhtbB9RBOsmDYSObN/&#10;hC9zfo4fipWMBkf2HENwHBYjOFoDgG8X4OjlAedlC7Fji6UYWhyxJR+iIsQxRkbHb6ReRITD1W01&#10;rlxin8thgh1DXoKjjVbVFw3geHCXe4qAY0zz7TGtxEuDo1ZGlgbHDK70Bo6cV6lSJYSEhGD69OnY&#10;s2ePfOA2a9YMwcHB+Ouvv7BgwQK5/y+++OKV40hpcKQIfw0aNEDNmjXxxx9/yN9DoC1atKgsVl+0&#10;aBG6dOmCRo0aYeXKlRgwYAB69eoFDw8P6Tlt164d1q9fjxUrVsjlBEPmr4+PjwRlpiiUbH0AAGMO&#10;SURBVM2XWIcOHdC5c2cMGzZMel7NUseTWvDwIjQYh4f/hms9C+Be7/y41Tc/rvcrLIaFhOXDzX75&#10;cLtPQWH5cKdfHtzpnQv3+n6P0yMqYfn4nvj8s4/xxVfZUaJkYVSt9Eu8wfHowd1YunAWfL0PWI8I&#10;iGQ20OtIcBTjclpIzMG6dW44deKomAhHxFODx9EOcDQWVScGHI2mZB5PiGklXhoctTKyNDhmcKU3&#10;cHzx4gX69OmDqlWr4ueff8bx48clfI0bN04uHz58uPQ4Er5++eUX+Pr6yvlUStZxVC9o1pljfUwe&#10;JxtdNG/eHPPmzcOQIUMQFhaG33//HWPHjkWnTp3QpEkTdO3aFTNmzJCeUhbFDxw4UHoYZ8+eLbfj&#10;7+e6u3btQrly5XD58mW5fePGjeVygjM9kbZEDxuNxxYRESGhNkUs7AUe3LuCwyN+wy0Bi/cH5kfQ&#10;wLy4N7iAGBc2KA+CBudFyMDCwgri3iDOz4dHA75D4LDyWDahL3J89im+zPkpShQviKqVy8cbHI95&#10;78GS+TOwacPal3khTlGU/C/qFXBkHs+bOwcBJ46JqXBEPX+YJsAxtun4mFbipcFRKyNLg2MGlxkc&#10;w8PDJVRQfLkSbjjNlynFFw/nxfYCSg5wNO+PQKJkXsbj27t3ryzW9vLyss5NncYxBEc24mExMr2G&#10;7du3x5IlS6RXlPlKcGQdzR07dshiZzb2IQR27NgxGh5Zb5PF87RTp06hfv36cv26devi6dOn8oVD&#10;zyPn8TfaKq5mHimjzp8/j9q1a6NixYoSwpX9+uuvr5hxmdno8bQ132yVq/2GX8v+hPk1vsX9UT8j&#10;eEABCY5Bg/ILQMwr7HsxngfBAwvhngDGW0MK4/aQonL87IhKAhwH4rMcOZDrs+z4sXgJVK5YOX7g&#10;yDqOXh6ysczs6ZNFHljjNTI/IsW1bvI4Mt+nTJ6IoDs3xbJwRD57kKLgqBTTdGJNK/HS4KiVkZUm&#10;wTGuB5ysm2RVbOuq+eZ1YpqfEWUGx82bN0tPHevT3b17V3rGCCQsVqUIJT169JB18Cjmn/JkKaUE&#10;ONojM+CmVlE1i9bpHSSoHTp0SHoe2RKccnJykl7I/v37yyLsKVOmSAhkMTw9pyzCphf18OHDEhi5&#10;jB5HelK7d+8uwZTnkI2D6K3kNgr8jVLHo4asF8nzyn1u2rRJnndlW7ZseWU6sbZpyzZsdFmBzd3L&#10;4fbQUgIaC+GugMa7gwsKWCwgLK8Yz497g4qI8Xxy/O6gQgjunw/nRlTGigmD8UX2HPg2R3b8VOwH&#10;VKlUNd7g6LNvO44e3Iup40fj0MH9Mg/EWRL5ESFbWBuvE2fn1XB1WSPGxHJrzzEKHG21qr54wgen&#10;DY1jzODoSXB0fR0cldR0SplW4sX7jPdOUokfjPyA1NJKD0qz4GhUUjzsjA9NDgk6xnkZVWZwJNTk&#10;yJFDNji5c+cO2rRpgw0bNki4uXnzpmzUUaNGjWhwpFQ+qrxMDnBMjNRxpSQ4KpBmoxZ6BglQbCRD&#10;EfZo6rgCAwNx4sQJCbpsCKMayjC/VQMa6tq1a7I1ObclkNIzRg8xRdAnTPKcxSa1zxRX1FMcn1gD&#10;twYUxP1BAhYH50PwEMv4/cF5ETQkH0IGFcYjAZMPBxXEk4H58XTAd7g4rAJWThiAzwQ05sr5OUoV&#10;LYyqFeNXVG2J47gVJ309sXvLBowY1BcH9u1BRHiY9eAsYt1QdwHRo0aOEuftoZgjPogEOLLnGHvA&#10;kQHG4wOOqWVaiRc9jiwVWLVqlfz4i4+pbTik19LNzQ0jRoyQH4haWulB6QIcjeJLk3W+CCZ8wbLu&#10;2LFjx2QxH43ThBsu54uaL+6YpB+kr4Pj2rVrZZ05NrRwdnaWjTUIb4ULF0a3bt1kIxTWLWTAZNav&#10;47mgjHmZVjyOSmrblAJHoweWMEiPHvOLMv4OtY49iun3c755WUzrGmXvOjxGtY+EGhX66DYO9P8F&#10;Fzt+hWudc+JS169wvnMuXBJ2ucuXuCTscudvcaGLgMXu3+NK569xtdvXODGkIpaN64XPP/8EOXPm&#10;QMnihfBrpbLxB8e9W3BUgN35477Yu3Ujxo8YjEWzZ2D92jXY7bFDXGebsXjxInnNP3zwQB4zuxyM&#10;fP4UUYai6sSB48sqBLbyKaVMK2Ey5h/rES9evFjWK54/f36CjNv37dtXNpxjOnwWU/ocaaV1pdk6&#10;jnxh0avFuh8uLi7yhc/iUrrz1dcZi1FZB4xww6I+DjlNcGHrUq7HeiPcjvXD2Cr14MGDEihttTzN&#10;iDKDI1+cfIgx31m8So8jiy7ZapdF1xcuXJDwyGJOtvplHnNdozI6OKoXjBEM1TzjMrWc02poXM4h&#10;i52N85U437w9p43zzTKnEZfU+ok16kXYUxxfNwOnFvVC4JKeCHDogwDHwQhYOkhYP2mnHQbi1NKB&#10;OOHYH2eWD8TBae2wcVQrOC2ajhw5sglw/AwlihXGrxXtbVXNOI4WcPRlzzEHd+Gkz15cOX0MF08e&#10;gdfOLXBdvRzOq5Zh165tOH8+UOSdqt8bJsDxGaLCHiPyabD2OGpJJUf+sZ6yllZ6UqqBY0wPMhbb&#10;sf4XvV49e/aU4Ofo6IitW7fC29tbgguL6OICPy5nyBYW/bEIb/v27RIcWQTLOnojR46UgMQ6Z6q4&#10;zyjj8ZmP8U2SGRyZR8wbikUx9C6ymJX16ijGD2TRK+MGcls27vD09JTLlJIDHGOCIXuktk3pomrz&#10;taOmjfNtLee2xu2VUXzJ0OtOqXlKnFbbqWnzuJqmGL6I9whlvJ+uXLkSXT80rt+hZJxn06zrxUfn&#10;Ak/ByWEu3DdtxEcfZ8FXAhxLFSuCataeY+wFR9ZxPCzA0f/ATpw+7IkLx31w69xJPLhxES+e8Pcb&#10;73/CejgiI8IQaQVHPHu1juMDEziqAOCxgqONxjFKr+RTCpiWlpZWYpSi4Gh8eKmXI8WXIeGkX79+&#10;0nPIFqeEREJKcogvRRZnE1DpMWMRLOGUdcqU1AvT+CJ+E2UGR9ajY97wNxPQeR6YL6wOwHnMO8YQ&#10;ZOtezqfnl+fLKO1xtFw3SvwYYmOU+Mi4vVH0CLOYy6z45g89kwxZROhnvVY2tGHIH55f3ocsXqeY&#10;rjIl8zRlXC9G43qW1aPHYzLq9OkALHVYJPuqzvZxZnwluxwsil8rWeo4xtXl4CaXZRLiZOOYvVsl&#10;2BEcCXo3zxxD8JWzeBxyQ/xmcW6iCM6WYODSayvAkUXVgiwBU88x92+8Do6Bfvujuxw0BgBPqi4H&#10;zduZp+NjWlpaWolRioKjgjDjw4vBjelZHD9+vGw5agyzklKiV5Jd2fHlyZeyqhepjvNNftiawVHJ&#10;FrgY84E9mjC/6L1NCY9jUiglwZHwQbGxCkPSsAqFqnpBUGMcRlaM5zjX5TXIEEKcpxoeMV8JioQ5&#10;1iVl/VMGCyes0/PODy5WH2CLTIpAzw8gNpRhIxqOc0gR/BkOiNtRvNcYbof74nb0ynPaz89PflCx&#10;hbbx+jeee+O4klon8ca0LGmeDjgpwHGhAEdXZMumwNH+vqo3uSyPERxvSHA8g0cCHF88uy8ueD53&#10;rL3IRFo8joh4jigBjlGhhp5jrOB4T2z7KjgeSNa+qs3bmafjY1paWlqJUap4HCkWdRIwWBRNj4xR&#10;xodcUnv8VHq20uVLeM6cORKGVL09dRxvqozgaMwX4+9W8815d/LkyegWwGpdSoOjJY8o5kO+fPlk&#10;q3Tm1U8//SSL91nvltUmGKKHdXhZNYO9yXCaVQUIdlyPdXPZCImNlVi3tEiRIrJuL+vzMhYj65oy&#10;HYI8wY/rMU4kg4kzZiTD9/A8qZiK6rpm0HSG96F4L86aNQvVqlWTlf4JotyORdkUf4/x/Kppo5ll&#10;ax37jNta0jh92gKOG9YTHLPg65xJBI7+h3Dj9EtwDBNgGBlOqBPgyJbUEhyfi0lLUXVyg6NZ5uW2&#10;zJZsrWfLtLS0tBKjFAdHii/Thg0bwtXVVU4rqYr9XM84TEoZ0zaacT/0zrRo0UJ6gN50xQSOashz&#10;oqbN+WaUcTqjg6PKKyU2LOK+GUSdAbeZ5/Qg0pvIZQQ/9hDD38v6hZzHMDysY8o6p6wuwDiNFD3i&#10;rM5BLz3X3bNnj4RLegjVb2OoDwImPY6MA7lu3TqZlvI+Uly3bdu2cpygyMZkDFTOfbHeY506dWS1&#10;BcrW+abU/KQ1pmtJ/zVwTAKP4xm//QL0XoLjEwGDz54EI/IF6x9awDEqKhxgMXX4MyAFwDGlTUtL&#10;SysxSvHGMSx2Y90qFtEppeQDzdZ+bO2fXlB6bPhyfpNlLqo25oPKF6MpxTSf0h7HV/OF8Mb9Ehbp&#10;1aOHj+DHuoQseqbXnfcE64rSu0hIJOTRi1i5cmXpgeSHDIuUCXuETG63Zs0aGWWAxeAc8npl/VQG&#10;Dy9VqpRsDc8oAgxRRXDkfpXmzp0re6jh/cgYkvQ00gNJMCUw0uNojNVplPn3UcZ58bVXt+e4nGUo&#10;qnbDJzGAIxvHxASOrwQAF+DIAN0Ex4v0OLKo+upZPA4iOAowJDgSGKPBMYwdbIsH1iPALnDcbzMA&#10;eFKCo1G2lttrWlpaWolRioPjzp07o/sVTuuiRyglQCM1FVMdx8RIg+NLDy3FuoXsQ5rdH7IxFhsd&#10;sb4iu0RkuCOOs3iZDVIIl6wuQeAjJBIGWS+RUMlibBZ5M0/YmIyB2Aml9EqymgWX0VPIe2zy5Mmy&#10;uJreTJ4LpqliblLsApFF14REehsZS44wy2NjHcfWrVtHH78ZPIymZGtZwoxpWdKMCxxja1W9zul1&#10;cFRF1QocQwQ4Prp3HaGPQgQnPkFU5Aux8whLN4QsqiZMPn8IPEsbHkejbC2317S0tLQSoxQHR764&#10;6Qmh0upDTB0XPS703rzJD1sNjkkvXi+ELg7VtcMA4PTusbhazWORMMPgcF21jOOqX3BCnLGxmAoi&#10;rhresBGM2oZiWCkVXodivFIVmYDpq/UoTtOLSa8m5xsjCrDYm7BLqd8QkynZWpYwY1qWNJMCHFVR&#10;ta8CR999r4Djw7vX8PRREF48JziGi50THK1F1WkMHJPKtLS0tBKjFAdHtp5mF3ZUWn2IqeNi4wAW&#10;Ab7JD1sNjkkvXi+EMQ5tXTtqmZKtceM8I/DFJOM65n3GtC96G1lEbRShNCAgQLbY5rrmtCg137jM&#10;OM9eUzJOc6DGk9LjaAscgy6fwYM7V/Hk4T2EPXtsAsdniKQX8vkDIPRlAHD7wHG1BkctLa03VikO&#10;jgQxFs+lZamHK+uQValSRY6/qdLgmDxSL2kFdBwqYIzLjI3EjBbT9hSHal/m5WrfanuzjMs4VFLz&#10;YjMlW8vsMeO2lnHLNHXm9CksXyYAcNMGfEpwtLaqrla5AhrWqYWOrVugb/cuGDGoDyaPGYa50ybA&#10;cf5MrF46Hxucl2LbOifs3boWBwXMHdm/AycO7UXgsYO4csoPtwT0hVw7h0f3buDZYzaOMYcBixAZ&#10;wJbVT4EXrOcYjPCHt6PhMeS6gMfLp3Ez8LhI7wjOCxg95bNXAuruLWuxYbUjFs2eIsC2A7w8d8sG&#10;PonpOca8nXk6PqalpaWVGKU4OE6ZMkWGHfHw8LDOse+BmBSyla4yyvhiZeME1kurV6+enH5TpcEx&#10;7Uldg0mt+Kar7o2UtkhhFD2f06dPhsPieXj/nf/Fx5nfF8+OQqhQoRxq1/gDLZs0ROcObdC3p4DH&#10;wX0xScAjvY6LZ0/GioWzsGb5QqxfvRRb163CLndXeG7fiEN7tuGIlwdO+O7FWX9vXDh9DFcvncWt&#10;m1dx794dWT0gKOgugu7dQtDd6wi+cwXBty/h3tVzuHUxANcD/XE5wE+C4pmjB3HSxxNHvfbAZ98O&#10;6dncIfazwdUZK5YuwIQxg9GqaV2sXb1CALBDrB5HJVvLaOZlxmkl4/LYTEtLSysxSnFwZLw4NgRg&#10;yBF69IxSDzYjwBk9IEkhY9pqf8qU2MqUDRfYOIYQlNTHkJakwVErJpnvj9jMLFvr2GeRAhwt95vH&#10;bg80aVIfPbq2w5+/VkTt6r8jX748+PTTbMiT+xuUKFIQP5cqgcrly6B6tUqoW6MaGtf5Ey0a1kKH&#10;5g3QqXVjdG/XHP3E9gN7dsKQ3l0wckBPjB3SFxNH9se0cUMwY8pozJkxCXNnTcPcubMwf95cYXMw&#10;f+5MzJ89HfNnTcb8mRMwd8oYzJ40ErMnDsf0cUMxdfQgTBoxAONEWiMH9sGwft0xoHt7dOvQCi2b&#10;NUKXjq0xoG8XtG/VSMxrg3ZtW0Y3TrL1u5VsLYvLlGwts2VaWlpaiVGKg+PEiRNl7Dk2PCFgsBcM&#10;ehaMSs4HXWxps5cPhiNh4wCGPmHDBLY01eAYP2lwfDNkvldiM7NsrWOfWeKGUu6bNmDHjk149OAe&#10;XoTeR/Cd6yhXtjQ++OBdFMz/PcqV/hG1/vwNLZs0QNcOrTGodzeMHdYf08cPx4LpE7B80Sy4LFuI&#10;jauXYdtaZ3hscsMBkd4R9ll95AAunfbDrSunEXTrMoLv3kTwvdvS2xgSHISQe3cQfPs67t24hNuX&#10;z+L6ueO4Ita/dMoXF/y9cdZvP45775ZF0wd2umPnRhesc1qMpQtnoEeXdujftxtC7l7F4we3cP/e&#10;dTg5OUZ3dPD6b06cKdlaZsu0tLS0EqNUAUdjP7ju7u4yhh17ziCsPX78WC5LKREKGQCZwKi6HFSt&#10;V9k4hr3IaHCMnzQ4vhkyA0dKGOhtFPBIbdm8AUf9vMQYp58LCLuHCuV+RpbMH6BokfyoWrEcGtWr&#10;jU5tW6Ffz84CGgdg1uQxsqiaDWTWr3bEjg1rsHfrenh7bMURz10IOLwfFwMO4/alADy4cwlhD28B&#10;L8T9bu2r+hWFhyHq2WOEP76HZyHX8eTuZTy6dQ73r57BvQsncf3MUZw/fginDu8TALlNNsRZt8YR&#10;g/p1x6jhAxARxucI6zWGY/Om9Qg8d1Yma+t3Gy22dWwtUzLPj8m0tLS0EqMUB0f2csEYdEaxBef2&#10;7dtlN2p9+/bFvHnzZBy7Bw8eJMuDjp5EejkZr44eT8Ihw4+YW5iyvpP2OMZfSQWODIXEcDFJJfbH&#10;zOtPyz6ZgSNFTN5rlnt+6xZ3+B7cI8ZCBdM9woOQ26jwS2lkJjgWLoAqFX5Bg7o10aF1c/Tp3hGj&#10;hvTD9PEjsXDmRKxcNBtuTkuwxc0JuzevhdfOTfDdsw0nDu3BOQF79CAG3zyPZ/evCTgMEtwoIC9M&#10;7Cf8hdgXW1W/QOTzULx4/ADP79+S0PjwpoDGawG4d+k4bgUew9WTvjh75ID0PLI19fZ1q+C2cokE&#10;x+FD+uL5E5FuuEg38qnsbzsw0DY4GucpGZebl1G25hvnxWZaWlpaiVGaAEej2P/uqlWrpAeS0Mbg&#10;xEuXLpWeScIkQYdFyqGhobE+BBkfjx5DAgz7/aXniunS40lQZLrsr/fQoUPRcfEoY5rcXoNj/JVU&#10;4Mig1QxETS8hG1XFx9Q2HNIYQJu9p8yePVumrV+gcUuBRkoaIoVZT802BY5RFnB8GHIL5a3gWKyI&#10;AMfyFnDs2KYF+vboJMFx2vgREhydFs2RvccQHD3cWUS9EYf3bZXgSC+hBMfrBMfr0eAY9UI8Uxi/&#10;kQHAJTg+tQGOpwU4nsCtc8dwheDo9xIcd2xwlrA6uK8Ax8F98EKAo2yRLcDRXYDjuRjA0R4zb2ee&#10;jo9paWlpJUapDo6xPdAY4Jjdpbm4uGDatGkyBuSYMWOkl3Do0KESUNj9Grtu69Onj/RW0mvJLti4&#10;nOuxOzf2VMP9su9e9t5B8FRBlpW4fwKi8Tg0OCZMiQFH47XA3lB4rTDuZ0KNweZ5Lfz000+yz2Z6&#10;kSlb15vWq1LnIqVNaduWjQIcd4sDITg+luBYzgiO9DgyLM9r4DjJBI4uAhw3CHC0eBzN4IhQcU3Y&#10;BMcnMYLjzUB/CzgaPI47NqyS4DiI4DiE4HjPUgweGYpNsYCjWebltsze9WyZlpaWVmKUZsBRQRuH&#10;sYEai5nZsIbBi9kV25kzZ2Sx86lTp+SQffWyziL7mCYgxlZn0rhf43EoaXBMmJLK45hUYp3VLFmy&#10;yG72tOyX8b5IObPuXMjicTSC42388svPyGQXOM4W4LhIgOMKAY5rXgfH8/4IuRlo8TgKcIx6/ugl&#10;OLKOZUSY+PcEYU9CxDoWcHxw8zxCrp3FvYunBDgew+VTvjhzZD+OH9yTKHBMiCUmHS0tLa3EKE15&#10;HI0PNg6NgZCTQip9la5xntGUMgI4ErT79+9vnUoaMT1WOUhLosexXbt21ikte2Tr3khuM5RUv6zj&#10;+Ao4lklacAy5IZIPluAYKcAx0gqOkQIcw8MeC3AMFuB4E4/vXhHgeCEaHG8xnuOpwwIcD8BfguNm&#10;7LQJjg9kUfWm9bqoWktL681QmqjjGNvDzNZDL7b1zTJvH9u25mVvMjiq38rYcq1atULnzp3RrVu3&#10;eBlboStjCKNmzZrJ+JysS6hapqcVTZ48GV9++eUb/RGQ1DLeMylpShIcvVXjGAs4lvvlZ2TO/CGK&#10;2gDH0UMYimcEFrBxzEKC42IJjrs3x1BUfeMcngXfFOAYgqiwhwIaBThGholjiBTgGI6IsKcC/izg&#10;+JRF1TfO477yOJ611HEMZFH1QUtR9c71lsYxg/v1xPDB/RD2mHUcCY6PreCYPOF44mtaWlpaiVGa&#10;axxjS3zZm7ths0dcj9sYLT56U8HRmC8cJ+SxaJ/F/wmx69ev4/LlyxImeW6fPHkSvR97z1Vyi0Xy&#10;b731Fvz9/a1ztOKSOn9msyVb65nNlmJbb+tWY6tqCzhWKMtwPAIcVatqIzgOFeA4QYDjjAlYYQDH&#10;PXGC430rOD4V98QLeQyR4nkT8SxUgCOLqm9IcHxEcLxKcDz5Ehz9DuCEFRx3SHB0EODYW4Bjfws4&#10;hgtwjHokwNFFg6OWltYboXQBjpR64HFoL8gZH5bK4qM32ePI32Qssk8KsZX66tWr5XhC8ju5lTt3&#10;bowYMcI6pRWXjPeN0WzJ1npms6XY1tu6dSN8WMcx2cAx0C5wfC7A0dI4xupxvPQSHF9pHBMbOG5Y&#10;o8FRS0vrjVC6A0fK3oefeZv4PjTfVHDk71G/icP45otRxrQY9oit3pUSm3ZSi0XqxYsXt05pxSV1&#10;z6S0KSW/x1GDo5aWllZ8lSbBMaaHG0OrsMgxPvL09JQhfRKiuMDx0aNHWLhwoYw5SWBKLeP+eRz2&#10;9rpjBLqkfpHQo8eW72lRbHn/3nvvISQkxDpHKzYp0DCbLdlaz2y2FNt6doGjIY6jBkf7TEtLSysx&#10;SpPgaPZU+fn5YcaMGWjRooV4mWzF3r17ZU8vu3btksvp6VL9wIaFhcHZ2VkGj2bdPYIjl+/bt08G&#10;ADdCQ1wP0bjAkV0k/u1vf8O3336LvHnzpprlypVLHseRI0esR5ZwzZo1CzVq1EDlypXjbVWqVEH2&#10;7NlRtGhRm8vjY3/99ZeMw2hWeHg4evfujd9++83mdrHZL7/8IvMpT548NpfH1+rXr4+TJ09aj+zN&#10;kxE2jPeKvdNmMy6zR7GBY7EiBVGlfNnXAoBPnzBSNo5ZsXAW3FZYG8dssoAj+5V+BRxvBuK5ERxf&#10;PEVEBBvHvA6OT+8RHC9YuhtkHEdb4CgDgBMce2GEAEc2rMGL++KBRnBkHcfXP3qNeRFX3qjlah3j&#10;dEymZGuelpaWVkKU5sBRPdwUrLHVb/PmzWVswIoVK0ooLFWqlAzq3aRJE9kwgy15VYw+eiTphWPv&#10;MISgxYsXw83NDZUqVUKnTp1k94aUPQ/QuMCR+3znnXdkLzWpKTZG+c9//iN7wUmsvvvuOwmjbGmd&#10;EGPrbIa9sbUsPpYpUybUq1fPelQvRfAn/FWtWtXmdrFZ27ZtZaD49u3b21weX+Nx0NP7pkrdi8qU&#10;zPOT0oyKHRxfL6o2g2N0q+oYwDHk5rlkAcdBfXtJj2NM4Gj+zfaYeTvzdHxMS0tLKzFK8x5HdjVI&#10;DxM1cuRI2Y81e4uhJkyYEN2/NbsgpBgQnN0JNmzYEEOGDJHr0ztJWCCEUvY+QOMCR/ZCQ3BM7aJP&#10;9rBCcKQHNLFiA5KZM2dap1JPDRo0kF5Hs3hO3n77bRnsPbXF8D7z58+3Tr15UveJrfvFvCypzKg3&#10;CxzX4Jy1mo35NyfEEpOOlpaWVmKU5us4njhxQnocWSz9559/yr6G2aUgRQ9bjhw5MHfuXDlNMX2G&#10;hSFUMp4g+6Zma982bdrInmQopq/gNLYHqb3gyPVSU/xdSQWOLMalNze1VatWLdStW9c69VLMa+Y5&#10;8z619fnnn4N9YL+pUveHrfvE1jJb42ZTsrWMZtSWLRvh42W7VXV69DieP/d6Hce4pmOab562x7S0&#10;tLSSQmkCHG092IzzWBzYqFEjWQRNWKQXkqKnr1y5chIulVjnjLBH7ySDPru6ukqgcnJyig5KrUDQ&#10;CIRqf8bjYNeG9GbGJMYEfNPAMV++fLKxTWpLg2Pqy3hPGO8LytYyW+OvGu83LreMm5cZp6k9u7bh&#10;yKF9YvWnVnC8g/IxgGO/Hp0xOrrnmFfB0UOAo5cBHM/5e1vA8QbB8QbwNARRzy3gGBn+AlHiuRAZ&#10;EYmI588E/N1HaMhNS+OYWxcQIsDxLhvHyJ5jXoLjIQGO22XPMazj2BMjBvfFi8fsOcYCjutdnXDx&#10;nPI48rda7GVeWH+/XE57mRcqP2Kbtse0tLS0kkKpDo7qoUaIY1xB44NOmS1xPr2P9CzaAsGYpNLk&#10;ujTjuIprSKPYarpx48YSOtesWfOKrV27FsOHD8e7776b6kXVSQWOrCv5ySefyHOU2tLgmPpS90pC&#10;zLy9ZZr3t7jnIO61qHDxP8fVn2VZhLr3Ht6Hq9MyXDt/SkAjwTEUD4IFOP5SGpkzvR/dqrph3dro&#10;0Lo5+nUjOA7A9PEjsWjmJKw0dDnInmO8dm6UraoJeYHHDgpw9EfIdQGOIdcFl9Iz+BhRL54his8g&#10;PgPocQx7hrAnj/Ds/m08vnNJ9lUddO0sbl88iRti+0sBh3H2qJeEUe/dm7HDfbUAxyUY2q87Rg3u&#10;g/DHd4Ew8WyIegJPsXyN01JECDClIiLE74+0mHhyWf84JsyQbzT1nDLKuDy+pqWlpZUYpTo4KlCz&#10;9YCjGUFOTVMcsiGMaphiKw3KOE4Z1+O4re1oFMPbsIHG1KlTZUMbo7F4nEXi9oZ3uX//PoKCguQ4&#10;WwazvuWLFy9k/UT+DtbNVPU02YtLfPp6Tipw5DFmzpxZempTWxocU1+27ovE2Kv3nsUEMUYb51NP&#10;nz7BCscl2O+xXdwsTxD57L4Ex4chd1Gu7E/iGmVf1YWsHsfa6Ni6Bfr06IJRQ/pjxsTRWEBwXGwJ&#10;x7NtnRP2bHbFfnoc92zFSZ+9L4uqb5xHaMgNRIaK+zf8KaLCn4tjEmBHwBXD8OdP8fzxQ4Q9uCs9&#10;jgTHYAGOdy6dEuB4HJcD/KT38iTBkUXVG53hKvY5pG93jB7cD7Kv6rAHiAq7j3Ax3LzBFetcXeQH&#10;KhWdByYZn0t8Vqg8SyrT0tLSSozSZB3HpFJsD8nYlvGhTcVVVM34kPYWVbOxDqGMIpix+ztvb2+U&#10;KFFCQhIB9dKlS7I+JovfOZ/9P9vzoFfgeO7cOeuchMveomqGReIx87ffunVLQh5/D+uUcj6NYZMI&#10;o6xryoYuS5cujX5pxqWkAEd6inkcfPmyMQ3TO3r0qGw8pY7x2LFjEuJbt26N2rVrw8XFJfr8x6WM&#10;Co62ZGs9mnGZLUgy68WLcKxYuRy+hyxREsTWwixeurDnT6THMWsWFlUXQtWK5dCo3l/o3K41+vfu&#10;jvEjBmPO1HFwmDcDzo4L4O6yHLvcXeG5nd7GHfA/sBtnjnjj6tnjuHslEE+CrwseFVAq07d1XYp5&#10;4c9kHciIR7cQdv8GHt8hQF4QABko4PEELrKe41Ev+O3fgT1b3bDRdSVGDOiLccMHiUPnhyDT5sct&#10;PYvAru07sHXzNjkelxRAKohMKtPS0tJKjNIEOG7btg3r16+X43yJE55Onz4tPXKMwch4fnzxs3iY&#10;fSI/ePBAhsJhaB6CCQGP8RovXLiAGzduYPny5TJMD+Xr6ysBgt5DGmM5ch5FaOC+6DFUabKOpHq4&#10;0kPIsD4xgQThxV5wZOigf/7zn9i9ezeaNWsmIXLHjh0SEDmP0Mfj//777+V+CYM8bnse9Pz9PA62&#10;RObx2rJevXph2rRp0V7NmMT929M4hlUEGI6GQdkdHR3lOIcMe8Q8ZUxJelMJgGwFz/U4zuJ/e5QU&#10;4Mi6rjwuAi1hnePsEvGHH36QgMj4oMxnhnnici4j4NsbwFx7HGM3o9S0l7jHVjuvgpvrGqyVtloO&#10;Ob3JfSMGiGulY4f22LDOFS7Oy+HitBRrVzlig+sqrHRcjOLFCuH9d/+D777OiWKF8uOX0qXwW9UK&#10;qFe7Opo1rIs2TRugZ6c2GNirCwb17owhfbti8ughmD5uOOZMHoPZE0fLomwnh7nSO7jOZSXWuTlj&#10;i/s6bNm8AVu3bMS6teJ41jhhq/tabF6/BpsFDK5dsRBuKxfK4m+nxbPgMGcKViycKYZTMXvSaJH+&#10;MAGLfTG4Tzc0qVcbzRvVw9o1y7HBbQXWrVmKdc5LscHFCW6rV6FV8+aYMWWy2OdGuLmIfdFkHqyW&#10;tsp5pXju+TDTZJ6p5485b43T8TEtLS2txChVwJEQocQXOIGHxb58cTMOIEGHraAZRqdatWoy/iIB&#10;i3H4GJqHYMIA0FyPRcZ8ebMrOdY9pJeOvZcwXh+9YgQBggvH+/XrJ5fzGPbs2SPBhGn0799fhqAp&#10;VqwYPDw8rEdmAUcCV1KAI2GRrcJ//fVX+dsYh5DAnD9/fvz++++yOzy2HP/xxx+tW9gvguN///tf&#10;FChQQG5vywoWLCjBiXAam+xtVc08/Prrr+Vx85wxfQJ79erV5W/jbySE87zFBau2lBTgyNb333zz&#10;jbxmGI6pSJEi8mODgcB5Lnhd8cOE+ZMQaY/jS9laz2hUcHAQhg0dhDUCjDauW4ONa1cLWyXMGZs3&#10;usFphQNy586FDz54Hzk+zSbg8HMUzJMLPxUvLCAxLyr+UhqVKpTDZ9mzoVTxIqhUrgx+r1oJdWr9&#10;iWaN6qJV04Zo17IpundsKxvL9OvRSYBcV4wbNgCTRg3B1LHDMW3cCMydOh4Oc6fDcdEcLF08H4sX&#10;zRPX7hKsXLEUTiuXwnHJAjF/rgDVhXBaOh9OS+Zi2fwZWDZvOpYvmCHBk7A4f9p4CaOTRg7GuKH9&#10;Max/d/Tq0h4N69TCrxXLoWG9GpgwdgjGDO+HYf26y2Pq1qkdalf/HX9Uq4QN/P3rXeTQYs7YtNFF&#10;XFOsuz0WodaYsxSz8NX8TLgXUktLSysxSnWPI4NFK1hjsG7CIcX1GGR5/Pjxsg5gy5YtpQeL4Md5&#10;Dg4Ocj2CH4seCZksGiX4sKiVRaP0UDI9wh9bQLMxTdOmTbFy5UoJl4zxSBEqCDoqrI96uCYlOBIY&#10;eVwffvghRo8eLeGK0EyYUV44DhncnDDCY2HPJPS6xiVVVE0vbUxS66gedmKSveDIhkH0ohLC6GXk&#10;ueIxE8joeSQ00htMoCeks4iawG9vt4hJAY68Vnh9MaA5W+UzP5csWSKrAqxbt052QchidsI7j5eN&#10;g3iM7H3IHmmPo/1GXbp0HtOmThBjzF8W39Kzy48KWhTu3b6EH0oWwXvv/Re5v/0aPwpgrFKhDCqX&#10;/xk1/6yGA/t2o3Gj+iiYPy9q/lFNFlO3bt4EXdqLD8ruXTCwb0+MHDIA40cJQJw4FnNnTILD/JlY&#10;6TAfrisd4O7qhB3ubtizbSM8d23Bwb074H1gLw4d9ISv935ZPO7ncwCHxbjfoX3wPbgXh7124/CB&#10;XfD1FOvu2QYvj83Yt90du7esF2m5YrObpZtBpyXzMH/mREweNwrNGzfEkAH9JQxPmzwa3p7bsXf7&#10;RmxyXYUVAkQHCJjt2LYpIsOfiN/NImzmA42gGI67d65gwaK5ePiQxegvn0cv85PQqMFRS0srdZTi&#10;4MgiThVOhxo6dKj09h08eFAGU2Zds2vXrknv4KhRo2TxKusSdunSRXrWWF+OaXAZvUUESgIZi7NZ&#10;JMmu4DZu3CiLHlkEzHA83Ae9YtwvYY1eSKZPeLx69ar0PBHmCJSUerhyf4SPpABH9RsJJgQWTrO+&#10;HSFNhQmiLl68KPOAkLNz5067HvQKCmNrHMOicHvqQdoLjlyHvfnQm8v85zjBnzBJSFfatGkTfv75&#10;Z1SoUEHWIUxJcGT9VF4HvGYItbyG6BXlcfC8K7H6QtmyZeVx8sPC3p6ANDi+NLNsLb986QKmT5mA&#10;sKcCiF48RFRokODHIEQ+uyeWPsH1q6dRsnghZMr0Pr7/ToBjiaIo/UMxVKn4C475esNz7y7k+uZL&#10;FC9aGBXK/CSAsqz0ONb4/Vf8VeMPGZqnReP6aN+qGbp2aCNgsiMG92donH6y/uPUCaMwa/I4zJ0+&#10;CfNmTsHCudOxaN5sLJk/Bw4LLbZUANvShXOxbNEc6ZF0XDjLYgtmYum86Vg8ZyoWzJyMedMnYuak&#10;MZg6bgQmiLRHDOyNAT07yv3+Wqkifv7xB1w8dwa7BKROGjsE2zeuwcbVy0VaM9G3R3sBjk3w9OFd&#10;wYkPEfk82GoiPyIf4vq1QCwU+370+IHMN2P+WvJTg6OWllbqKcXBkXDB+ogUH2IsOiVs0OvHxiF8&#10;EbO4ky98xmck+LFeI2M5si4ih2zVXKZMGelFojeLdQXptWQjCMZ6JHCwb2umTY8Ti8HpjSS0MZg4&#10;02YdSBZhEiJYv5LpsKjY+HAl0BGQkgIck1OpAY4sfmb3jcxzGsdZN5BeU04bxfNGII6PkgIc6UHk&#10;MdFrS48noZVQyPNqbqTDjwRef/GRBseXZpat5ZcIjpMnCnAUQBT2SICjuG+eER55/4QKcDyDH0oU&#10;luCYJ/c3yPvdNyj70w/w8fLEUQGOBQvkxUdZMyPX1zmRWwBknm+/RoE836GImP9DscJyXcLkH1Ur&#10;onb1aqhftyaaNaqHVk0bCZhsjs7tWqFrx7bo2aWDgMrO6Ne7Gwb26Ykh/XphaP/eGD6wr7QRg/tg&#10;9JC+GCVspIBOxmQcOaiPgMM+GD6gl1i/h6zL2L9HZ/QWaXVr1wYdWzdFm6b10ahuLZQv8zM+y/Ep&#10;ateqjouBJ+GxbR3GDuuHdascsGLxXBmsvH3rxgIcxW8Pf4yoZyFWE/lAcLx6FvMXzsbDRy89jtYs&#10;lNLgqKWllZpKcXCkx2ffvn1yXD3EODTCWVxeKbbOZdF0TC10jdtzHWMdO8KEUarvaiUehzoWFlVP&#10;mTJFg2MqKCnAMbmVYcHRulyJcyzLFNC8DjXU5cuXMG2SAMcnDwUsWsBRmaAm3LgaiB9LFkGmD9/F&#10;FzmyyV5ifA56Yp2LM775Jifeefs/+PijLPg4aybk+DgLvsieDd9+9Tnyf/8tihbMZ4HHH0uK7UrL&#10;UD2/VS6PP6tVQu0/f0Xdmn+gQe3qaFSnJpo2qGMFygZo26Ix2rdoio4tm6Fz6xbo3KY5urRrga5t&#10;W6KrAM0u7VsK4BTzhXVq1xIdxPL2rZqgdfNGaN2sIZo3ro/G9f9Cg7+qo16NavizaiVU+qUsfixR&#10;Ap/n+AS/lC4BT4bq2eSKoQI4HebPwgABrATN0EchkPEjn92X4AjmQ/gjAY70OM4WH2GWMF+RIj9p&#10;lnyk2c5jZXxeGYdm00p+8Y0hct8yIaTOnFL0ePQC41ItrbStFAdHNoxhHUVbiu2hZnzo3bx5M7rf&#10;aSqxD0O1vdqHmmYxK4vFY5IGx+STBsfUl7wPGELHZJaPKzHkvSLW4wuSQ/5v/BNrRf9Rly5dxDR6&#10;HJ8wtuFD6WGLoseR0BT1RIDjOZQqXgjvv/OWAK9iWOG4FEMGD8T77/0X7737X3yS7RMZoP7LLz7D&#10;t19+IT2ShfLlQfHCBfFD0cIoXbI4yvxQEr8IeCz/848C4EqjavmyqFapHP6oUhE1fq2MWr9XxV9/&#10;VEO9mn+iPq12TQF9tdCobm00rvcXmggIJAg2qV9HWtMGdaPHGwmr/1dN1KtdA3VrVUedmtVR688/&#10;UOP3aqherSp+r1pRFqGXKVVCHEsxAbN5kVMA8Neff4rpk8fDYeE8DBnQBwP69hAQ2gJPH4vnRgTB&#10;kfAchEiCY5gAxysCHBeyqJoeR+Yuc5D/v8xZy5B5bjLr84vniB/NatpoWskoZm9kBMJFPoeKCYa5&#10;t8x8VRIsxWyxKsQ3gAXyLYsMa7++nZZWWlCKgyOLChkmhVCmZHyo8QYyK6bl8mazzk+ojGkb02I9&#10;S9afjK0xiQbH5JMGx9SXuhdeEe8RG/eoPbpx4yomTRhtqeMY9kDW77M0lLGUHNwPuiUAsCAyvfeO&#10;hLEfBQi+9X//K7sYzP7pJ/jss+zImfNzfPXVl8iV61vkzv098uTOg7x58iJf3nzIn68ACuTLj0IF&#10;C6BYsSIoWaI4SgmQ/LFUSfxc+idhP+KXsmVQoUI5VK5UAZUqVkCViuUFWJbHb5UryPqSf1arYjEB&#10;mX9Yp2v8VlUa53E9Grdhy+mqIq1fK/yCiuXKoMzPpfFDyRIoXrwoihcrKo4nL3J/9y0+y5EdH37w&#10;PsqX+wV1BXTSE9qlfSvxs9kghnnJ4XPxj4HIH+P6xUAsWjAPYWH21bU1SgEjh8bno9G0klkRIo/D&#10;CY3WvBbn9MHpY7i0ZwfO7dyGm8cOIZL3gJD8BAhnwHnrumLAK0KeJussLa20phQHR4q9ojAEj4rd&#10;SPGBZoRCo8wPPfVAND8YEyqVlhJ7cWH9SXV8MaXNuI8Mg5Pa4ovi7bfflv14x6T4gGNMHuGUVFzg&#10;yIZGqa0MCY5WhQQHwdl5JZYvc8DKZY5YuXz5S1u2HE7LV2CVMA5pzitXYNH8WVjuMB8Rzx+Kl+UT&#10;BN++BFfnpVi+ZB5cnByxYM4M5PrqC/zz7/8jQOs9/N///hMf/Pc/+CjzB/g4y4fI+uF7+FBAZbaP&#10;P8Kn2XPg00+zI0uWrPjgvfeRJVMmfP7ZZ/gyZ058LcDy44+yInOmD/DJJx/LED/58n2PAvnz4uuv&#10;c4rtPsanYn6uXF+jeOECKFE4P0oWKSDD/1g8hDlkvclSJYuihADQAnlz45svciBn9mzI++3XEm5/&#10;KFoIJQrmw3c5c+Cr7B8hv9hHIbFNgXx58M1XOfFRlkzSM/rdN1/h6y+/wMdZM4vjfAefiN/y33/9&#10;A+V+LIE1KxZjleN8rFwyB2tXOSDk1iWR6c8Rcuc6pk4cjyUL5sPZyQlOK1aIfKWtlMZ8XSXyedXK&#10;pWJ6qVjuCEfHxdi6ZRPCX1jqF6tnGodm00pGMXvFd5AKdv/gxDGc7T8Q53/9DWdLlMTJ4j/gaMWq&#10;ONa5E25u2yg/HsRZEZ8N4nxxA3F+BEZax/mfllbaU4qDo3pwsVUrW+SyMUtcsQW5jS1IVONqWWLF&#10;8DEM18LWt/v375fzYkuX8MLYiGxgQ9BMLatZs6Y8jqTwOObOnVs2Hkpt1alTR4ZUMov1TgnJDDCe&#10;2vriiy9kJIA3VfLekq81w5/1fvDy8kT3bp2wedMGuK9fI2x1rLZh7Sps37YOD0NuIjyMnsZIbFy7&#10;Ev996+/I/N7byJEtq4SsggXyo0Txoij3SxkZs5EePxYNN21YTwb4ZmDtzu1bo2fXDujfuxv69uiC&#10;3mJ8cJ/uGD9yEKaMG4Fp40dg/IhBGDt8gJgejsVzp8Fx0SwZk5HDxfOmy5bSbquWYseW9fDYvgk7&#10;t7ljrcsqAWOOcFnthG1b3LFr13Zs27ZVfEC6YbWTgDUBaOvFOts3MRTPWmxd7wLnpQuwbMFMuK1c&#10;go1rVmDDagF0Yj8LZkzC8oWzscpBLBf7WjRrChbOnII5UyZi/PChGDtkIIb174m+XdujVeM6qFO9&#10;CvwO7RX5IhAi7AHOnTmK9WudsHGdMzaK/GW8x00Gs+S5mL9uNTZtcMVaV2eMGzvylRA+5j6vlWkl&#10;o0T2RtHjKBTicwC+f9bFtXwlEV6gECA+NFC4ECIKFMedfEVw4oefcWfJYrFmBJ7Ku4ubR4g/+ir1&#10;edJKu0o1cKQIfGw1zaJrdlXH8DQxhUIxP/iMQ+N8o+fQOD82sW9otvZmTEi22Cac2CPGlezQoYNs&#10;Bc74hallNWrUkCFn2DI4JtkLjoUKFZIevW+//TbJjDDKdL/77js5rYZG4zyjEYTZAt4s9vDzj3/8&#10;Q9Z1M6dhNGNatpYbjb3lMH4m4z1y2t5teYyMWfmmSt4/4o/wqEzdT56ee7DCcZEcly6W6FiEyngf&#10;m+0FIKAx8rml7p6LALf33vlfGdD7u1y5UKRwYVSuXAl/1a6Jpk0aoUunDujbszuGDuyHsSOHYcbk&#10;CVg0d6YMleO8dB42OC/FFgFXuze7wWunO3z2bIGf5zYc9/ZA4FEvXDjhgyunj8h+pe9cDsD9G+fx&#10;POSGOLxgsXs2kuMxJUb07tHCZN1EhAYh6vFdRD6+g8hHt/Es6CoeiH0GXTmD2xdO4tpZfwSeOILj&#10;vt7w2r1TgKergNdlmCcgs0eXttHgGMl6n1GM7cpifBXzUo0bjTFeX0YwWL9uDUJCLM8APgfV+TKa&#10;VvJKZfHj2+dxWHzoBH9fVABjCQGMhYEieRFVNC9AiCxQABF5C8H/p3K4uWe3ZSOxbaSERnFeTefK&#10;+F4zy9Z5Ta5zzXRjOhYuU/VqY1JMy5gmG7HGddxxLddKGaVKUbVZDI/CYmHGVmQvLoQ4es/s7frN&#10;KHsuLF6kBCjG7xs5cqQERobqiW/ImPQke8GRLd4ZY5IB2JPKeE4JZvw44LQaxmZz5syR4ZjM4rlz&#10;c3OT8T1tbZcQY6xOQiDDM9laHpPR28gA4m+aeA+9YsY/6/3luW83li2xBNBnAw9EPHzVIk1GEJLr&#10;CWCTfThDess+fP8dZM70Ib747Avk/u57fPH55/g+dy4ULJgPxYsVkfUcf/n5R1mHsGql8viddQ5/&#10;r4pa1auhbq3fUa/2n2hUryaas+eYJvWktW/ZCB1aN0bntk3RrUNLdOvYCr0EmPXt3hH9e3bGwD5d&#10;MaRfdwwb2BvDh/bH6BFDMHbUUIweOQSjRg3DaGEjRgwTz4bhGD12FMaMGYlRI4Zi1HCxXNjIoQNl&#10;oPERg/tjxKA+GD6wj/QestX0AJE+bVDvrujfoxP6duuAPl3bo0fH1ujeoTU6tmmOlk0aoEkDNsKp&#10;LcYbYtzIoejdvROOH/GW+YJIkT8RKr9oHFempsUwXAwjaSJPI5/JbhKDgu5YkhDnKSKGltcpJUJE&#10;YsRjNYf2SutSuXvFcR7OF80vAFFYoSKILFxMDAU8Fi6IyCIFEV4sjxjPh1v5iiCgR39EPRXvOrkx&#10;fy/BEXjy+Al27dwlq3ZNnz7drs4gkkoxwSGfyTwWWyL4MZ4vw6/ZK777GQbv2rVrMv5yfKSu55iO&#10;VSv5lOrgaH6QsU9qFhezCJsvcgaXZmBuxmpkH9OEO16YcfXuwQcOL0pekAxIrYKB86JnYGj2NkPv&#10;IkHJeEOm5IM1JWUvOCaXWG+SVQHSqj799FPZ05CWfTrs6415s6bi9o0ruHnlLG5cOfeK3TTZjcuW&#10;4Z2bl3Hj2kXcuX0TDg4L8M7b/4dvvvlKwvvQocNk45V//P3/4d//+gfe/s//yRA87777jmxZ/cH7&#10;78pGJh8K0Pwwc2ZkypIVmbN+hCwffYyPsmXDx59kk57oHDly4LPPPsPnX3yOnF9+ia++/gq5vs2F&#10;73J/h9zff4+8+fIiX4ECKFioEIqIl3gx1lcsXkQWkZcoURwlS5YQVhzF2dClhKWxS7GihVFEvPQL&#10;FmQDnDzInzc38grAzf3tV/jum5z45svP8eWXOWW9V+6bx8BrisdD+/jjbPgoa1Zk+kD8hvfelgHL&#10;B/Xvi6YNG6L6b7+ifZsW2LltE27fuo7rVy/ixtVLIs8uiDyjWfPROn3jilh+5byYPi2mhV09i6uX&#10;zmLlcgc8fmQJGp5YMUwZg/Yz/i2jWLDLVHZcwAaDFDtbYMcJRrH6CD/A2Qc8u4Rlr1K87xnblYH1&#10;mSZLdxi31wiEfEazAwaKcXcZjJ/PYT6/2XmDOYRaWlfEs+c4074dQgp9CxT5DpFFiyC8SEkBj8UR&#10;VaQoXhQVVqwAXhTPg9DChXG06p+4e9baCDOKsG15H+33OiBLQxjCjnnGjiH4wcy84zuRpUysLsWY&#10;xPw4Z31rGh0hzHdWBWM4OQI85zdu3Fj22kbQ4nymx841eF5btGgh37lMiw4V5j+dOexkgz2u8Vxz&#10;Pt/BPCeMrcxufbmNAkWeJ5YSMQ2mz2uGjRhZisj3LdNgtTQeM2Mr8zewK2DWq2dPXhwnJLMUj+9+&#10;lujxeDnOUklOc//clsfEfOBxvqnv7LSsNAGONF7MxguA4yx65YXCmI28Eegd5AOGPb7wQuQFzOGQ&#10;IUPklw7NOJ/d4qltaLx5CJC8sM1F4ty/+RjeJKU2ODIgOx8OVFrMY9YV5csuoeKXOD96KDZS4kOO&#10;83itqXnmKhDsIpIPP75M+bGkGjex+0Pl/eb1b/ZqsgtOPqz5IubDXXVZyRe3OoaEiueGH2X8mJLG&#10;8TAOrdPCIiIixb4OS9iZM3UcZkwahWkTx7xi0yeNfcVmTB4n6/cxvM1fNX5H00b1Ub58Wfzzn/9A&#10;/Xp1MVt8xM2YOh3Dhg5B5swf4D0Bi//4+//Iagn/+te/8b//+7/4v//7P7z11lt46z9v4623/4u3&#10;3nk32t5+9z28/d/38F8xfO+99/HBBx/i/Q8/xAeZski4/EiA28efCJDLngPZPxNw93lOfPHlV/jq&#10;K4ux3/VcuXJJYzUEDtnPOY3LCJ9GMMwuwPATAarZsom0PxL7yJJZAG1mfPBhJrwv9v0e7f0PBPS+&#10;L4/pP+J43xb23/++jWLFCmP61KmYPHESZs2YhR9L/oBM772L36pUQvNGDVDrz9/QoU1LzJo2EdNF&#10;Xs6YMAYzOWS+Thwr8necyNPRYt5wzJw8SuTtaEwaNxzDhw3CgwfB8hzxHD43nkfrPCOwxSZCwLvv&#10;viurmRAS2Z87S4GKCujh9cYeuAiGRtEDz+c0gZMvfF7HfBYTPFlVhfXaeY2zX3sejxI/6AkgvD9+&#10;+ukn2b89e83i8RKCjh07Jrs0JfjcuHHDulXa1TORP0fq1MOTwnlk8TQKFkVE4RICFulxLATkLyGs&#10;OMKL5Udkkfzw+6k0rh49LLcVb0NEWMHxooCzZk2bYb+np6xHz372CVVTxbXDhoOEdNZv55DngnlW&#10;rVo1GeeYXb2yS13mG0uQCO7sJEN140v4Yk9qLNkh7PF88n3JUj/W8ac4znPK7nLpFST48V3M0hZ2&#10;2MHe29hVL9+xFD2OPF+EWy6ns4dwqnoWI3jyXPM9wHRZj51QzHR5bHyP8/i4jMfMdzi35/4IxnyH&#10;sAvgQYMGyZ7A+GFBvanv7LSsNAOOyhS80WyJwb0Zw5G9fLD1M1/O9CiyfiQfMPyC4suTXzZ8yLBO&#10;HNO0JeN+aRock0/smYcPALP4IuM5ojeSQzVuNoKS0di6mi8aZfzIoBHYGJ6IxuuERvDiy4vGa4JG&#10;oKPR28F1+KD617/+FQ17vL4IbzHVuTWLX/8ffPCBfHhWrFhRdoHJhzUf9hQf7Nu2bZPjFL0AfAnw&#10;4c1ifH5R07vARll8kPIhSbFPc9UVphIfpvxN/BBiEbtaly8KvgCYN7wn+PUeX/Ee4vHweNmnd3lh&#10;FcqVF8MKKFe+goC9iqhcuYo41twYM3Ionjx+iEfBN/Aw+LrJrr06HXIDjx+EYOqEsahb608JneXK&#10;/iyPv3btmpg9cwZmzZwuXgoDkOnD9/Hpp5/IOqZv/d9bAhj/V8CggElh73+QCZkyZ0bmTJmQVcBa&#10;1qxZ8JGwbB9/bLFsH+NTAXM5Ps2Gz7J/KoafyOHnObJb7LPs+OKzHNbpHAIgPxcQSCNQWozewuzZ&#10;s0uT49ZlOQQwfiq2k+uJbT7NLqbZupvDTz8Vlg2fSq/nx/hEHIflmD7C+wIKs4hjzSPO7wcfvoc8&#10;+fJgwsQJAgCmYeqUaShVshQyf/gBavxWDa2bNUbjhrWx1m05Hj+6g4f3mbdXRR5flUPm6wOZ3zfw&#10;KIh5y/FbYt376NOrO0oULybDDZUvXx7lKojzJobKSpYsKb039oj3HM8/r2V6AP/44w/pmWKeECSK&#10;FSsmoYUfPQQRfgTxg55gYQZKgiZhnGmxW0/CJ8X0+CHPxnj0QrFXMO6H3mdCIu89AivvJXpt+Qwx&#10;Amda1fPHT+DbpDmCCxUAChUU4FhcFldLiCycT4wXR1TBkogqLJYXzIOTpX/EzWMWcLTUXrUU8d+5&#10;fQf9+veT+URY4jOD9zq7zOU5YOkZvYocMg9ZtYvPIT4POZ/PNUJd27ZtZd5ShEE2OnRycpLT9Agy&#10;rynCGz3KXIcaMGCAhDgOKYIc4ZLnuVKlShLmuIzPIYrPPj7HCI/KScBnGSOoMG2KH730RnJbXj9c&#10;j+HfeP1w23r16sl0+G4n3BIU+SzmBzLX48cL1+Mx8j1Avanv7LSsNFHHUSv5ldrgSCDkDa969eFN&#10;z4YlfBDxQcO+xPmg6N69u5ymcX0aHx40vvSUsZhEGase0PgwUcYHk3qwKePDlMaHsDJ+CfMYuD1f&#10;bNwfH4z8+uVyez0c9KzQK8bt6A1gsQsf4nzI8wucL06+HPm76c3hhw2PhV/m9LZQfNDzJcs8YIMr&#10;bsdiHL44Kb44CIx8EVD0LhB4+RKheLx8QbC4jw19+IUfX/Glw4c0gdZoG6VtEuOb5G+bMH4MFsye&#10;ZtmIde7CGZfRhr24/3I86hlCH93F1QuncOvmVSyYOxPv/Oct2Tq9RfPm4hroiGJFCkuYpH2fOzd+&#10;+/13Wcz71ltvI3PmrPjoo2xi2lL8m0NADL1/OXN+Ib2BjO/4zddf49tc3yC3gE6CWr68eWQ8xQL5&#10;86NQgYIoXLAgihQqhMIspi7M4uciKCytMAoVLoSC4kVPj1iBAgWk5RfbsWg7b7580vKIfCXgM4Yk&#10;vXHffqsaUeUS+/0Kub6xeDC/FPb551+IY84sludCtV8r49OPs+Dv/+9v+Mf//A0Vyv+Czp06omaN&#10;P1GvTk10aNcCW93X4sa187hxJcDSfzfrMDLWJfMugqbykvOtdRxfsA4p6zg+x6L5swW4LcOmTZbz&#10;5b6J5+vlOWRVDHoP7RE/PgiHhBZ+EPH6pUeb0Mfrl/WMK1euLD+8eG+xowTeo7yG6THkNcSPeN6f&#10;/BCjx5FDetCZ17yWCQ6857kOtyPc8pqm9//LL7+UkMB59FJxmF4UJX5b4MixuFJUwGIhgqIAxCIC&#10;lmU9x0KIKpIPkUXF/IL58bhAEZxq2AihN67JKo70BzMcD3X/fogsoibk8VlGDxtBkJ4+FgOzuJb1&#10;xflhyecYYZ9FzixGZr4S6vkcZWkGvYqsmsXnGz2B9Ozxucd5BEKmyW0YX5n5T0jjBwM/fHlOFLBy&#10;msfAdPnM4/NOfRDzuuBH7Zo1a+RxEGh5XEyTnknuR6VDIOUzjtN8XjFdHgOfYbye+IznRwh/Nz/m&#10;+Rs5zt/CbVk6FFuMZa3klQbHDKLUBkeKDyO+fOjJ4wOGHjJ6hwlLfOiYjUWxZuPXaEzGL25bRs9F&#10;bMZ1lCeDHlAWkSmz92uWD1I+2PiCy5IlS7TnkK3e+fBkcSfri7GYies5ODjIIiY+rPkFTvE4+DuY&#10;Fr/ouR2LSllMxJcCPQX0KDINvhT4QqdXk7FEeV6ZLtPiPOVRSC75HT6EZQ4qhiUbuwhjoxdlal50&#10;K2vDdJTl48F97Rp8+P57AgY/ksW+rOv47dc5UaRAPvwgg3f/gOoi/5o2bYZcub6TxdQffkgv40cC&#10;Hj+W8EhPX44cn8ki5Jw5BTyKfGaeEea+/z4P8gnYIwASXIoUKYKiAoYINiVKlMQPIn1aqVLCxJAe&#10;ORbx0QhIXJ/bKZDML9JieoR5QiP3oSyXgFWC41cCeL788ivpkcyUOYvcV7OmjdG9S3sMH9wPQweI&#10;D53uXdBHGPvN5vypE8egV7f2OHmUsUnF9RbFOn3MM2MLauYdu0cVw6jnEhRf5rNYHhWG9W6rxXVs&#10;n4c8LhFSVF3E1atXy2JFeovURwuhThVp8tpjUSo/Yiguo+eQ9wKLKXl/05PF+5fXLe8LVdRdv359&#10;CQJ8JjANVTrEtPkRxI9A1kPndHrwLKmyrXv7PeBb9ic8Y9G0uHZkcXWREggvWlw2kEGhPHLeyYIl&#10;cHbObHH+WNolNhTGNKKs8Mji5z3iuUEI5zOKJQmE+u3bt0toYwkBPyY5n88r5j2fnaybyI90gjrP&#10;JXtsI7ix+gBF8Ce0MS0CPT+WVekIn12EPgIhxxm1g89ulRbTYMkOPc18hvP88tzw+PhhwueYAkFC&#10;LEUnAdflMfEDmtcKP2SYJp9vnp6e0svIdAnD9GIyPb4v+OxTJYys6kDg5bOU4n61xzHlpcExgygt&#10;gCOLJQg29LTRa/UmiV/0fNjyQUtvGR9s/HJXXj8W0fEByYcq69uyeIgPTTYkIJzwIUvvFr0B9FQy&#10;LapKlSryIcwHLV/E9M6wyI7FefRsKg8Bv9rpTeCLml/0CfE2GqUeyK8a51uWHz3ih4H9+2Djelds&#10;cHPGeldnbHBdHW3rXFbBddVyrGZcxFUr5LSbywocP3pA0LmlbtJa5xV4/713BPhlF5D3HYoXLYTK&#10;5cvir+p/oFmjBujQrjXqy3ietdG7dy8UFC/gf//r37L+IuGcwJktWzYrPOaQ8EhPFSGdHjLCHT2v&#10;zFd6uQiDBDkWxZcuXRplypSRXhVVLM8h59G4nPXtCJPchtsqiGR6BEh6HmkWj+O30tNJbyMb5bA4&#10;nR7sPr16onvn9jiweysunfHHKV8v+O7dhf3bt2DrOhesdlyMaeNHoUeH1vC3huMJfxIMn/27scZp&#10;ucg7J6wWwzWrHOG2ernI51Uif12s+bwS61ydBDA6w2X1CkyfOgmPrHEcCWCqf2uzJaXYCQKvO3qC&#10;4iOCAD1m3PZNkshhSz6/eIIzkybAv+iPeJFPwGJeAZACGKMIjQWKIapAcVwUQ7827RF666oFE2Xf&#10;g/Q38i/+svfcxraeeRlLRviBG5fkb44hXXuPK75iuvRcJ1f6WjFLg2MGUWqCo7qx+bJgsQe/VCnO&#10;N5pZ5uVmi0mxLUsu8UvY+DXP+pT8slb1DOkhoFeFoMiiaNZJoneRYv1cfmWzSJrHzrRYREixDhi/&#10;4umFJPAwVBU9Cix65D4o1u1kYwR6G1hXiPWW1Jd+QvRKHvNlZvWGKKOePw/DcX9/eB/0xKGDB+Dj&#10;fVCYd7R5H/DCfgHPezw84Ll3D3wPeWOT+zoBN2MRIeM4CnBcsxLv//c/yJ79E+T9/luUKFpQ9vXM&#10;7v0a/FUTbZo3Ro8uHVGrxh9o2bwJxgrgZvEz66LS22qGRxZbs9ib8Ki8jvQOEvIIfQocCYQEecIi&#10;G3LQu8u6pCzypxHWWQzL+YR1giS3oXeS3kh6IpUXkulzPywi//qrryU4Zs2aVdYNHTNqJJo0rIu1&#10;q5fhQoAfjnntgq/HFhzYsh7bBey5Oy/HsgWzMHXscPQU4HjUm+AYgbs3LmH6lEnYIT6u9u/zxJ7d&#10;e7B3jwcO7N+LQ95e8DnoA1+Zz/tF3u8X18cBHPTah8Czp8WLNFxAY8xdDia16JFko5eEii/+N0rM&#10;YmsA8KjHoTg9bRZ8ylfE1SIFcb/A93hQIB9uFyyCgFJlcKRrN4ResjyPLSG/RV5EhQuLlLUcI8T5&#10;4jlUcKTOH6eVZ9Z4bpUZz72ta0AtN65nXGbcH8fp+VPLKPM6apnROI8yL1Pbqd+gltsaGo3ifFvr&#10;aqW8NDhmEKU2OKqbn0VO9JhRap5xeXyUkG2UErrPxIgPORbXJMQbyGPldil1zNH5I70gNDEuTM5K&#10;4CHcuHkNUyaPwYtQS9/urgKcPnj3bXye41Pk/S4XShUrhIplf0L1apXRqE5NtG7WCF07tEH3Tu1l&#10;39DDhw5Gr549kPnDTLI+6fvvv49MmTJJgGTRtdHzKIutBcTlypXrNYBk3T16EtnwggBJTyMBkrBI&#10;aCREckij15CAqeCR2ynvIz2PTJf7ILzyOAiN9HQyBmSXjm0xqE8PXD57HKf8PAU47sThXZuwf7Mb&#10;drBHGGdH2asMPY6MN3lEehwjcONKIBYunIOE9FWtzltsppW8YhYLdrd6DSNx95gXzkwfjaOdWuFo&#10;+1YIGDYId7ZsRuST+3Kd8CgrTIl1+ccEJDgSJQ2ARnFoBCg1T81X08Z1jMvN08b1jeNqHSU1rUyt&#10;o2Sebx5X0+a0jcuM00ZT25i3N5pWykqDYwZRaoKjUaxQTc+bVtqXfCCbwJFvOjnbbGJ98UiXZhxX&#10;Rl2+fBFTp4wX4GhpDelmBUe2es6b+1vZ/3MFAY5/SnCsJcGxc7tWGCjgq26t6mjdsjmmTp0ivYb/&#10;7//9P9n15HvvvYcPP/xQNkKh99EIkMoDaYRIFimzeJlF2PQYmouwlTdSFWNzXBVbGz2OyttISGTR&#10;OPvNfvf9D2Q9zD/++B3TpkxCnZp/wGPLBlwKOIIA37047rUdvrs3Y9/Wtdi+fhXWOzvILhCnjB8p&#10;ALkVjvhYwPH61bMCHGfjoTUmoyUPjbnJl+WreWzJYYvML1WzaSWfRA6LPyKf+axEIiLqhbiVXoZD&#10;4tgLua5Yz/JPzrMglJZW2pUGxwyitAKObC0XV9/kWmlDFsgQrzEjdJg8j5ZJvib5R5+JbaMuX75g&#10;AcenVnBcTXD8jwUcvxPgWKSwLKr+87fKaFhPgWNLDOjdHR1at0DN6n9gypTJsgiZ4Pjvf/9bdo/J&#10;eIMsuiY82qr7qCCSAKnqQLIomxBJbyRBkt5IehCNDWnomVRGuKQpaOS6ChqZ5mdsQZ3lI/zzn/9E&#10;kyaNZA8zbPxy2t8H5/y9EXB4H44f2A4fAY57BThuW++MdasdsVSA4+QJI9GlYyv4WcHx2tUzWCjm&#10;vwqOzMdwq4k5PB9cxvyXy1+eo7hMK/lE6AuznpHoe0XMM+c6TwPvCq4pi7a5upzmQv7HMfNWWlpp&#10;QxocM4hSExyNLyuGvUlIfEGtlJcEDfnHV5j443lUL0MuE/YKtKihDaMuXb6IaZNfB8ccAhzzCAgr&#10;WbQIypctjT+qVUHDOrWjwbF/r27o1K41KpQri/ETxuPHn36SDZAIjgwKTs+jgkcWXRMgWWRMeFQt&#10;rxl/kPDIYmxVD5JeSIKf8kQSIhVI0ptIr6QCSg6VcZlqFMPtCaSfffY5Pvr4U3FM/4sa1f/EwH69&#10;0bt7Z5w7dQSBAhxP+e7DsQM7cEiC4zoJjutXL4PjwtmveRwlOC6ciUfR4EizgHmUtVhTmpz/aj6/&#10;atZzaDKtZBTz3FLObDlx0dktTwb/yXMmXYucxUXWdaNB0rqdXKallQalwTGDKK2AI1sFa3BMH+J5&#10;44vMUvAmxvhGlI1lOCTAcN7rQGKcZ1zGomqCY/hTNo6JEuDoKIuqGY/x+9zfC3AsKoOC/1GtqgBH&#10;i8exS3uLx7FZ4wZo1KgBevTqhbff+W90rEfa//zP/+Dvf/8f/FP2MvOvaKBksTGhkkbPJIu1lbF+&#10;JEGTxdyETQWcqs6kMgIoPZg0NU+tR+P2TI8hkd76z3/xP3//B7ILUO3epSP6i+M+4eeFcyd9cZLg&#10;eHAXDnlswb4tGwQ4rsEG5+VYLsBxmgDHbgIcj0bXcTyLRQtmRYMjs485+DI/5WzDtGWFV6atMs4z&#10;L9NKBsmqHVa4t86y3DOWsEoWzzFPlhiKdWTRNFfkLLmUhde8vyzztLTSojQ4ZhClJjhS6oWlPY7p&#10;Rwo0+KKTLztl8kVIaEwMONLjuAzvExwZjif3dxIcK5Qpgz8JjnUVOLZC/z7d0bxJA/xerQoa1K+H&#10;vHnoEbQUL3//fV5YgnF/j+9yM7ZibuRWJqbpGVTDmIweRGW25tPzaFxmTo/TDA6eL7+l3mOhAvlQ&#10;84+q6Nu9IwKP++Dc8UM45bMH/l674LOb4Lge29etwXrnZdHg2IPgaG1VffPyWSxeMFuAo+pSTQ7E&#10;UOU3J17ms5KajmmeeVlSKjnTTl8S+WCtTkDHoRTvF4mIlhqMzCVLUxhLIxjjepzDP5mVOju10qg0&#10;OGYQpTY4KmlwTD8ywoYRCszz7THqigDH6VMEOIaqcDwCHN/7jwDHTwU4fouSxYqgogDH6gIcG1nB&#10;kY1jenfvhGGD+8luCv/4tTI6tG2FgQP6oVPHjhg6dDjGj5+IMWPGCxsre+EZM9pijGlpNLksAab6&#10;ujdOc8g0Oc5QSgxU3b59W/Tp1QPNGzdA767t4c3YjQFHEHjUCwE+ewU47pRF1bJxzDo2jlmGZQoc&#10;O7a2ehzDcfOKAkflcWT+ERqVl5czX54HJTUdlyWlGGOUvQ1RSZ22lpZW2pQGxwwiDY5a8VVMwGGe&#10;H5cpJQQcu7RrjT7dO2NQ/16YOG4ERg0bhKYN66FB3b/QoF4dNG7UCIMGDRHwNkkA5AQZIzSpjd3p&#10;mY09adA4zgZfHTt2kMXTXTq0wYTRw3D17AncvXwG548fwpkjB2QdR/+DHm8cODJYPeOzamlpZRxp&#10;cMwg0uCoFV/FBBzm+fYYlVCPI8FxSP/eGDNsMKaMH43pk8Zh3sxpGNSvN34q9YPsOWfSpEkYQ6/i&#10;OBq9gaNf8TYmtdHjSKhkt28//VQaLZo3hY/nbty6HIhbl07j5vkTuBLghwsnfHD2qJcEx6MHdsJn&#10;z5Y3ChwZmD4xwea1tLTSnzQ4ZhClFXDUjWPSj2ICDvN8W6ZknLYHHCuUNYJjYys4dsTgfj0waugA&#10;TB43CrOnToTjwnlo0bgBWrNHmTGjMI7AOHaMgMbR0WYL+JLS6HFkUTXhsVmTRnBaMhdPg67j9sUA&#10;3Dh7DFdPHcal44dwlh5HFlUnpcfROt9WXsdlSSn2gqTBUUsrY0mDYwZRaoKj8WXVq1cvDY7pRGbg&#10;SIxRZnB0IzgyHI8Cx6JmcLS0qiY4DunfE2OHD8SUcSMwR6ThMHc2WonlPTp3wJTJEwU0vgTGlABH&#10;VdeR8Dhx0iR0at8WTotn4+HNC7h74RRuBvrjWoAfLvp7I9AKjuxy8KXH0fkVcOxuaFVtCxwt0Eiz&#10;5CX/N+ZvfCwpRXC8cuWKdUpLSysjSINjBlFqgSNfVKqbKEr3HJN+ZIYMBR4JMcpecHy1VbUFHIcJ&#10;cBw3bACmmsCxa8d2mDRxvIA5ehuNlvzgqBrIjBs/Hh3btcYqAY6Pbl0U4HgSN88ek+BIjyPB8aQV&#10;HGPyONoPjhaPoxhY58ffklIaHLW0Mp40OGYQpTY4KvFFq4u20odiggwjhNhrVHzBsY0VHBnWZlj/&#10;Hhg7rH8c4Mj6jcpeb1VNU8BnBL+4zLyN0bic4NihXRs4LZ4jwfFOMoCjJWgLodFaVK3BUUtLK5Wk&#10;wTGDKLXAkeLLSsEji6pT4xi04q+YQEPNj49RCQXHft07CHDsjnHD+2Ha2GGYM1mA4zwBjk0Jju0F&#10;OE4QAEeIG/fSxtiGwKQy2+A4Fw9vXcLtiy+LqpMSHF+p4yjMnMf2WlJKg6OWVsaTBscMotQER0q9&#10;sNiqWvdVnT5kBo7EGBUdADyeRdV9u7eXHsfxw/oLcByOOVPGCXCcJcGxW8cOmDRhogBFBY70PgqY&#10;MwCegj3bFtdyZVxPmEzPso1MW9i4cVZwXCLA8eZl3JZ1HGPyOBpbVTtawXGUAEc2jtknciWmomoN&#10;jlpaWmlDGhwziFIbHJV0q+r0I1vQkVCjbPcco8CRPccIcCxTWoBjFQGOtdG6uaVVde/oOo4DLUXV&#10;U8dj6byZ0iPZtZMAx4kMAG6BOQl2Y0ZJU/Nig0dLXciYl0sT249hmmNHCSDl+sLGjBbjAhppAhw7&#10;tm+LVYsEON64hDsEx9eKqvdYGsfs3op9WwQ4rncS4OhgAUdxDD06tLGCo+1W1eY6jrqoWktLK7Wk&#10;wTGDKLXAkS8qY+MY3ao6/cgIG4k16iU4hsjpuMFRxXF8vXHMkrmz0KpJI3Tp3AkTJ03GqDHjMGbs&#10;eBnLkWBH0GOLZwV/cXseYzamOUpubys9BgKfKMCxnQTHR7djAkerx9HDAI6rCY6zMFUcbw8Bnhoc&#10;tbS00oM0OGYQpabH0fjCGjVqlAAI3TgmPcgIG4k1KqnAcRbBcd4ctGjaBN26dcOkKVMxYeJkjGfv&#10;MRMnYry1dxcG6GZgcAvovQqDcZmxoc1o9hIzQaQzfgLGjRfwyGkOxXrs7pD77tC2DZwWzcZD2ar6&#10;FG4F+kfHcdTgqKWl9SZJg2MGUWBgoATHu3fvWuekjtivr+6iLH3IFnQk1Ci7i6p/q4yG9WrGCo4O&#10;C+aiZZNGqPtXLXTt0hkdOrSX3f51onVqL4bt0aF9OwE2XTFBQN54AYByOJ6wZ7BxtrsZHDdhrMUm&#10;jpPexq7deqBjp04i7Q7oLKyL1bp26iiGHdHwr5qWcDy3L8lwPLfOWuM4CnA8e9QCjkeTEBwt9no+&#10;22NJKQ2OWloZTxocM4hYPPy3v/0N9erVQ+fOfNF2SDFr3769NPZrW6BAAV1UnU5kCzoSapRtcHw7&#10;3uA4e8o4LJ4zDdPGjcLA3j0wdGBfjBwyEGNGDJH9RE8ZPxKzpk7AJLG87M8/olvnDujfpyf69uqG&#10;vr27S+sjxvv0FENpPdGrVw9hYthTDIX1FNM9uV6/XmgqAJUQ6rFrB3Zudcc293XY7u6GretdsMlt&#10;FTa6OmGT60rZL3XwlTOvxHE0g+PrdRxnyTqO3TU4amlppRNpcMwgevz4sYS4ypUrS6tSpUqKmHF/&#10;lSpVQsGCBfWLJp3IFnSYTck8bjbKvi4HrUXV9WrFAo5jsXDGRDgtmoN1TkuxyWUldmxYgz1b1mH/&#10;DncZ8uaY124c8fbE5DEjMHxQX0waMxyTxo7A1ImjMUOA5+zpkzBv1lQsnDsDi+fPFqA2B0sWzcPi&#10;RfOlLaItXiBsIebMnI4De3bJYybYIeIJ8FxAXWiwuLHuIuLhLbwIuYGHNy7g3sWAGMBxnwBHj1c9&#10;jq+AIxvHeMr0bYFjYsLxKJmnk0IaHLW0Mp40OGqlqFgvTBdVpw8Z4SOxRsULHGNtHDMWiwQ4Lp83&#10;A86L58Jt+UJsWu2I7euc4OG+Gnu3uOLAjg3w2bsdx7334fihfThz7BAuBBzB1XMncetKIELuXMGT&#10;+wL4QkOAsMeC1wQMRj4XPzpMHJmAQ2mMPcpjF8PIcLx4+gDhj4Lw4sFtPA+6hmf3LiP09gU8uXEO&#10;D6+dRYgAvqBLr4PjmaNeOCHBcXeqgKPZklIaHLW0Mp40OGolu4wvq969e+ui6nQiM3AoU7K1LCaj&#10;kgocWVS9cMYULJs/C6uWzIPrikVwX70M29auFOC4RoCjG7x2CnDcswVH9u+QxcRnjhzAxVO+uH7u&#10;OO5eOYP7ty7iach1RDy5CzwnPApICxcAGfFUMJqAx6gXwiLEURIeIxH54jkinj0Rq4QIcLyDsODr&#10;Ehyf3j4vwDHQAI6nYgBHzzQBjkktDY5aWhlPGhy1kl3GF5aO45h+ZIYOZUrmebbGjfNYx3H6lAkC&#10;HC1AxDqOHwhw/EyAYx7WcXwNHBujS3sDOA63xHGcLeBz4cxpcBRw5bR0PlxXLoH7muXYts4Zu9xd&#10;sHerGw7s3Ajf3ZvhT3A8uAtn/Dxx8aSPAMdjAhwDEHLzHJ4EXcGLR7cEOAZZ4PGFgsdQKzxavI6E&#10;tcjwFwgnOD59gBcPgxAWclOA41UBjpfw6OZ5PLh+FvevCnC8bMvjeBAnfAU4HhTgKOs4rhPguArr&#10;Vy/FskUMAM7GMQocrQHAF5rBkfkYf3BU2xunk1IaHLW0Mp40OGqlqNhzjAbH9CEjcBhNydY8JeMy&#10;tfzSpfMSHF88fSinXVc64K2//w1ZP3wX33zxGQrkyY2ffyiGahXKoE71amje4C90bNUEPTu3xaDe&#10;XTFyUB9MGj0UMyaOxvxpE7B07jSsFODlsmwhNjg7YuvaVbKu4+7Na3FghwDHPZtxVIDjCW8PnDmy&#10;X4LjjXP+uHflNB7eOo/QkGt4/uQuwp8/RETYY2FPEPEiFBHhz4SFITLihbBwMf5CzH8u1nuKsNDH&#10;eP74Pp49uCu2v4Wn967h8Z3LMgxPyPVAmfadS6dw8/xxXD1zBBdPWOo4nvK1hOPx3r0Ne7ZsEOC4&#10;BuucHOE4byYmjRyKLq2awe/AHpErUbhx9RwWLJyFh48snllLHNSYz0dsltzS4KillfGkwVErRaXB&#10;Mf3IFojQbMmedS5fvoBpU8YL+LKA495tG1D2h0Ko8PMP+LVSObCrwbo1fkPjOtXRslEdtG3WAB1a&#10;NkbXts3Rs2Nr9OnaHgN6dsZgAZHD+vXAyIG9MXpwX1mEPWHkIEweMxRTxw7H9PEjMXPSaMyZPBrz&#10;po7FgmnjsHjmRAGaLN6eDqfFs+HsMFcA5wKscVoCF+elWLPKUYwvg6vzCjEtbPVKMbTYmlW05cKW&#10;Yc1KrrcULisWw2X5IqxxnI/VS+eI9OaIdGdhxcKZwmbI/TjOmwaHOVOweNYkLJoxQR7LbHFcMyaM&#10;xBRxrOOHD8CoQb3Rv3sH9OzUCmeP+4pcicB1AY4L2e/1Q4KjCqBvzGOLF9SY3/GxpJQGRy2tjCcN&#10;jlopKg2O6Ue2oCM+ZtbFC4GYOnWcSDhUTLF1Mr13d/H8SRBCHwfh6eMQPHl4D08f3BV2B0+EPQ65&#10;jcfBt+TwoRg+DLqJR0G3rCbm3bsp7BYe3L0h7KYc3r/DcavduY77t68Z7KochtwSw1scXkbwrYsI&#10;ukm7JMaviOEV3BNDi12Vw7vW6aDbFgu+Lba7Ldanie2DRTohYrnFrgoz7lOY9Tge3L2CB/euRg8f&#10;Bl3Do+DrCH14W+TLU5EvkbgrjnEhuy98ZAmUHhHBImoNjlpaWmlDGhy1UlQaHNOPbEEHzZZsrWc0&#10;KkiAXr9+PTBn9hQsXjAdDvTOLZ2L5Q7zsGzJfDg6LLAax1/aUjVcMs8yvkSsI02NG+ctEGm9Om60&#10;1+fNw/LFc7HMaGKe0RwNJo9hyVw5NM63rCeOYzGP5eXxqH3K+cKW8bcKc3SYI+aLfS1lepbxRQtm&#10;YOmi2Rg/bgRGjR6G0NAnzNkk9TgmtTQ4amllPGlw1Ep2GV9YulV1+pEZOmIze8TGHRcvnIevjzf8&#10;Dh/CEatx/KifL44I8zsszDo8fNgnevyliXkmO8w0/LiuaRm3jd5ezTMst9oRg1nmWY7ppRnnWdeR&#10;+7OmH70f67LXjMvUemLaljFtMeRv8fX1lg2JogQwEhxfz2/7wTG5pcFRSyvjSYOjVrLL+AJbuHAh&#10;bt26JcctnpSUe8lpJUzGc5RY07JftvIvKSwppcFRSyvjSYOjVrKLgKg0YsSIaI8jX2KW+lsaKNKq&#10;jMARmyVK3Dw+loSylbzZYhJ/tjJbijGfOIjFYtwuDiV0u8RIg6OWVsaTBketZBVfXsqzSE2ePBm7&#10;d++W40aPo9abL55lZWlFxmNKa8eWHqTBUUsr40mDo1ayS8EjtWvXLowcOVKOUxocM47EVWA1/hlB&#10;TY1Zeml5OR2T2Slbm5otep8Ge20dNcr/zeuzdxlrDzPGbWIymzOVMT0O0480OGppZTxpcNRKdik4&#10;pD179gy9evXCypUrrUu1tLTSq3r06IHLly/Lcf0BqKWVMaTBUSvZpaBReR2vXr2Kbt26YcyYMdi/&#10;fz9u3LiBkJAQ3Lx5UzacUUNt2rSlXbt9+zZat24dDY5aWloZQxoctZJdChwpBY/h4eHYsmULxo8f&#10;j/79+2PevHnSe8Gir549e8qhNm3a0q516tQJw4cPl6UIlPY4amllDGlw1Ep2mV8otqa1adOWvkx9&#10;BFKc1tLSyhjS4KiV7DK+VNQLR4fh0dJ6M6TuaX0/a2llDGlw1NLS0tLS0tLSskPA/wfHCgyUwUDT&#10;MgAAAABJRU5ErkJgglBLAwQUAAYACAAAACEAloopS+AAAAAJAQAADwAAAGRycy9kb3ducmV2Lnht&#10;bEyPQU+DQBCF7yb+h82YeLMLVBGRpWka9dSY2JoYb1t2CqTsLGG3QP+940mPb97Le98Uq9l2YsTB&#10;t44UxIsIBFLlTEu1gs/9610GwgdNRneOUMEFPazK66tC58ZN9IHjLtSCS8jnWkETQp9L6asGrfYL&#10;1yOxd3SD1YHlUEsz6InLbSeTKEql1S3xQqN73DRYnXZnq+Bt0tN6Gb+M29Nxc/neP7x/bWNU6vZm&#10;Xj+DCDiHvzD84jM6lMx0cGcyXnQKHp+WnOR7cg+C/SxLExAHBWmUxiDLQv7/oP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LIOfnEDAAD/BwAADgAAAAAAAAAA&#10;AAAAAAA6AgAAZHJzL2Uyb0RvYy54bWxQSwECLQAKAAAAAAAAACEAyHQ4tCpjAQAqYwEAFAAAAAAA&#10;AAAAAAAAAADXBQAAZHJzL21lZGlhL2ltYWdlMS5wbmdQSwECLQAUAAYACAAAACEAloopS+AAAAAJ&#10;AQAADwAAAAAAAAAAAAAAAAAzaQEAZHJzL2Rvd25yZXYueG1sUEsBAi0AFAAGAAgAAAAhAKomDr68&#10;AAAAIQEAABkAAAAAAAAAAAAAAAAAQGoBAGRycy9fcmVscy9lMm9Eb2MueG1sLnJlbHNQSwUGAAAA&#10;AAYABgB8AQAAM2sBAAAA&#10;">
                <v:shape id="Zone de texte 20" o:spid="_x0000_s1033" type="#_x0000_t202" style="position:absolute;left:1714;top:37909;width:54983;height:6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BBA8D65" w14:textId="00F6E146" w:rsidR="00A148BA" w:rsidRPr="00A450F4" w:rsidRDefault="00A148BA" w:rsidP="00303107">
                        <w:pPr>
                          <w:rPr>
                            <w:rFonts w:ascii="Times" w:cs="Times"/>
                            <w:b/>
                            <w:bCs/>
                          </w:rPr>
                        </w:pPr>
                        <w:r w:rsidRPr="00A450F4">
                          <w:rPr>
                            <w:rFonts w:ascii="Times" w:cs="Times"/>
                            <w:b/>
                            <w:bCs/>
                          </w:rPr>
                          <w:t>Figure 6</w:t>
                        </w:r>
                        <w:r w:rsidR="001566C8">
                          <w:rPr>
                            <w:rFonts w:ascii="Times" w:cs="Times"/>
                            <w:b/>
                            <w:bCs/>
                          </w:rPr>
                          <w:t>:</w:t>
                        </w:r>
                        <w:r w:rsidRPr="00A450F4">
                          <w:rPr>
                            <w:rFonts w:ascii="Times" w:cs="Times"/>
                            <w:b/>
                            <w:bCs/>
                          </w:rPr>
                          <w:t xml:space="preserve"> Schematic of tangential swirl combustor with measuring techniques and control systems</w:t>
                        </w:r>
                        <w:r>
                          <w:rPr>
                            <w:rFonts w:ascii="Times" w:cs="Times"/>
                            <w:b/>
                            <w:bCs/>
                          </w:rPr>
                          <w:t>.</w:t>
                        </w:r>
                      </w:p>
                    </w:txbxContent>
                  </v:textbox>
                </v:shape>
                <v:shape id="Picture 2" o:spid="_x0000_s1034" type="#_x0000_t75" style="position:absolute;width:60674;height:3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HNwwAAANoAAAAPAAAAZHJzL2Rvd25yZXYueG1sRI9Ra8Iw&#10;FIXfB/6HcIW9DJtO2Jxdo4iwIT6Idv6AS3NNy5qbmmTa/ftFEPZ4OOd8h1MuB9uJC/nQOlbwnOUg&#10;iGunWzYKjl8fkzcQISJr7ByTgl8KsFyMHkostLvygS5VNCJBOBSooImxL6QMdUMWQ+Z64uSdnLcY&#10;k/RGao/XBLednOb5q7TYclposKd1Q/V39WMVnP3Tdj5zdr5rj2uDIZqXz81eqcfxsHoHEWmI/+F7&#10;e6MVTOF2Jd0AufgDAAD//wMAUEsBAi0AFAAGAAgAAAAhANvh9svuAAAAhQEAABMAAAAAAAAAAAAA&#10;AAAAAAAAAFtDb250ZW50X1R5cGVzXS54bWxQSwECLQAUAAYACAAAACEAWvQsW78AAAAVAQAACwAA&#10;AAAAAAAAAAAAAAAfAQAAX3JlbHMvLnJlbHNQSwECLQAUAAYACAAAACEAjikhzcMAAADaAAAADwAA&#10;AAAAAAAAAAAAAAAHAgAAZHJzL2Rvd25yZXYueG1sUEsFBgAAAAADAAMAtwAAAPcCAAAAAA==&#10;">
                  <v:imagedata r:id="rId25" o:title="" croptop="-3321f" cropbottom="1f"/>
                </v:shape>
                <w10:wrap type="topAndBottom" anchorx="margin"/>
              </v:group>
            </w:pict>
          </mc:Fallback>
        </mc:AlternateContent>
      </w:r>
      <w:r w:rsidR="00BE45FA" w:rsidRPr="00BA2815">
        <w:t>Results and Discussion</w:t>
      </w:r>
    </w:p>
    <w:p w14:paraId="20376DCC" w14:textId="74EF6D05" w:rsidR="00BE45FA" w:rsidRPr="00BA2815" w:rsidRDefault="00BE45FA" w:rsidP="00BE45FA">
      <w:pPr>
        <w:pStyle w:val="BodyText2"/>
        <w:rPr>
          <w:rFonts w:ascii="Times"/>
          <w:lang w:val="en-GB"/>
        </w:rPr>
      </w:pPr>
      <w:r w:rsidRPr="00BA2815">
        <w:rPr>
          <w:rFonts w:ascii="Times"/>
          <w:lang w:val="en-GB"/>
        </w:rPr>
        <w:t xml:space="preserve">Fig. </w:t>
      </w:r>
      <w:r w:rsidR="00614F5E" w:rsidRPr="00BA2815">
        <w:rPr>
          <w:rFonts w:ascii="Times"/>
          <w:lang w:val="en-GB"/>
        </w:rPr>
        <w:t>7</w:t>
      </w:r>
      <w:r w:rsidRPr="00BA2815">
        <w:rPr>
          <w:rFonts w:ascii="Times"/>
          <w:lang w:val="en-GB"/>
        </w:rPr>
        <w:t xml:space="preserve"> displays the experimental points undertaken in the tangential swirl burner, as well as the formation of species of interest. Colourmaps were normalised to species dataset maximum to observe the changes in species formation with varying fuel blend composition. OH*, CH* and NH* formation decreases with decreasing CH</w:t>
      </w:r>
      <w:r w:rsidRPr="00BA2815">
        <w:rPr>
          <w:rFonts w:ascii="Times"/>
          <w:vertAlign w:val="subscript"/>
          <w:lang w:val="en-GB"/>
        </w:rPr>
        <w:t xml:space="preserve">4 </w:t>
      </w:r>
      <w:r w:rsidRPr="00BA2815">
        <w:rPr>
          <w:rFonts w:ascii="Times"/>
          <w:lang w:val="en-GB"/>
        </w:rPr>
        <w:t>and increasing NH</w:t>
      </w:r>
      <w:r w:rsidRPr="00BA2815">
        <w:rPr>
          <w:rFonts w:ascii="Times"/>
          <w:vertAlign w:val="subscript"/>
          <w:lang w:val="en-GB"/>
        </w:rPr>
        <w:t>3</w:t>
      </w:r>
      <w:r w:rsidRPr="00BA2815">
        <w:rPr>
          <w:rFonts w:ascii="Times"/>
          <w:lang w:val="en-GB"/>
        </w:rPr>
        <w:t xml:space="preserve"> mol fraction, whereas NH</w:t>
      </w:r>
      <w:r w:rsidRPr="00BA2815">
        <w:rPr>
          <w:rFonts w:ascii="Times"/>
          <w:vertAlign w:val="subscript"/>
          <w:lang w:val="en-GB"/>
        </w:rPr>
        <w:t>2</w:t>
      </w:r>
      <w:r w:rsidRPr="00BA2815">
        <w:rPr>
          <w:rFonts w:ascii="Times"/>
          <w:lang w:val="en-GB"/>
        </w:rPr>
        <w:t>* displays opposite trend. There are definitive changes in the flame shapes and thicknesses with NH</w:t>
      </w:r>
      <w:r w:rsidRPr="00BA2815">
        <w:rPr>
          <w:rFonts w:ascii="Times"/>
          <w:vertAlign w:val="subscript"/>
          <w:lang w:val="en-GB"/>
        </w:rPr>
        <w:t xml:space="preserve">3 </w:t>
      </w:r>
      <w:r w:rsidRPr="001E018D">
        <w:rPr>
          <w:rFonts w:ascii="Times"/>
          <w:lang w:val="en-GB"/>
        </w:rPr>
        <w:t>vol.%</w:t>
      </w:r>
      <w:r w:rsidRPr="00BA2815">
        <w:rPr>
          <w:rFonts w:ascii="Times"/>
          <w:lang w:val="en-GB"/>
        </w:rPr>
        <w:t xml:space="preserve"> </w:t>
      </w:r>
      <w:r w:rsidRPr="00BA2815">
        <w:rPr>
          <w:rFonts w:ascii="Calibri" w:hAnsi="Calibri" w:cs="Calibri"/>
          <w:lang w:val="en-GB"/>
        </w:rPr>
        <w:t>≥</w:t>
      </w:r>
      <w:r w:rsidRPr="00BA2815">
        <w:rPr>
          <w:rFonts w:ascii="Times"/>
          <w:lang w:val="en-GB"/>
        </w:rPr>
        <w:t xml:space="preserve"> 50%.</w:t>
      </w:r>
    </w:p>
    <w:p w14:paraId="097BE542" w14:textId="3CA9A94D" w:rsidR="00BE45FA" w:rsidRPr="00BA2815" w:rsidRDefault="00BE45FA" w:rsidP="000F51F4">
      <w:pPr>
        <w:pStyle w:val="BodyText2"/>
        <w:rPr>
          <w:rFonts w:ascii="Times"/>
          <w:lang w:val="en-GB"/>
        </w:rPr>
      </w:pPr>
      <w:r w:rsidRPr="00BA2815">
        <w:rPr>
          <w:rFonts w:ascii="Times"/>
          <w:lang w:val="en-GB"/>
        </w:rPr>
        <w:t xml:space="preserve">OH radicals play an important role to oxidise the fuel and reduce ignition delay time in hydrogen based fuels </w:t>
      </w:r>
      <w:r w:rsidRPr="00BA2815">
        <w:rPr>
          <w:rFonts w:ascii="Times"/>
          <w:lang w:val="en-GB"/>
        </w:rPr>
        <w:fldChar w:fldCharType="begin" w:fldLock="1"/>
      </w:r>
      <w:r w:rsidR="00FF060E">
        <w:rPr>
          <w:rFonts w:ascii="Times"/>
          <w:lang w:val="en-GB"/>
        </w:rPr>
        <w:instrText>ADDIN CSL_CITATION {"citationItems":[{"id":"ITEM-1","itemData":{"DOI":"10.1016/j.ijhydene.2020.10.204","ISSN":"03603199","abstract":"Ammonia and hydrogen are examples of zero-carbon fuels of high interest for implementation in gas turbine technologies. However, large emissions of nitrogen oxides are still a major detrimental for the implementation of these technologies. Therefore, various techniques have been presented as potential solutions to mitigate this problem. Rich-Quench-Lean systems combined with humidified atmospheres are amongst the most promising with the reduction of emissions as a consequence of recombinations of species and lower combustion temperatures. However, limited scrutiny exists around the chemical progression of species in systems like these whilst being fuelled with ammonia blends. Furthermore, any chemical study currently faces a challenge for the selection of a chemical kinetic mechanism due to the great variety of available mechanisms for ammonia combustion, each with different characteristics for the resolution of this fuel. Thus, a Chemical Reactor Network (CRN) has been developed to numerically assess an industry scale humidified Rich-Quench Lean system, utilising five of the most used chemical kinetic models in humidified ammonia combustion whilst informing developers of the differences between those selected. The results displayed significant differences between the mechanisms as the flame progresses. Sensitivity analyses of [OH] and [NH3] displayed similar reactions having opposing effects for these two species at various points of the burner. Quantitative Reaction Path Diagrams (QRDP) for NO showed both similarities and differences between the mechanisms in terms of paths taken and rates of production.","author":[{"dropping-particle":"","family":"Mashruk","given":"S.","non-dropping-particle":"","parse-names":false,"suffix":""},{"dropping-particle":"","family":"Xiao","given":"H.","non-dropping-particle":"","parse-names":false,"suffix":""},{"dropping-particle":"","family":"Valera-Medina","given":"A.","non-dropping-particle":"","parse-names":false,"suffix":""}],"container-title":"International Journal of Hydrogen Energy","id":"ITEM-1","issue":"5","issued":{"date-parts":[["2020","1","19"]]},"page":"4472-4484","publisher":"Elsevier Ltd","title":"Rich-Quench-Lean model comparison for the clean use of humidified ammonia/hydrogen combustion systems","type":"article-journal","volume":"46"},"uris":["http://www.mendeley.com/documents/?uuid=87d8f62c-8df4-3881-bef5-6754e5ee23b1","http://www.mendeley.com/documents/?uuid=97364977-344c-4faf-b1cb-8a72d092c69e","http://www.mendeley.com/documents/?uuid=38e44d25-d220-41c4-8278-f8ad8b387696"]},{"id":"ITEM-2","itemData":{"ISBN":"978-3-540-25992-3","abstract":"Combustion is an old technology, which at present provides about 90% of our worldwide energy support. Combustion research in the past used fluid mechanics with global heat release by chemical reactions described with thermodynamics, assuming infinitely fast reactions. This approach was useful for stationary combustion processes, but it is not sufficient for transient processes like ignition and quenching or for pollutant formation. Yet pollutant formation during combustion of fossil fuels is a central topic and will continue to be so in the future. This book provides a detailed and rigorous treatment of the coupling of chemical reactions and fluid flow. Also, combustion-specific topics of chemistry and fluid mechanics are considered and tools described for the simulation of combustion processes. The actual fourth edition presents a completely restructured book: Mathematical Formulae and derivations as well as the space-consuming reaction mechanisms have been replaced from the text to appendix. A new chapter discusses the impact of combustion processes on the earth’s atmosphere, the chapter on auto-ignition is extended to combustion in Otto- and Diesel-engines, and the chapters on heterogeneous combustion and on soot formation appear heavily revised.","author":[{"dropping-particle":"","family":"Warnatz","given":"J","non-dropping-particle":"","parse-names":false,"suffix":""},{"dropping-particle":"","family":"Maas","given":"Ulrich","non-dropping-particle":"","parse-names":false,"suffix":""},{"dropping-particle":"","family":"Dibble","given":"Robert W","non-dropping-particle":"","parse-names":false,"suffix":""}],"edition":"4","id":"ITEM-2","issued":{"date-parts":[["2006","1","23"]]},"language":"en","publisher":"Springer-Verlag","publisher-place":"Berlin Heidelberg","title":"Combustion: Physical and Chemical Fundamentals, Modeling and Simulation, Experiments, Pollutant Formation","type":"book"},"uris":["http://www.mendeley.com/documents/?uuid=0e31fc7c-3230-428a-a487-70684665f77b","http://www.mendeley.com/documents/?uuid=884b7c4b-2d20-4555-8215-f02818a926ca","http://www.mendeley.com/documents/?uuid=0090b3be-8740-4674-92cb-730f60ec07e4"]}],"mendeley":{"formattedCitation":"(Warnatz, Maas and Dibble (2006); Mashruk, Xiao and Valera-Medina (2020))","plainTextFormattedCitation":"(Warnatz, Maas and Dibble (2006); Mashruk, Xiao and Valera-Medina (2020))","previouslyFormattedCitation":"(Warnatz, Maas and Dibble (2006); Mashruk, Xiao and Valera-Medina (2020))"},"properties":{"noteIndex":0},"schema":"https://github.com/citation-style-language/schema/raw/master/csl-citation.json"}</w:instrText>
      </w:r>
      <w:r w:rsidRPr="00BA2815">
        <w:rPr>
          <w:rFonts w:ascii="Times"/>
          <w:lang w:val="en-GB"/>
        </w:rPr>
        <w:fldChar w:fldCharType="separate"/>
      </w:r>
      <w:r w:rsidR="001463A6" w:rsidRPr="001463A6">
        <w:rPr>
          <w:rFonts w:ascii="Times"/>
          <w:noProof/>
          <w:lang w:val="en-GB"/>
        </w:rPr>
        <w:t>(Warnatz, Maas and Dibble (2006); Mashruk, Xiao and Valera-Medina (2020))</w:t>
      </w:r>
      <w:r w:rsidRPr="00BA2815">
        <w:rPr>
          <w:rFonts w:ascii="Times"/>
          <w:lang w:val="en-GB"/>
        </w:rPr>
        <w:fldChar w:fldCharType="end"/>
      </w:r>
      <w:r w:rsidRPr="00BA2815">
        <w:rPr>
          <w:rFonts w:ascii="Times"/>
          <w:lang w:val="en-GB"/>
        </w:rPr>
        <w:t>. The major source of OH radicals is from the reaction between H radicals and O</w:t>
      </w:r>
      <w:r w:rsidRPr="00BA2815">
        <w:rPr>
          <w:rFonts w:ascii="Times"/>
          <w:vertAlign w:val="subscript"/>
          <w:lang w:val="en-GB"/>
        </w:rPr>
        <w:t>2</w:t>
      </w:r>
      <w:r w:rsidRPr="00BA2815">
        <w:rPr>
          <w:rFonts w:ascii="Times"/>
          <w:lang w:val="en-GB"/>
        </w:rPr>
        <w:t xml:space="preserve"> molecules. However, H radicals are mainly produced from CH</w:t>
      </w:r>
      <w:r w:rsidRPr="00BA2815">
        <w:rPr>
          <w:rFonts w:ascii="Times"/>
          <w:vertAlign w:val="subscript"/>
          <w:lang w:val="en-GB"/>
        </w:rPr>
        <w:t>4</w:t>
      </w:r>
      <w:r w:rsidRPr="00BA2815">
        <w:rPr>
          <w:rFonts w:ascii="Times"/>
          <w:lang w:val="en-GB"/>
        </w:rPr>
        <w:t xml:space="preserve"> reacting with third body elements. Thus, OH formation decreases with decreasing CH</w:t>
      </w:r>
      <w:r w:rsidRPr="00BA2815">
        <w:rPr>
          <w:rFonts w:ascii="Times"/>
          <w:vertAlign w:val="subscript"/>
          <w:lang w:val="en-GB"/>
        </w:rPr>
        <w:t>4</w:t>
      </w:r>
      <w:r w:rsidRPr="00BA2815">
        <w:rPr>
          <w:rFonts w:ascii="Times"/>
          <w:lang w:val="en-GB"/>
        </w:rPr>
        <w:t xml:space="preserve"> content in the fuel. The production of CH* is directly correlated to the CH</w:t>
      </w:r>
      <w:r w:rsidRPr="00BA2815">
        <w:rPr>
          <w:rFonts w:ascii="Times"/>
          <w:vertAlign w:val="subscript"/>
          <w:lang w:val="en-GB"/>
        </w:rPr>
        <w:t>4</w:t>
      </w:r>
      <w:r w:rsidRPr="00BA2815">
        <w:rPr>
          <w:rFonts w:ascii="Times"/>
          <w:lang w:val="en-GB"/>
        </w:rPr>
        <w:t xml:space="preserve"> content in the fuel, as expected. CH radical production follows the below path from CH</w:t>
      </w:r>
      <w:r w:rsidRPr="00BA2815">
        <w:rPr>
          <w:rFonts w:ascii="Times"/>
          <w:vertAlign w:val="subscript"/>
          <w:lang w:val="en-GB"/>
        </w:rPr>
        <w:t>4</w:t>
      </w:r>
      <w:r w:rsidRPr="00BA2815">
        <w:rPr>
          <w:rFonts w:ascii="Times"/>
          <w:lang w:val="en-GB"/>
        </w:rPr>
        <w:t>.</w:t>
      </w:r>
    </w:p>
    <w:p w14:paraId="7116C6A7" w14:textId="77777777" w:rsidR="00BE45FA" w:rsidRPr="00BA2815" w:rsidRDefault="00BE45FA" w:rsidP="00BE45FA">
      <w:pPr>
        <w:pStyle w:val="BodyText2"/>
        <w:rPr>
          <w:rFonts w:ascii="Times"/>
          <w:lang w:val="en-GB"/>
        </w:rPr>
      </w:pPr>
    </w:p>
    <w:p w14:paraId="26976CB3" w14:textId="68CDED26" w:rsidR="00503003" w:rsidRPr="00BA2815" w:rsidRDefault="003A7B57" w:rsidP="00BE45FA">
      <w:pPr>
        <w:pStyle w:val="BodyText2"/>
        <w:rPr>
          <w:rFonts w:ascii="Times"/>
          <w:lang w:val="en-GB"/>
        </w:rPr>
      </w:pPr>
      <m:oMathPara>
        <m:oMath>
          <m:sSub>
            <m:sSubPr>
              <m:ctrlPr>
                <w:rPr>
                  <w:rFonts w:ascii="Cambria Math" w:hAnsi="Cambria Math" w:cstheme="minorBidi"/>
                  <w:i/>
                  <w:lang w:val="en-GB"/>
                </w:rPr>
              </m:ctrlPr>
            </m:sSubPr>
            <m:e>
              <m:r>
                <w:rPr>
                  <w:rFonts w:ascii="Cambria Math" w:hAnsi="Cambria Math"/>
                  <w:lang w:val="en-GB"/>
                </w:rPr>
                <m:t>CH</m:t>
              </m:r>
            </m:e>
            <m:sub>
              <m:r>
                <w:rPr>
                  <w:rFonts w:ascii="Cambria Math" w:hAnsi="Cambria Math"/>
                  <w:lang w:val="en-GB"/>
                </w:rPr>
                <m:t>4</m:t>
              </m:r>
            </m:sub>
          </m:sSub>
          <m:r>
            <w:rPr>
              <w:rFonts w:ascii="Cambria Math" w:hAnsi="Cambria Math"/>
              <w:lang w:val="en-GB"/>
            </w:rPr>
            <m:t xml:space="preserve"> </m:t>
          </m:r>
          <m:box>
            <m:boxPr>
              <m:opEmu m:val="1"/>
              <m:ctrlPr>
                <w:rPr>
                  <w:rFonts w:ascii="Cambria Math" w:hAnsi="Cambria Math" w:cstheme="minorBidi"/>
                  <w:i/>
                  <w:lang w:val="en-GB"/>
                </w:rPr>
              </m:ctrlPr>
            </m:boxPr>
            <m:e>
              <m:groupChr>
                <m:groupChrPr>
                  <m:chr m:val="→"/>
                  <m:vertJc m:val="bot"/>
                  <m:ctrlPr>
                    <w:rPr>
                      <w:rFonts w:ascii="Cambria Math" w:hAnsi="Cambria Math" w:cstheme="minorBidi"/>
                      <w:i/>
                      <w:lang w:val="en-GB"/>
                    </w:rPr>
                  </m:ctrlPr>
                </m:groupChrPr>
                <m:e>
                  <m:r>
                    <w:rPr>
                      <w:rFonts w:ascii="Cambria Math" w:hAnsi="Cambria Math"/>
                      <w:lang w:val="en-GB"/>
                    </w:rPr>
                    <m:t>+H, O</m:t>
                  </m:r>
                </m:e>
              </m:groupChr>
            </m:e>
          </m:box>
          <m:r>
            <w:rPr>
              <w:rFonts w:ascii="Cambria Math" w:hAnsi="Cambria Math"/>
              <w:lang w:val="en-GB"/>
            </w:rPr>
            <m:t xml:space="preserve"> </m:t>
          </m:r>
          <m:sSub>
            <m:sSubPr>
              <m:ctrlPr>
                <w:rPr>
                  <w:rFonts w:ascii="Cambria Math" w:hAnsi="Cambria Math" w:cstheme="minorBidi"/>
                  <w:i/>
                  <w:lang w:val="en-GB"/>
                </w:rPr>
              </m:ctrlPr>
            </m:sSubPr>
            <m:e>
              <m:r>
                <w:rPr>
                  <w:rFonts w:ascii="Cambria Math" w:hAnsi="Cambria Math"/>
                  <w:lang w:val="en-GB"/>
                </w:rPr>
                <m:t>CH</m:t>
              </m:r>
            </m:e>
            <m:sub>
              <m:r>
                <w:rPr>
                  <w:rFonts w:ascii="Cambria Math" w:hAnsi="Cambria Math"/>
                  <w:lang w:val="en-GB"/>
                </w:rPr>
                <m:t>3</m:t>
              </m:r>
            </m:sub>
          </m:sSub>
          <m:r>
            <w:rPr>
              <w:rFonts w:ascii="Cambria Math" w:hAnsi="Cambria Math"/>
              <w:lang w:val="en-GB"/>
            </w:rPr>
            <m:t xml:space="preserve"> </m:t>
          </m:r>
          <m:box>
            <m:boxPr>
              <m:opEmu m:val="1"/>
              <m:ctrlPr>
                <w:rPr>
                  <w:rFonts w:ascii="Cambria Math" w:hAnsi="Cambria Math" w:cstheme="minorBidi"/>
                  <w:i/>
                  <w:lang w:val="en-GB"/>
                </w:rPr>
              </m:ctrlPr>
            </m:boxPr>
            <m:e>
              <m:groupChr>
                <m:groupChrPr>
                  <m:chr m:val="→"/>
                  <m:vertJc m:val="bot"/>
                  <m:ctrlPr>
                    <w:rPr>
                      <w:rFonts w:ascii="Cambria Math" w:hAnsi="Cambria Math" w:cstheme="minorBidi"/>
                      <w:i/>
                      <w:lang w:val="en-GB"/>
                    </w:rPr>
                  </m:ctrlPr>
                </m:groupChrPr>
                <m:e>
                  <m:r>
                    <w:rPr>
                      <w:rFonts w:ascii="Cambria Math" w:hAnsi="Cambria Math"/>
                      <w:lang w:val="en-GB"/>
                    </w:rPr>
                    <m:t>+OH</m:t>
                  </m:r>
                </m:e>
              </m:groupChr>
            </m:e>
          </m:box>
          <m:r>
            <w:rPr>
              <w:rFonts w:ascii="Cambria Math" w:hAnsi="Cambria Math"/>
              <w:lang w:val="en-GB"/>
            </w:rPr>
            <m:t xml:space="preserve"> </m:t>
          </m:r>
          <m:sSub>
            <m:sSubPr>
              <m:ctrlPr>
                <w:rPr>
                  <w:rFonts w:ascii="Cambria Math" w:hAnsi="Cambria Math" w:cstheme="minorBidi"/>
                  <w:i/>
                  <w:lang w:val="en-GB"/>
                </w:rPr>
              </m:ctrlPr>
            </m:sSubPr>
            <m:e>
              <m:r>
                <w:rPr>
                  <w:rFonts w:ascii="Cambria Math" w:hAnsi="Cambria Math"/>
                  <w:lang w:val="en-GB"/>
                </w:rPr>
                <m:t>CH</m:t>
              </m:r>
            </m:e>
            <m:sub>
              <m:r>
                <w:rPr>
                  <w:rFonts w:ascii="Cambria Math" w:hAnsi="Cambria Math"/>
                  <w:lang w:val="en-GB"/>
                </w:rPr>
                <m:t>2</m:t>
              </m:r>
            </m:sub>
          </m:sSub>
          <m:r>
            <w:rPr>
              <w:rFonts w:ascii="Cambria Math" w:hAnsi="Cambria Math"/>
              <w:lang w:val="en-GB"/>
            </w:rPr>
            <m:t xml:space="preserve"> </m:t>
          </m:r>
          <m:box>
            <m:boxPr>
              <m:opEmu m:val="1"/>
              <m:ctrlPr>
                <w:rPr>
                  <w:rFonts w:ascii="Cambria Math" w:hAnsi="Cambria Math" w:cstheme="minorBidi"/>
                  <w:i/>
                  <w:lang w:val="en-GB"/>
                </w:rPr>
              </m:ctrlPr>
            </m:boxPr>
            <m:e>
              <m:groupChr>
                <m:groupChrPr>
                  <m:chr m:val="→"/>
                  <m:vertJc m:val="bot"/>
                  <m:ctrlPr>
                    <w:rPr>
                      <w:rFonts w:ascii="Cambria Math" w:hAnsi="Cambria Math" w:cstheme="minorBidi"/>
                      <w:i/>
                      <w:lang w:val="en-GB"/>
                    </w:rPr>
                  </m:ctrlPr>
                </m:groupChrPr>
                <m:e>
                  <m:r>
                    <w:rPr>
                      <w:rFonts w:ascii="Cambria Math" w:hAnsi="Cambria Math"/>
                      <w:lang w:val="en-GB"/>
                    </w:rPr>
                    <m:t>+H</m:t>
                  </m:r>
                </m:e>
              </m:groupChr>
            </m:e>
          </m:box>
          <m:r>
            <w:rPr>
              <w:rFonts w:ascii="Cambria Math" w:hAnsi="Cambria Math"/>
              <w:lang w:val="en-GB"/>
            </w:rPr>
            <m:t xml:space="preserve"> CH</m:t>
          </m:r>
        </m:oMath>
      </m:oMathPara>
    </w:p>
    <w:p w14:paraId="4E23C5F2" w14:textId="77777777" w:rsidR="00297A87" w:rsidRPr="00BA2815" w:rsidRDefault="00297A87" w:rsidP="00297A87">
      <w:pPr>
        <w:rPr>
          <w:rFonts w:ascii="Times" w:cs="Times"/>
          <w:lang w:val="en-GB"/>
        </w:rPr>
      </w:pPr>
    </w:p>
    <w:p w14:paraId="5C6D6719" w14:textId="1409ED00" w:rsidR="00BE45FA" w:rsidRPr="00BA2815" w:rsidRDefault="00BE45FA" w:rsidP="00297A87">
      <w:pPr>
        <w:ind w:firstLine="360"/>
        <w:rPr>
          <w:rFonts w:ascii="Times" w:cs="Times"/>
          <w:lang w:val="en-GB"/>
        </w:rPr>
      </w:pPr>
      <w:r w:rsidRPr="00BA2815">
        <w:rPr>
          <w:rFonts w:ascii="Times"/>
          <w:lang w:val="en-GB"/>
        </w:rPr>
        <w:t xml:space="preserve">NH* was observed in high concentration at </w:t>
      </w:r>
      <w:r w:rsidR="00641475" w:rsidRPr="00BA2815">
        <w:rPr>
          <w:rFonts w:ascii="Times"/>
          <w:lang w:val="en-GB"/>
        </w:rPr>
        <w:t>high methane</w:t>
      </w:r>
      <w:r w:rsidRPr="00BA2815">
        <w:rPr>
          <w:rFonts w:ascii="Times"/>
          <w:lang w:val="en-GB"/>
        </w:rPr>
        <w:t xml:space="preserve"> content blends, a trend that decayed into higher NH</w:t>
      </w:r>
      <w:r w:rsidRPr="00BA2815">
        <w:rPr>
          <w:rFonts w:ascii="Times"/>
          <w:vertAlign w:val="subscript"/>
          <w:lang w:val="en-GB"/>
        </w:rPr>
        <w:t>2</w:t>
      </w:r>
      <w:r w:rsidRPr="00BA2815">
        <w:rPr>
          <w:rFonts w:ascii="Times"/>
          <w:lang w:val="en-GB"/>
        </w:rPr>
        <w:t>* patterns at high ammonia content blends. The major source of NH in the flame are from HCN through reaction R1 but HCN is largely produced from the CH radicals, reacting with NO and molecular nitrogen. The only source of amidogen (NH</w:t>
      </w:r>
      <w:r w:rsidRPr="00BA2815">
        <w:rPr>
          <w:rFonts w:ascii="Times"/>
          <w:vertAlign w:val="subscript"/>
          <w:lang w:val="en-GB"/>
        </w:rPr>
        <w:t>2</w:t>
      </w:r>
      <w:r w:rsidRPr="00BA2815">
        <w:rPr>
          <w:rFonts w:ascii="Times"/>
          <w:lang w:val="en-GB"/>
        </w:rPr>
        <w:t xml:space="preserve">) production is from ammonia reacting with H radicals (reaction R2) and third body </w:t>
      </w:r>
      <w:r w:rsidR="00641475" w:rsidRPr="00BA2815">
        <w:rPr>
          <w:rFonts w:ascii="Times"/>
          <w:lang w:val="en-GB"/>
        </w:rPr>
        <w:t>elements (</w:t>
      </w:r>
      <w:r w:rsidRPr="00BA2815">
        <w:rPr>
          <w:rFonts w:ascii="Times"/>
          <w:lang w:val="en-GB"/>
        </w:rPr>
        <w:t>reaction R3). It must be noted that reaction R3 has very minor contribution compared to reaction R2. Thus, NH</w:t>
      </w:r>
      <w:r w:rsidRPr="00BA2815">
        <w:rPr>
          <w:rFonts w:ascii="Times"/>
          <w:vertAlign w:val="subscript"/>
          <w:lang w:val="en-GB"/>
        </w:rPr>
        <w:t>2</w:t>
      </w:r>
      <w:r w:rsidRPr="00BA2815">
        <w:rPr>
          <w:rFonts w:ascii="Times"/>
          <w:lang w:val="en-GB"/>
        </w:rPr>
        <w:t xml:space="preserve">* </w:t>
      </w:r>
    </w:p>
    <w:p w14:paraId="1816F6A2" w14:textId="691D7835" w:rsidR="00BE45FA" w:rsidRPr="00BA2815" w:rsidRDefault="00BE45FA" w:rsidP="00303107">
      <w:pPr>
        <w:pStyle w:val="BodyText2"/>
        <w:ind w:firstLine="0"/>
        <w:rPr>
          <w:rFonts w:ascii="Times"/>
          <w:lang w:val="en-GB"/>
        </w:rPr>
      </w:pPr>
      <w:r w:rsidRPr="00BA2815">
        <w:rPr>
          <w:rFonts w:ascii="Times"/>
          <w:lang w:val="en-GB"/>
        </w:rPr>
        <w:t>intensity increases with increasing NH</w:t>
      </w:r>
      <w:r w:rsidRPr="00BA2815">
        <w:rPr>
          <w:rFonts w:ascii="Times"/>
          <w:vertAlign w:val="subscript"/>
          <w:lang w:val="en-GB"/>
        </w:rPr>
        <w:t>3</w:t>
      </w:r>
      <w:r w:rsidRPr="00BA2815">
        <w:rPr>
          <w:rFonts w:ascii="Times"/>
          <w:lang w:val="en-GB"/>
        </w:rPr>
        <w:t xml:space="preserve"> content in the blends, Fig. </w:t>
      </w:r>
      <w:r w:rsidR="00AB5F50">
        <w:rPr>
          <w:rFonts w:ascii="Times"/>
          <w:lang w:val="en-GB"/>
        </w:rPr>
        <w:t>7</w:t>
      </w:r>
      <w:r w:rsidRPr="00BA2815">
        <w:rPr>
          <w:rFonts w:ascii="Times"/>
          <w:lang w:val="en-GB"/>
        </w:rPr>
        <w:t>.</w:t>
      </w:r>
    </w:p>
    <w:p w14:paraId="44F6E4B2" w14:textId="77777777" w:rsidR="00B566F5" w:rsidRPr="00BA2815" w:rsidRDefault="00B566F5" w:rsidP="00303107">
      <w:pPr>
        <w:pStyle w:val="BodyText2"/>
        <w:ind w:firstLine="0"/>
        <w:rPr>
          <w:rFonts w:ascii="Times"/>
          <w:lang w:val="en-GB"/>
        </w:rPr>
      </w:pPr>
    </w:p>
    <w:p w14:paraId="5B9CE7F2" w14:textId="53E652C7" w:rsidR="00BE45FA" w:rsidRPr="00BA2815" w:rsidRDefault="00BE45FA" w:rsidP="00303107">
      <w:pPr>
        <w:pStyle w:val="BodyText2"/>
        <w:rPr>
          <w:rFonts w:ascii="Times"/>
          <w:lang w:val="en-GB"/>
        </w:rPr>
      </w:pPr>
      <m:oMathPara>
        <m:oMath>
          <m:r>
            <w:rPr>
              <w:rFonts w:ascii="Cambria Math" w:hAnsi="Cambria Math"/>
              <w:lang w:val="en-GB"/>
            </w:rPr>
            <m:t>HCN+O ↔NH+CO      (R1)</m:t>
          </m:r>
        </m:oMath>
      </m:oMathPara>
    </w:p>
    <w:p w14:paraId="6689C913" w14:textId="7F615427" w:rsidR="00BE45FA" w:rsidRPr="00BA2815" w:rsidRDefault="003A7B57" w:rsidP="00303107">
      <w:pPr>
        <w:pStyle w:val="BodyText2"/>
        <w:rPr>
          <w:rFonts w:ascii="Times"/>
          <w:lang w:val="en-GB"/>
        </w:rPr>
      </w:pPr>
      <m:oMathPara>
        <m:oMath>
          <m:sSub>
            <m:sSubPr>
              <m:ctrlPr>
                <w:rPr>
                  <w:rFonts w:ascii="Cambria Math" w:hAnsi="Cambria Math"/>
                  <w:i/>
                  <w:lang w:val="en-GB"/>
                </w:rPr>
              </m:ctrlPr>
            </m:sSubPr>
            <m:e>
              <m:r>
                <w:rPr>
                  <w:rFonts w:ascii="Cambria Math" w:hAnsi="Cambria Math"/>
                  <w:lang w:val="en-GB"/>
                </w:rPr>
                <m:t>NH</m:t>
              </m:r>
            </m:e>
            <m:sub>
              <m:r>
                <w:rPr>
                  <w:rFonts w:ascii="Cambria Math" w:hAnsi="Cambria Math"/>
                  <w:lang w:val="en-GB"/>
                </w:rPr>
                <m:t>3</m:t>
              </m:r>
            </m:sub>
          </m:sSub>
          <m:r>
            <w:rPr>
              <w:rFonts w:ascii="Cambria Math" w:hAnsi="Cambria Math"/>
              <w:lang w:val="en-GB"/>
            </w:rPr>
            <m:t>+H ↔</m:t>
          </m:r>
          <m:sSub>
            <m:sSubPr>
              <m:ctrlPr>
                <w:rPr>
                  <w:rFonts w:ascii="Cambria Math" w:hAnsi="Cambria Math"/>
                  <w:i/>
                  <w:lang w:val="en-GB"/>
                </w:rPr>
              </m:ctrlPr>
            </m:sSubPr>
            <m:e>
              <m:r>
                <w:rPr>
                  <w:rFonts w:ascii="Cambria Math" w:hAnsi="Cambria Math"/>
                  <w:lang w:val="en-GB"/>
                </w:rPr>
                <m:t>NH</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 xml:space="preserve">      (R2)</m:t>
          </m:r>
        </m:oMath>
      </m:oMathPara>
    </w:p>
    <w:p w14:paraId="5E957825" w14:textId="6A3A6C1B" w:rsidR="00B566F5" w:rsidRPr="00BA2815" w:rsidRDefault="003A7B57" w:rsidP="000769E7">
      <w:pPr>
        <w:pStyle w:val="BodyText2"/>
        <w:rPr>
          <w:rFonts w:ascii="Times"/>
          <w:lang w:val="en-GB"/>
        </w:rPr>
      </w:pPr>
      <m:oMathPara>
        <m:oMath>
          <m:sSub>
            <m:sSubPr>
              <m:ctrlPr>
                <w:rPr>
                  <w:rFonts w:ascii="Cambria Math" w:hAnsi="Cambria Math"/>
                  <w:i/>
                  <w:lang w:val="en-GB"/>
                </w:rPr>
              </m:ctrlPr>
            </m:sSubPr>
            <m:e>
              <m:r>
                <w:rPr>
                  <w:rFonts w:ascii="Cambria Math" w:hAnsi="Cambria Math"/>
                  <w:lang w:val="en-GB"/>
                </w:rPr>
                <m:t>NH</m:t>
              </m:r>
            </m:e>
            <m:sub>
              <m:r>
                <w:rPr>
                  <w:rFonts w:ascii="Cambria Math" w:hAnsi="Cambria Math"/>
                  <w:lang w:val="en-GB"/>
                </w:rPr>
                <m:t>3</m:t>
              </m:r>
            </m:sub>
          </m:sSub>
          <m:r>
            <w:rPr>
              <w:rFonts w:ascii="Cambria Math" w:hAnsi="Cambria Math"/>
              <w:lang w:val="en-GB"/>
            </w:rPr>
            <m:t>+M ↔</m:t>
          </m:r>
          <m:sSub>
            <m:sSubPr>
              <m:ctrlPr>
                <w:rPr>
                  <w:rFonts w:ascii="Cambria Math" w:hAnsi="Cambria Math"/>
                  <w:i/>
                  <w:lang w:val="en-GB"/>
                </w:rPr>
              </m:ctrlPr>
            </m:sSubPr>
            <m:e>
              <m:r>
                <w:rPr>
                  <w:rFonts w:ascii="Cambria Math" w:hAnsi="Cambria Math"/>
                  <w:lang w:val="en-GB"/>
                </w:rPr>
                <m:t>NH</m:t>
              </m:r>
            </m:e>
            <m:sub>
              <m:r>
                <w:rPr>
                  <w:rFonts w:ascii="Cambria Math" w:hAnsi="Cambria Math"/>
                  <w:lang w:val="en-GB"/>
                </w:rPr>
                <m:t>2</m:t>
              </m:r>
            </m:sub>
          </m:sSub>
          <m:r>
            <w:rPr>
              <w:rFonts w:ascii="Cambria Math" w:hAnsi="Cambria Math"/>
              <w:lang w:val="en-GB"/>
            </w:rPr>
            <m:t>+H+M      (R3)</m:t>
          </m:r>
        </m:oMath>
      </m:oMathPara>
    </w:p>
    <w:p w14:paraId="779925BD" w14:textId="50429164" w:rsidR="00303107" w:rsidRPr="00BA2815" w:rsidRDefault="00BE45FA" w:rsidP="00424667">
      <w:pPr>
        <w:pStyle w:val="BodyText2"/>
        <w:spacing w:before="240"/>
        <w:rPr>
          <w:rFonts w:ascii="Times"/>
          <w:lang w:val="en-GB"/>
        </w:rPr>
      </w:pPr>
      <w:r w:rsidRPr="00BA2815">
        <w:rPr>
          <w:rFonts w:ascii="Times"/>
          <w:lang w:val="en-GB"/>
        </w:rPr>
        <w:t xml:space="preserve">Fig. </w:t>
      </w:r>
      <w:r w:rsidR="00614F5E" w:rsidRPr="00BA2815">
        <w:rPr>
          <w:rFonts w:ascii="Times"/>
          <w:lang w:val="en-GB"/>
        </w:rPr>
        <w:t>8</w:t>
      </w:r>
      <w:r w:rsidRPr="00BA2815">
        <w:rPr>
          <w:rFonts w:ascii="Times"/>
          <w:lang w:val="en-GB"/>
        </w:rPr>
        <w:t xml:space="preserve"> shows the 15% O</w:t>
      </w:r>
      <w:r w:rsidRPr="00BA2815">
        <w:rPr>
          <w:rFonts w:ascii="Times"/>
          <w:vertAlign w:val="subscript"/>
          <w:lang w:val="en-GB"/>
        </w:rPr>
        <w:t>2</w:t>
      </w:r>
      <w:r w:rsidRPr="00BA2815">
        <w:rPr>
          <w:rFonts w:ascii="Times"/>
          <w:lang w:val="en-GB"/>
        </w:rPr>
        <w:t>, dry NO</w:t>
      </w:r>
      <w:r w:rsidRPr="00BA2815">
        <w:rPr>
          <w:rFonts w:ascii="Times"/>
          <w:vertAlign w:val="subscript"/>
          <w:lang w:val="en-GB"/>
        </w:rPr>
        <w:t>x</w:t>
      </w:r>
      <w:r w:rsidRPr="00BA2815">
        <w:rPr>
          <w:rFonts w:ascii="Times"/>
          <w:lang w:val="en-GB"/>
        </w:rPr>
        <w:t xml:space="preserve"> and unburnt NH</w:t>
      </w:r>
      <w:r w:rsidRPr="00BA2815">
        <w:rPr>
          <w:rFonts w:ascii="Times"/>
          <w:vertAlign w:val="subscript"/>
          <w:lang w:val="en-GB"/>
        </w:rPr>
        <w:t>3</w:t>
      </w:r>
      <w:r w:rsidRPr="00BA2815">
        <w:rPr>
          <w:rFonts w:ascii="Times"/>
          <w:lang w:val="en-GB"/>
        </w:rPr>
        <w:t xml:space="preserve"> emissions at varying fuel blends, Fig. 2, measured at the exhaust. It must be noted that red markers in Fig. 3 represents greater than value, rather than exact measured emissions, as the emitted values were out of the gas analyser </w:t>
      </w:r>
    </w:p>
    <w:p w14:paraId="0F8CD0FD" w14:textId="09FB59C5" w:rsidR="00BE45FA" w:rsidRPr="00BA2815" w:rsidRDefault="00BE45FA" w:rsidP="00303107">
      <w:pPr>
        <w:pStyle w:val="BodyText2"/>
        <w:ind w:firstLine="0"/>
        <w:rPr>
          <w:rFonts w:ascii="Times"/>
          <w:lang w:val="en-GB"/>
        </w:rPr>
      </w:pPr>
      <w:r w:rsidRPr="00BA2815">
        <w:rPr>
          <w:rFonts w:ascii="Times"/>
          <w:lang w:val="en-GB"/>
        </w:rPr>
        <w:t xml:space="preserve">measurement ranges at those points. NO emissions </w:t>
      </w:r>
      <w:r w:rsidR="00127F82" w:rsidRPr="00BA2815">
        <w:rPr>
          <w:rFonts w:ascii="Times"/>
          <w:lang w:val="en-GB"/>
        </w:rPr>
        <w:t>decrease</w:t>
      </w:r>
      <w:r w:rsidRPr="00BA2815">
        <w:rPr>
          <w:rFonts w:ascii="Times"/>
          <w:lang w:val="en-GB"/>
        </w:rPr>
        <w:t xml:space="preserve"> significantly with increasing ammonia content in the fuel blend, indicating NO productions from thermal and prompt pathways at the presence of methane in the blend. At the rich condition with ammonia content more than 50% considered here, NO emissions decrease considerably due to the conversion to N</w:t>
      </w:r>
      <w:r w:rsidRPr="00BA2815">
        <w:rPr>
          <w:rFonts w:ascii="Times"/>
          <w:vertAlign w:val="subscript"/>
          <w:lang w:val="en-GB"/>
        </w:rPr>
        <w:t>2</w:t>
      </w:r>
      <w:r w:rsidRPr="00BA2815">
        <w:rPr>
          <w:rFonts w:ascii="Times"/>
          <w:lang w:val="en-GB"/>
        </w:rPr>
        <w:t xml:space="preserve"> through the reactions R4, R5 and R6.</w:t>
      </w:r>
    </w:p>
    <w:p w14:paraId="56F74326" w14:textId="77777777" w:rsidR="00B566F5" w:rsidRPr="00BA2815" w:rsidRDefault="00B566F5" w:rsidP="00303107">
      <w:pPr>
        <w:pStyle w:val="BodyText2"/>
        <w:ind w:firstLine="0"/>
        <w:rPr>
          <w:rFonts w:ascii="Times"/>
          <w:lang w:val="en-GB"/>
        </w:rPr>
      </w:pPr>
    </w:p>
    <w:p w14:paraId="5C19D30E" w14:textId="77C06CA8" w:rsidR="00BE45FA" w:rsidRPr="00BA2815" w:rsidRDefault="003A7B57" w:rsidP="00303107">
      <w:pPr>
        <w:pStyle w:val="BodyText2"/>
        <w:rPr>
          <w:rFonts w:ascii="Times"/>
          <w:lang w:val="en-GB"/>
        </w:rPr>
      </w:pPr>
      <m:oMathPara>
        <m:oMath>
          <m:sSub>
            <m:sSubPr>
              <m:ctrlPr>
                <w:rPr>
                  <w:rFonts w:ascii="Cambria Math" w:hAnsi="Cambria Math"/>
                  <w:i/>
                  <w:lang w:val="en-GB"/>
                </w:rPr>
              </m:ctrlPr>
            </m:sSubPr>
            <m:e>
              <m:r>
                <w:rPr>
                  <w:rFonts w:ascii="Cambria Math" w:hAnsi="Cambria Math"/>
                  <w:lang w:val="en-GB"/>
                </w:rPr>
                <m:t>NH</m:t>
              </m:r>
            </m:e>
            <m:sub>
              <m:r>
                <w:rPr>
                  <w:rFonts w:ascii="Cambria Math" w:hAnsi="Cambria Math"/>
                  <w:lang w:val="en-GB"/>
                </w:rPr>
                <m:t>2</m:t>
              </m:r>
            </m:sub>
          </m:sSub>
          <m:r>
            <w:rPr>
              <w:rFonts w:ascii="Cambria Math" w:hAnsi="Cambria Math"/>
              <w:lang w:val="en-GB"/>
            </w:rPr>
            <m:t>+NO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      (R4)</m:t>
          </m:r>
        </m:oMath>
      </m:oMathPara>
    </w:p>
    <w:p w14:paraId="79AB5BD2" w14:textId="2C155C59" w:rsidR="00BE45FA" w:rsidRPr="00BA2815" w:rsidRDefault="00BE45FA" w:rsidP="00303107">
      <w:pPr>
        <w:pStyle w:val="BodyText2"/>
        <w:rPr>
          <w:rFonts w:ascii="Times"/>
          <w:lang w:val="en-GB"/>
        </w:rPr>
      </w:pPr>
      <m:oMathPara>
        <m:oMath>
          <m:r>
            <w:rPr>
              <w:rFonts w:ascii="Cambria Math" w:hAnsi="Cambria Math"/>
              <w:lang w:val="en-GB"/>
            </w:rPr>
            <m:t>NH+NO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+OH      (R5)</m:t>
          </m:r>
        </m:oMath>
      </m:oMathPara>
    </w:p>
    <w:p w14:paraId="6EB92FB4" w14:textId="66D7EF4E" w:rsidR="00BE45FA" w:rsidRPr="00BA2815" w:rsidRDefault="00BE45FA" w:rsidP="00303107">
      <w:pPr>
        <w:pStyle w:val="BodyText2"/>
        <w:jc w:val="center"/>
        <w:rPr>
          <w:rFonts w:ascii="Times"/>
          <w:lang w:val="en-GB"/>
        </w:rPr>
      </w:pPr>
      <m:oMathPara>
        <m:oMath>
          <m:r>
            <w:rPr>
              <w:rFonts w:ascii="Cambria Math" w:hAnsi="Cambria Math"/>
              <w:lang w:val="en-GB"/>
            </w:rPr>
            <m:t>N+NO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+O      (R6)</m:t>
          </m:r>
        </m:oMath>
      </m:oMathPara>
    </w:p>
    <w:p w14:paraId="05046FC3" w14:textId="77777777" w:rsidR="00B566F5" w:rsidRPr="00BA2815" w:rsidRDefault="00B566F5" w:rsidP="00303107">
      <w:pPr>
        <w:pStyle w:val="BodyText2"/>
        <w:jc w:val="center"/>
        <w:rPr>
          <w:rFonts w:ascii="Times"/>
          <w:lang w:val="en-GB"/>
        </w:rPr>
      </w:pPr>
    </w:p>
    <w:p w14:paraId="698399F2" w14:textId="608AD3BD" w:rsidR="00BE45FA" w:rsidRDefault="00BE45FA" w:rsidP="00303107">
      <w:pPr>
        <w:pStyle w:val="BodyText2"/>
        <w:rPr>
          <w:rFonts w:ascii="Times"/>
          <w:lang w:val="en-GB"/>
        </w:rPr>
      </w:pPr>
      <w:r w:rsidRPr="00BA2815">
        <w:rPr>
          <w:rFonts w:ascii="Times"/>
          <w:lang w:val="en-GB"/>
        </w:rPr>
        <w:t xml:space="preserve">Ammonia emissions at exhaust follows an interesting trend with increasing ammonia and decreasing methane content in the blends, Fig. 3. Ammonia emissions increases </w:t>
      </w:r>
      <w:r w:rsidRPr="00BA2815">
        <w:rPr>
          <w:rFonts w:ascii="Times"/>
          <w:lang w:val="en-GB"/>
        </w:rPr>
        <w:lastRenderedPageBreak/>
        <w:t xml:space="preserve">with increasing ammonia content up to 40%, then decreases with ammonia content between 50-55%, followed by significant increase above 55% ammonia content. </w:t>
      </w:r>
    </w:p>
    <w:p w14:paraId="48E9D24D" w14:textId="67819B7D" w:rsidR="00A97F3B" w:rsidRPr="00BA2815" w:rsidRDefault="00A97F3B" w:rsidP="00303107">
      <w:pPr>
        <w:pStyle w:val="BodyText2"/>
        <w:rPr>
          <w:rFonts w:ascii="Times"/>
          <w:lang w:val="en-GB"/>
        </w:rPr>
      </w:pPr>
      <w:r w:rsidRPr="00BA2815">
        <w:rPr>
          <w:rFonts w:ascii="Times"/>
          <w:noProof/>
          <w:lang w:val="en-GB"/>
        </w:rPr>
        <w:drawing>
          <wp:anchor distT="0" distB="0" distL="114300" distR="114300" simplePos="0" relativeHeight="251661313" behindDoc="1" locked="0" layoutInCell="1" allowOverlap="1" wp14:anchorId="56D72252" wp14:editId="221D2009">
            <wp:simplePos x="0" y="0"/>
            <wp:positionH relativeFrom="column">
              <wp:posOffset>82665</wp:posOffset>
            </wp:positionH>
            <wp:positionV relativeFrom="paragraph">
              <wp:posOffset>105724</wp:posOffset>
            </wp:positionV>
            <wp:extent cx="2782297" cy="4962525"/>
            <wp:effectExtent l="19050" t="19050" r="18415" b="9525"/>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2297" cy="4962525"/>
                    </a:xfrm>
                    <a:prstGeom prst="rect">
                      <a:avLst/>
                    </a:prstGeom>
                    <a:noFill/>
                    <a:ln w="12700">
                      <a:solidFill>
                        <a:schemeClr val="tx1"/>
                      </a:solidFill>
                    </a:ln>
                  </pic:spPr>
                </pic:pic>
              </a:graphicData>
            </a:graphic>
          </wp:anchor>
        </w:drawing>
      </w:r>
    </w:p>
    <w:p w14:paraId="34185230" w14:textId="11F462DE" w:rsidR="00A97F3B" w:rsidRDefault="00A97F3B" w:rsidP="00A97F3B">
      <w:pPr>
        <w:pStyle w:val="BodyText2"/>
        <w:jc w:val="center"/>
        <w:rPr>
          <w:rFonts w:ascii="Times"/>
          <w:lang w:val="en-GB"/>
        </w:rPr>
      </w:pPr>
    </w:p>
    <w:p w14:paraId="2851B010" w14:textId="77777777" w:rsidR="00A97F3B" w:rsidRDefault="00A97F3B" w:rsidP="00A97F3B">
      <w:pPr>
        <w:pStyle w:val="Heading"/>
        <w:jc w:val="left"/>
        <w:rPr>
          <w:rFonts w:ascii="Times"/>
          <w:lang w:val="en-GB"/>
        </w:rPr>
      </w:pPr>
    </w:p>
    <w:p w14:paraId="78F7B887" w14:textId="77777777" w:rsidR="00A97F3B" w:rsidRDefault="00A97F3B" w:rsidP="00A97F3B">
      <w:pPr>
        <w:pStyle w:val="Heading"/>
        <w:jc w:val="left"/>
        <w:rPr>
          <w:rFonts w:ascii="Times"/>
          <w:lang w:val="en-GB"/>
        </w:rPr>
      </w:pPr>
    </w:p>
    <w:p w14:paraId="09F1AD42" w14:textId="77777777" w:rsidR="00A97F3B" w:rsidRDefault="00A97F3B" w:rsidP="00A97F3B">
      <w:pPr>
        <w:pStyle w:val="Heading"/>
        <w:jc w:val="left"/>
        <w:rPr>
          <w:rFonts w:ascii="Times"/>
          <w:lang w:val="en-GB"/>
        </w:rPr>
      </w:pPr>
    </w:p>
    <w:p w14:paraId="1C3C780C" w14:textId="77777777" w:rsidR="00A97F3B" w:rsidRDefault="00A97F3B" w:rsidP="00A97F3B">
      <w:pPr>
        <w:pStyle w:val="Heading"/>
        <w:jc w:val="left"/>
        <w:rPr>
          <w:rFonts w:ascii="Times"/>
          <w:lang w:val="en-GB"/>
        </w:rPr>
      </w:pPr>
    </w:p>
    <w:p w14:paraId="6F969051" w14:textId="77777777" w:rsidR="00A97F3B" w:rsidRDefault="00A97F3B" w:rsidP="00A97F3B">
      <w:pPr>
        <w:pStyle w:val="Heading"/>
        <w:jc w:val="left"/>
        <w:rPr>
          <w:rFonts w:ascii="Times"/>
          <w:lang w:val="en-GB"/>
        </w:rPr>
      </w:pPr>
    </w:p>
    <w:p w14:paraId="5FDB0908" w14:textId="77777777" w:rsidR="00A97F3B" w:rsidRDefault="00A97F3B" w:rsidP="00A97F3B">
      <w:pPr>
        <w:pStyle w:val="Heading"/>
        <w:jc w:val="left"/>
        <w:rPr>
          <w:rFonts w:ascii="Times"/>
          <w:lang w:val="en-GB"/>
        </w:rPr>
      </w:pPr>
    </w:p>
    <w:p w14:paraId="349F5E94" w14:textId="77777777" w:rsidR="00A97F3B" w:rsidRDefault="00A97F3B" w:rsidP="00A97F3B">
      <w:pPr>
        <w:pStyle w:val="Heading"/>
        <w:jc w:val="left"/>
        <w:rPr>
          <w:rFonts w:ascii="Times"/>
          <w:lang w:val="en-GB"/>
        </w:rPr>
      </w:pPr>
    </w:p>
    <w:p w14:paraId="421B8B43" w14:textId="77777777" w:rsidR="00A97F3B" w:rsidRDefault="00A97F3B" w:rsidP="00A97F3B">
      <w:pPr>
        <w:pStyle w:val="Heading"/>
        <w:jc w:val="left"/>
        <w:rPr>
          <w:rFonts w:ascii="Times"/>
          <w:lang w:val="en-GB"/>
        </w:rPr>
      </w:pPr>
    </w:p>
    <w:p w14:paraId="493F7B9C" w14:textId="77777777" w:rsidR="00A97F3B" w:rsidRDefault="00A97F3B" w:rsidP="00A97F3B">
      <w:pPr>
        <w:pStyle w:val="Heading"/>
        <w:jc w:val="left"/>
        <w:rPr>
          <w:rFonts w:ascii="Times"/>
          <w:lang w:val="en-GB"/>
        </w:rPr>
      </w:pPr>
    </w:p>
    <w:p w14:paraId="7C6CA531" w14:textId="77777777" w:rsidR="00A97F3B" w:rsidRDefault="00A97F3B" w:rsidP="00A97F3B">
      <w:pPr>
        <w:pStyle w:val="Heading"/>
        <w:jc w:val="left"/>
        <w:rPr>
          <w:rFonts w:ascii="Times"/>
          <w:lang w:val="en-GB"/>
        </w:rPr>
      </w:pPr>
    </w:p>
    <w:p w14:paraId="7712CEF4" w14:textId="77777777" w:rsidR="00A97F3B" w:rsidRDefault="00A97F3B" w:rsidP="00A97F3B">
      <w:pPr>
        <w:pStyle w:val="Heading"/>
        <w:jc w:val="left"/>
        <w:rPr>
          <w:rFonts w:ascii="Times"/>
          <w:lang w:val="en-GB"/>
        </w:rPr>
      </w:pPr>
    </w:p>
    <w:p w14:paraId="69627E79" w14:textId="77777777" w:rsidR="00A97F3B" w:rsidRDefault="00A97F3B" w:rsidP="00A97F3B">
      <w:pPr>
        <w:pStyle w:val="Heading"/>
        <w:jc w:val="left"/>
        <w:rPr>
          <w:rFonts w:ascii="Times"/>
          <w:lang w:val="en-GB"/>
        </w:rPr>
      </w:pPr>
    </w:p>
    <w:p w14:paraId="083FC74F" w14:textId="77777777" w:rsidR="00A97F3B" w:rsidRDefault="00A97F3B" w:rsidP="00A97F3B">
      <w:pPr>
        <w:pStyle w:val="Heading"/>
        <w:jc w:val="left"/>
        <w:rPr>
          <w:rFonts w:ascii="Times"/>
          <w:lang w:val="en-GB"/>
        </w:rPr>
      </w:pPr>
    </w:p>
    <w:p w14:paraId="1F783387" w14:textId="77777777" w:rsidR="00A97F3B" w:rsidRDefault="00A97F3B" w:rsidP="00A97F3B">
      <w:pPr>
        <w:pStyle w:val="Heading"/>
        <w:jc w:val="left"/>
        <w:rPr>
          <w:rFonts w:ascii="Times"/>
          <w:lang w:val="en-GB"/>
        </w:rPr>
      </w:pPr>
    </w:p>
    <w:p w14:paraId="58F5369D" w14:textId="77777777" w:rsidR="00A97F3B" w:rsidRDefault="00A97F3B" w:rsidP="00A97F3B">
      <w:pPr>
        <w:pStyle w:val="Heading"/>
        <w:jc w:val="left"/>
        <w:rPr>
          <w:rFonts w:ascii="Times"/>
          <w:lang w:val="en-GB"/>
        </w:rPr>
      </w:pPr>
    </w:p>
    <w:p w14:paraId="09F93E51" w14:textId="77777777" w:rsidR="00A97F3B" w:rsidRDefault="00A97F3B" w:rsidP="00A97F3B">
      <w:pPr>
        <w:pStyle w:val="Heading"/>
        <w:jc w:val="left"/>
        <w:rPr>
          <w:rFonts w:ascii="Times"/>
          <w:lang w:val="en-GB"/>
        </w:rPr>
      </w:pPr>
    </w:p>
    <w:p w14:paraId="3CDB36CE" w14:textId="77777777" w:rsidR="00A97F3B" w:rsidRDefault="00A97F3B" w:rsidP="00A97F3B">
      <w:pPr>
        <w:pStyle w:val="Heading"/>
        <w:jc w:val="left"/>
        <w:rPr>
          <w:rFonts w:ascii="Times"/>
          <w:lang w:val="en-GB"/>
        </w:rPr>
      </w:pPr>
    </w:p>
    <w:p w14:paraId="60681B9D" w14:textId="77777777" w:rsidR="00A97F3B" w:rsidRDefault="00A97F3B" w:rsidP="00A97F3B">
      <w:pPr>
        <w:pStyle w:val="Heading"/>
        <w:jc w:val="left"/>
        <w:rPr>
          <w:rFonts w:ascii="Times"/>
          <w:lang w:val="en-GB"/>
        </w:rPr>
      </w:pPr>
    </w:p>
    <w:p w14:paraId="11AD4667" w14:textId="77777777" w:rsidR="00A97F3B" w:rsidRDefault="00A97F3B" w:rsidP="00A97F3B">
      <w:pPr>
        <w:pStyle w:val="Heading"/>
        <w:jc w:val="left"/>
        <w:rPr>
          <w:rFonts w:ascii="Times"/>
          <w:lang w:val="en-GB"/>
        </w:rPr>
      </w:pPr>
    </w:p>
    <w:p w14:paraId="291F1383" w14:textId="77777777" w:rsidR="00A97F3B" w:rsidRDefault="00A97F3B" w:rsidP="00A97F3B">
      <w:pPr>
        <w:pStyle w:val="Heading"/>
        <w:jc w:val="left"/>
        <w:rPr>
          <w:rFonts w:ascii="Times"/>
          <w:lang w:val="en-GB"/>
        </w:rPr>
      </w:pPr>
    </w:p>
    <w:p w14:paraId="2CDE670F" w14:textId="77777777" w:rsidR="00A97F3B" w:rsidRDefault="00A97F3B" w:rsidP="00A97F3B">
      <w:pPr>
        <w:pStyle w:val="Heading"/>
        <w:jc w:val="left"/>
        <w:rPr>
          <w:rFonts w:ascii="Times"/>
          <w:lang w:val="en-GB"/>
        </w:rPr>
      </w:pPr>
    </w:p>
    <w:p w14:paraId="737AF679" w14:textId="77777777" w:rsidR="00A97F3B" w:rsidRDefault="00A97F3B" w:rsidP="00A97F3B">
      <w:pPr>
        <w:pStyle w:val="Heading"/>
        <w:jc w:val="left"/>
        <w:rPr>
          <w:rFonts w:ascii="Times"/>
          <w:lang w:val="en-GB"/>
        </w:rPr>
      </w:pPr>
    </w:p>
    <w:p w14:paraId="11413A86" w14:textId="77777777" w:rsidR="00A97F3B" w:rsidRDefault="00A97F3B" w:rsidP="00A97F3B">
      <w:pPr>
        <w:pStyle w:val="Heading"/>
        <w:jc w:val="left"/>
        <w:rPr>
          <w:rFonts w:ascii="Times"/>
          <w:lang w:val="en-GB"/>
        </w:rPr>
      </w:pPr>
    </w:p>
    <w:p w14:paraId="4FF5C835" w14:textId="77777777" w:rsidR="00A97F3B" w:rsidRDefault="00A97F3B" w:rsidP="00A97F3B">
      <w:pPr>
        <w:pStyle w:val="Heading"/>
        <w:jc w:val="left"/>
        <w:rPr>
          <w:rFonts w:ascii="Times"/>
          <w:lang w:val="en-GB"/>
        </w:rPr>
      </w:pPr>
    </w:p>
    <w:p w14:paraId="7EA9B722" w14:textId="77777777" w:rsidR="00A97F3B" w:rsidRDefault="00A97F3B" w:rsidP="00A97F3B">
      <w:pPr>
        <w:pStyle w:val="Heading"/>
        <w:jc w:val="left"/>
        <w:rPr>
          <w:rFonts w:ascii="Times"/>
          <w:lang w:val="en-GB"/>
        </w:rPr>
      </w:pPr>
    </w:p>
    <w:p w14:paraId="69ABD43A" w14:textId="77777777" w:rsidR="00A97F3B" w:rsidRDefault="00A97F3B" w:rsidP="00A97F3B">
      <w:pPr>
        <w:pStyle w:val="Heading"/>
        <w:jc w:val="left"/>
        <w:rPr>
          <w:rFonts w:ascii="Times"/>
          <w:lang w:val="en-GB"/>
        </w:rPr>
      </w:pPr>
    </w:p>
    <w:p w14:paraId="2060ADC6" w14:textId="77777777" w:rsidR="00A97F3B" w:rsidRDefault="00A97F3B" w:rsidP="00A97F3B">
      <w:pPr>
        <w:pStyle w:val="Heading"/>
        <w:jc w:val="left"/>
        <w:rPr>
          <w:rFonts w:ascii="Times"/>
          <w:lang w:val="en-GB"/>
        </w:rPr>
      </w:pPr>
    </w:p>
    <w:p w14:paraId="23A5EF29" w14:textId="77777777" w:rsidR="00A97F3B" w:rsidRDefault="00A97F3B" w:rsidP="00A97F3B">
      <w:pPr>
        <w:pStyle w:val="Heading"/>
        <w:jc w:val="left"/>
        <w:rPr>
          <w:rFonts w:ascii="Times"/>
          <w:lang w:val="en-GB"/>
        </w:rPr>
      </w:pPr>
    </w:p>
    <w:p w14:paraId="0F5A0F2F" w14:textId="77777777" w:rsidR="00A97F3B" w:rsidRDefault="00A97F3B" w:rsidP="00A97F3B">
      <w:pPr>
        <w:pStyle w:val="Heading"/>
        <w:jc w:val="left"/>
        <w:rPr>
          <w:rFonts w:ascii="Times"/>
          <w:lang w:val="en-GB"/>
        </w:rPr>
      </w:pPr>
    </w:p>
    <w:p w14:paraId="1BAC7B80" w14:textId="77777777" w:rsidR="00A97F3B" w:rsidRDefault="00A97F3B" w:rsidP="00A97F3B">
      <w:pPr>
        <w:pStyle w:val="Heading"/>
        <w:jc w:val="left"/>
        <w:rPr>
          <w:rFonts w:ascii="Times"/>
          <w:lang w:val="en-GB"/>
        </w:rPr>
      </w:pPr>
    </w:p>
    <w:p w14:paraId="09570240" w14:textId="77777777" w:rsidR="00A97F3B" w:rsidRDefault="00A97F3B" w:rsidP="00A97F3B">
      <w:pPr>
        <w:pStyle w:val="Heading"/>
        <w:jc w:val="left"/>
        <w:rPr>
          <w:rFonts w:ascii="Times"/>
          <w:lang w:val="en-GB"/>
        </w:rPr>
      </w:pPr>
    </w:p>
    <w:p w14:paraId="53F9435C" w14:textId="77777777" w:rsidR="00A97F3B" w:rsidRDefault="00A97F3B" w:rsidP="00A97F3B">
      <w:pPr>
        <w:pStyle w:val="Heading"/>
        <w:jc w:val="left"/>
        <w:rPr>
          <w:rFonts w:ascii="Times"/>
          <w:lang w:val="en-GB"/>
        </w:rPr>
      </w:pPr>
    </w:p>
    <w:p w14:paraId="593CB85B" w14:textId="77777777" w:rsidR="00A97F3B" w:rsidRDefault="00A97F3B" w:rsidP="00A97F3B">
      <w:pPr>
        <w:pStyle w:val="Heading"/>
        <w:jc w:val="left"/>
        <w:rPr>
          <w:rFonts w:ascii="Times"/>
          <w:lang w:val="en-GB"/>
        </w:rPr>
      </w:pPr>
    </w:p>
    <w:p w14:paraId="121366B1" w14:textId="77777777" w:rsidR="00A97F3B" w:rsidRDefault="00A97F3B" w:rsidP="00A97F3B">
      <w:pPr>
        <w:pStyle w:val="Heading"/>
        <w:jc w:val="left"/>
        <w:rPr>
          <w:rFonts w:ascii="Times"/>
          <w:lang w:val="en-GB"/>
        </w:rPr>
      </w:pPr>
    </w:p>
    <w:p w14:paraId="7067A26C" w14:textId="7D14B8D3" w:rsidR="00A97F3B" w:rsidRDefault="00A97F3B" w:rsidP="00A97F3B">
      <w:pPr>
        <w:pStyle w:val="Heading"/>
        <w:jc w:val="left"/>
        <w:rPr>
          <w:rFonts w:ascii="Times"/>
          <w:caps w:val="0"/>
          <w:lang w:val="en-GB"/>
        </w:rPr>
      </w:pPr>
      <w:r w:rsidRPr="00BA2815">
        <w:rPr>
          <w:rFonts w:ascii="Times"/>
          <w:lang w:val="en-GB"/>
        </w:rPr>
        <w:t>F</w:t>
      </w:r>
      <w:r w:rsidRPr="00BA2815">
        <w:rPr>
          <w:rFonts w:ascii="Times"/>
          <w:caps w:val="0"/>
          <w:lang w:val="en-GB"/>
        </w:rPr>
        <w:t>igure 7. Abel transformed OH*, CH*, NH* and NH</w:t>
      </w:r>
      <w:r w:rsidRPr="00BA2815">
        <w:rPr>
          <w:rFonts w:ascii="Times"/>
          <w:vertAlign w:val="subscript"/>
          <w:lang w:val="en-GB"/>
        </w:rPr>
        <w:t>2</w:t>
      </w:r>
      <w:r w:rsidRPr="00BA2815">
        <w:rPr>
          <w:rFonts w:ascii="Times"/>
          <w:caps w:val="0"/>
          <w:lang w:val="en-GB"/>
        </w:rPr>
        <w:t>* chemiluminescence for the experimental points in tangential swirl burner. Colourmap normalised to species dataset max.</w:t>
      </w:r>
    </w:p>
    <w:p w14:paraId="114C9AFC" w14:textId="77777777" w:rsidR="00A97F3B" w:rsidRPr="00A97F3B" w:rsidRDefault="00A97F3B" w:rsidP="00A97F3B">
      <w:pPr>
        <w:pStyle w:val="Heading"/>
        <w:jc w:val="left"/>
        <w:rPr>
          <w:rFonts w:ascii="Times"/>
          <w:caps w:val="0"/>
          <w:lang w:val="en-GB"/>
        </w:rPr>
      </w:pPr>
    </w:p>
    <w:p w14:paraId="23E8BC5A" w14:textId="59FD95C6" w:rsidR="00BE45FA" w:rsidRPr="00BA2815" w:rsidRDefault="00BE45FA" w:rsidP="00303107">
      <w:pPr>
        <w:pStyle w:val="BodyText2"/>
        <w:rPr>
          <w:rFonts w:ascii="Times"/>
          <w:lang w:val="en-GB"/>
        </w:rPr>
      </w:pPr>
      <w:r w:rsidRPr="00BA2815">
        <w:rPr>
          <w:rFonts w:ascii="Times"/>
          <w:lang w:val="en-GB"/>
        </w:rPr>
        <w:t>In the presence of high temperature and excess H radicals (from methane) and third body elements at the post-flame zone, reaction R3 operates backwards to produce NH</w:t>
      </w:r>
      <w:r w:rsidRPr="00BA2815">
        <w:rPr>
          <w:rFonts w:ascii="Times"/>
          <w:vertAlign w:val="subscript"/>
          <w:lang w:val="en-GB"/>
        </w:rPr>
        <w:t>3</w:t>
      </w:r>
      <w:r w:rsidRPr="00BA2815">
        <w:rPr>
          <w:rFonts w:ascii="Times"/>
          <w:lang w:val="en-GB"/>
        </w:rPr>
        <w:t xml:space="preserve"> from NH</w:t>
      </w:r>
      <w:r w:rsidRPr="00BA2815">
        <w:rPr>
          <w:rFonts w:ascii="Times"/>
          <w:vertAlign w:val="subscript"/>
          <w:lang w:val="en-GB"/>
        </w:rPr>
        <w:t>2</w:t>
      </w:r>
      <w:r w:rsidRPr="00BA2815">
        <w:rPr>
          <w:rFonts w:ascii="Times"/>
          <w:lang w:val="en-GB"/>
        </w:rPr>
        <w:t>, thus increased ammonia emissions up to 40% NH</w:t>
      </w:r>
      <w:r w:rsidRPr="00BA2815">
        <w:rPr>
          <w:rFonts w:ascii="Times"/>
          <w:vertAlign w:val="subscript"/>
          <w:lang w:val="en-GB"/>
        </w:rPr>
        <w:t>3</w:t>
      </w:r>
      <w:r w:rsidRPr="00BA2815">
        <w:rPr>
          <w:rFonts w:ascii="Times"/>
          <w:lang w:val="en-GB"/>
        </w:rPr>
        <w:t xml:space="preserve"> in the blend. However, as the H radicals production decreases with decreasing methane content, as well as with decreasing flame temperature, reaction R3 cannot achieve minimum activation energy to operate backwards, thus giving low ammonia emissions at 50 and 55% ammonia blends. At 65% and above ammonia blends considered here, there are not enough methane in the flame to produce enough H radicals to burn all the NH</w:t>
      </w:r>
      <w:r w:rsidRPr="00BA2815">
        <w:rPr>
          <w:rFonts w:ascii="Times"/>
          <w:vertAlign w:val="subscript"/>
          <w:lang w:val="en-GB"/>
        </w:rPr>
        <w:t>3</w:t>
      </w:r>
      <w:r w:rsidRPr="00BA2815">
        <w:rPr>
          <w:rFonts w:ascii="Times"/>
          <w:lang w:val="en-GB"/>
        </w:rPr>
        <w:t xml:space="preserve"> contents in the fuel, giving high unburnt ammonia emissions.</w:t>
      </w:r>
    </w:p>
    <w:p w14:paraId="38D58317" w14:textId="0AAF92D7" w:rsidR="00B566F5" w:rsidRPr="00BA2815" w:rsidRDefault="00BE45FA" w:rsidP="00A44505">
      <w:pPr>
        <w:pStyle w:val="BodyText2"/>
        <w:spacing w:after="240"/>
        <w:rPr>
          <w:rFonts w:ascii="Times"/>
          <w:lang w:val="en-GB"/>
        </w:rPr>
      </w:pPr>
      <w:r w:rsidRPr="00BA2815">
        <w:rPr>
          <w:rFonts w:ascii="Times"/>
          <w:lang w:val="en-GB"/>
        </w:rPr>
        <w:t>NO</w:t>
      </w:r>
      <w:r w:rsidRPr="00BA2815">
        <w:rPr>
          <w:rFonts w:ascii="Times"/>
          <w:vertAlign w:val="subscript"/>
          <w:lang w:val="en-GB"/>
        </w:rPr>
        <w:t>2</w:t>
      </w:r>
      <w:r w:rsidRPr="00BA2815">
        <w:rPr>
          <w:rFonts w:ascii="Times"/>
          <w:lang w:val="en-GB"/>
        </w:rPr>
        <w:t xml:space="preserve"> and N</w:t>
      </w:r>
      <w:r w:rsidRPr="00BA2815">
        <w:rPr>
          <w:rFonts w:ascii="Times"/>
          <w:vertAlign w:val="subscript"/>
          <w:lang w:val="en-GB"/>
        </w:rPr>
        <w:t>2</w:t>
      </w:r>
      <w:r w:rsidRPr="00BA2815">
        <w:rPr>
          <w:rFonts w:ascii="Times"/>
          <w:lang w:val="en-GB"/>
        </w:rPr>
        <w:t>O emissions are quite low compared to NO and NH</w:t>
      </w:r>
      <w:r w:rsidRPr="00BA2815">
        <w:rPr>
          <w:rFonts w:ascii="Times"/>
          <w:vertAlign w:val="subscript"/>
          <w:lang w:val="en-GB"/>
        </w:rPr>
        <w:t>3</w:t>
      </w:r>
      <w:r w:rsidRPr="00BA2815">
        <w:rPr>
          <w:rFonts w:ascii="Times"/>
          <w:lang w:val="en-GB"/>
        </w:rPr>
        <w:t xml:space="preserve"> emissions for the fuel blends considered here. At the presence of high methane content in the blends, NO converts to NO</w:t>
      </w:r>
      <w:r w:rsidRPr="00BA2815">
        <w:rPr>
          <w:rFonts w:ascii="Times"/>
          <w:vertAlign w:val="subscript"/>
          <w:lang w:val="en-GB"/>
        </w:rPr>
        <w:t>2</w:t>
      </w:r>
      <w:r w:rsidRPr="00BA2815">
        <w:rPr>
          <w:rFonts w:ascii="Times"/>
          <w:lang w:val="en-GB"/>
        </w:rPr>
        <w:t xml:space="preserve"> and vice-versa through the reactions R7 and R8, respectively. However, at high ammonia content blends, NO converts to NO</w:t>
      </w:r>
      <w:r w:rsidRPr="00BA2815">
        <w:rPr>
          <w:rFonts w:ascii="Times"/>
          <w:vertAlign w:val="subscript"/>
          <w:lang w:val="en-GB"/>
        </w:rPr>
        <w:t>2</w:t>
      </w:r>
      <w:r w:rsidRPr="00BA2815">
        <w:rPr>
          <w:rFonts w:ascii="Times"/>
          <w:lang w:val="en-GB"/>
        </w:rPr>
        <w:t xml:space="preserve"> by reacting with HO</w:t>
      </w:r>
      <w:r w:rsidRPr="00BA2815">
        <w:rPr>
          <w:rFonts w:ascii="Times"/>
          <w:vertAlign w:val="subscript"/>
          <w:lang w:val="en-GB"/>
        </w:rPr>
        <w:t>2</w:t>
      </w:r>
      <w:r w:rsidRPr="00BA2815">
        <w:rPr>
          <w:rFonts w:ascii="Times"/>
          <w:lang w:val="en-GB"/>
        </w:rPr>
        <w:t xml:space="preserve"> and the third body reaction R7</w:t>
      </w:r>
      <w:r w:rsidR="00297A87" w:rsidRPr="00BA2815">
        <w:rPr>
          <w:rFonts w:ascii="Times"/>
          <w:lang w:val="en-GB"/>
        </w:rPr>
        <w:t>.</w:t>
      </w:r>
    </w:p>
    <w:p w14:paraId="25A7E0D9" w14:textId="1310686E" w:rsidR="00BE45FA" w:rsidRPr="00BA2815" w:rsidRDefault="00BE45FA" w:rsidP="00303107">
      <w:pPr>
        <w:pStyle w:val="BodyText2"/>
        <w:rPr>
          <w:rFonts w:ascii="Times"/>
          <w:lang w:val="en-GB"/>
        </w:rPr>
      </w:pPr>
      <m:oMathPara>
        <m:oMath>
          <m:r>
            <w:rPr>
              <w:rFonts w:ascii="Cambria Math" w:hAnsi="Cambria Math"/>
              <w:lang w:val="en-GB"/>
            </w:rPr>
            <m:t>NO+ O+M ↔</m:t>
          </m:r>
          <m:sSub>
            <m:sSubPr>
              <m:ctrlPr>
                <w:rPr>
                  <w:rFonts w:ascii="Cambria Math" w:hAnsi="Cambria Math"/>
                  <w:i/>
                  <w:lang w:val="en-GB"/>
                </w:rPr>
              </m:ctrlPr>
            </m:sSubPr>
            <m:e>
              <m:r>
                <w:rPr>
                  <w:rFonts w:ascii="Cambria Math" w:hAnsi="Cambria Math"/>
                  <w:lang w:val="en-GB"/>
                </w:rPr>
                <m:t>NO</m:t>
              </m:r>
            </m:e>
            <m:sub>
              <m:r>
                <w:rPr>
                  <w:rFonts w:ascii="Cambria Math" w:hAnsi="Cambria Math"/>
                  <w:lang w:val="en-GB"/>
                </w:rPr>
                <m:t>2</m:t>
              </m:r>
            </m:sub>
          </m:sSub>
          <m:r>
            <w:rPr>
              <w:rFonts w:ascii="Cambria Math" w:hAnsi="Cambria Math"/>
              <w:lang w:val="en-GB"/>
            </w:rPr>
            <m:t>+M      (R7)</m:t>
          </m:r>
        </m:oMath>
      </m:oMathPara>
    </w:p>
    <w:p w14:paraId="0BD8736C" w14:textId="394B030C" w:rsidR="001F6D2B" w:rsidRPr="00BA2815" w:rsidRDefault="003A7B57" w:rsidP="00AB5BD7">
      <w:pPr>
        <w:pStyle w:val="BodyText2"/>
        <w:rPr>
          <w:rFonts w:ascii="Times"/>
          <w:lang w:val="en-GB"/>
        </w:rPr>
      </w:pPr>
      <m:oMathPara>
        <m:oMath>
          <m:sSub>
            <m:sSubPr>
              <m:ctrlPr>
                <w:rPr>
                  <w:rFonts w:ascii="Cambria Math" w:hAnsi="Cambria Math"/>
                  <w:i/>
                  <w:lang w:val="en-GB"/>
                </w:rPr>
              </m:ctrlPr>
            </m:sSubPr>
            <m:e>
              <m:r>
                <w:rPr>
                  <w:rFonts w:ascii="Cambria Math" w:hAnsi="Cambria Math"/>
                  <w:lang w:val="en-GB"/>
                </w:rPr>
                <m:t>NO</m:t>
              </m:r>
            </m:e>
            <m:sub>
              <m:r>
                <w:rPr>
                  <w:rFonts w:ascii="Cambria Math" w:hAnsi="Cambria Math"/>
                  <w:lang w:val="en-GB"/>
                </w:rPr>
                <m:t>2</m:t>
              </m:r>
            </m:sub>
          </m:sSub>
          <m:r>
            <w:rPr>
              <w:rFonts w:ascii="Cambria Math" w:hAnsi="Cambria Math"/>
              <w:lang w:val="en-GB"/>
            </w:rPr>
            <m:t>+ H ↔NO+OH      (R8)</m:t>
          </m:r>
        </m:oMath>
      </m:oMathPara>
    </w:p>
    <w:p w14:paraId="6E023339" w14:textId="77777777" w:rsidR="00AB5BD7" w:rsidRPr="00BA2815" w:rsidRDefault="00AB5BD7" w:rsidP="00676E3C">
      <w:pPr>
        <w:pStyle w:val="BodyText2"/>
        <w:rPr>
          <w:rFonts w:ascii="Times"/>
          <w:lang w:val="en-GB"/>
        </w:rPr>
      </w:pPr>
    </w:p>
    <w:p w14:paraId="053F1300" w14:textId="0A8CD976" w:rsidR="00BE45FA" w:rsidRPr="00BA2815" w:rsidRDefault="00BE45FA" w:rsidP="00676E3C">
      <w:pPr>
        <w:pStyle w:val="BodyText2"/>
        <w:rPr>
          <w:rFonts w:ascii="Times"/>
          <w:lang w:val="en-GB"/>
        </w:rPr>
      </w:pPr>
      <w:r w:rsidRPr="00BA2815">
        <w:rPr>
          <w:rFonts w:ascii="Times"/>
          <w:lang w:val="en-GB"/>
        </w:rPr>
        <w:t>N</w:t>
      </w:r>
      <w:r w:rsidRPr="00BA2815">
        <w:rPr>
          <w:rFonts w:ascii="Times"/>
          <w:vertAlign w:val="subscript"/>
          <w:lang w:val="en-GB"/>
        </w:rPr>
        <w:t>2</w:t>
      </w:r>
      <w:r w:rsidRPr="00BA2815">
        <w:rPr>
          <w:rFonts w:ascii="Times"/>
          <w:lang w:val="en-GB"/>
        </w:rPr>
        <w:t xml:space="preserve">O, a </w:t>
      </w:r>
      <w:r w:rsidR="00A239DB" w:rsidRPr="00BA2815">
        <w:rPr>
          <w:rFonts w:ascii="Times"/>
          <w:lang w:val="en-GB"/>
        </w:rPr>
        <w:t>GHG</w:t>
      </w:r>
      <w:r w:rsidRPr="00BA2815">
        <w:rPr>
          <w:rFonts w:ascii="Times"/>
          <w:lang w:val="en-GB"/>
        </w:rPr>
        <w:t xml:space="preserve"> that is known to possess up to 300 times the Global Warming Potential (GWP) of CO</w:t>
      </w:r>
      <w:r w:rsidRPr="00BA2815">
        <w:rPr>
          <w:rFonts w:ascii="Times"/>
          <w:vertAlign w:val="subscript"/>
          <w:lang w:val="en-GB"/>
        </w:rPr>
        <w:t>2</w:t>
      </w:r>
      <w:r w:rsidRPr="00BA2815">
        <w:rPr>
          <w:rFonts w:ascii="Times"/>
          <w:lang w:val="en-GB"/>
        </w:rPr>
        <w:t xml:space="preserve"> </w:t>
      </w:r>
      <w:r w:rsidRPr="00BA2815">
        <w:rPr>
          <w:rFonts w:ascii="Times"/>
          <w:lang w:val="en-GB"/>
        </w:rPr>
        <w:fldChar w:fldCharType="begin" w:fldLock="1"/>
      </w:r>
      <w:r w:rsidR="00FF060E">
        <w:rPr>
          <w:rFonts w:ascii="Times"/>
          <w:lang w:val="en-GB"/>
        </w:rPr>
        <w:instrText>ADDIN CSL_CITATION {"citationItems":[{"id":"ITEM-1","itemData":{"ISBN":"0 521 40360 X","editor":[{"dropping-particle":"","family":"Houghton","given":"J.T.","non-dropping-particle":"","parse-names":false,"suffix":""},{"dropping-particle":"","family":"Jenkins","given":"G.J.","non-dropping-particle":"","parse-names":false,"suffix":""},{"dropping-particle":"","family":"Ephraums","given":"J.J.","non-dropping-particle":"","parse-names":false,"suffix":""}],"id":"ITEM-1","issued":{"date-parts":[["0"]]},"publisher":"Cambridge University Press","publisher-place":"Cambridge","title":"Climate Change - The IPCC Scientific Assessment","type":"book"},"uris":["http://www.mendeley.com/documents/?uuid=6cd02504-5b44-35f6-984f-dc48879ccc7e","http://www.mendeley.com/documents/?uuid=06e82181-bd4d-4b97-928b-3581aa3315bb","http://www.mendeley.com/documents/?uuid=e4559e4b-e7ea-4cc2-b404-3924107b7162"]}],"mendeley":{"formattedCitation":"(Houghton, Jenkins and Ephraums no date)","plainTextFormattedCitation":"(Houghton, Jenkins and Ephraums no date)","previouslyFormattedCitation":"(Houghton, Jenkins and Ephraums no date)"},"properties":{"noteIndex":0},"schema":"https://github.com/citation-style-language/schema/raw/master/csl-citation.json"}</w:instrText>
      </w:r>
      <w:r w:rsidRPr="00BA2815">
        <w:rPr>
          <w:rFonts w:ascii="Times"/>
          <w:lang w:val="en-GB"/>
        </w:rPr>
        <w:fldChar w:fldCharType="separate"/>
      </w:r>
      <w:r w:rsidR="001463A6" w:rsidRPr="001463A6">
        <w:rPr>
          <w:rFonts w:ascii="Times"/>
          <w:noProof/>
          <w:lang w:val="en-GB"/>
        </w:rPr>
        <w:t>(Houghton, Jenkins and Ephraums no date)</w:t>
      </w:r>
      <w:r w:rsidRPr="00BA2815">
        <w:rPr>
          <w:rFonts w:ascii="Times"/>
          <w:lang w:val="en-GB"/>
        </w:rPr>
        <w:fldChar w:fldCharType="end"/>
      </w:r>
      <w:r w:rsidRPr="00BA2815">
        <w:rPr>
          <w:rFonts w:ascii="Times"/>
          <w:lang w:val="en-GB"/>
        </w:rPr>
        <w:t xml:space="preserve"> seems to have very low emissions at the fuel blends considered here at rich condition. The major source of N</w:t>
      </w:r>
      <w:r w:rsidRPr="00BA2815">
        <w:rPr>
          <w:rFonts w:ascii="Times"/>
          <w:vertAlign w:val="subscript"/>
          <w:lang w:val="en-GB"/>
        </w:rPr>
        <w:t>2</w:t>
      </w:r>
      <w:r w:rsidRPr="00BA2815">
        <w:rPr>
          <w:rFonts w:ascii="Times"/>
          <w:lang w:val="en-GB"/>
        </w:rPr>
        <w:t>O emissions in high ammonia fuel content is through reaction R9, which interestingly operate backwards at the presence of high methane content in the fuel to produce NO. Reaction R10 is responsible for N</w:t>
      </w:r>
      <w:r w:rsidRPr="00BA2815">
        <w:rPr>
          <w:rFonts w:ascii="Times"/>
          <w:vertAlign w:val="subscript"/>
          <w:lang w:val="en-GB"/>
        </w:rPr>
        <w:t>2</w:t>
      </w:r>
      <w:r w:rsidRPr="00BA2815">
        <w:rPr>
          <w:rFonts w:ascii="Times"/>
          <w:lang w:val="en-GB"/>
        </w:rPr>
        <w:t>O production at the presence of high methane content. At both scenarios, N</w:t>
      </w:r>
      <w:r w:rsidRPr="00BA2815">
        <w:rPr>
          <w:rFonts w:ascii="Times"/>
          <w:vertAlign w:val="subscript"/>
          <w:lang w:val="en-GB"/>
        </w:rPr>
        <w:t>2</w:t>
      </w:r>
      <w:r w:rsidRPr="00BA2815">
        <w:rPr>
          <w:rFonts w:ascii="Times"/>
          <w:lang w:val="en-GB"/>
        </w:rPr>
        <w:t>O reacts with H radicals to convert to N</w:t>
      </w:r>
      <w:r w:rsidRPr="00BA2815">
        <w:rPr>
          <w:rFonts w:ascii="Times"/>
          <w:vertAlign w:val="subscript"/>
          <w:lang w:val="en-GB"/>
        </w:rPr>
        <w:t>2</w:t>
      </w:r>
      <w:r w:rsidRPr="00BA2815">
        <w:rPr>
          <w:rFonts w:ascii="Times"/>
          <w:lang w:val="en-GB"/>
        </w:rPr>
        <w:t xml:space="preserve"> and OH radicals.</w:t>
      </w:r>
      <w:r w:rsidR="004C2BC9" w:rsidRPr="00BA2815">
        <w:rPr>
          <w:rFonts w:ascii="Times"/>
          <w:lang w:val="en-GB"/>
        </w:rPr>
        <w:t xml:space="preserve"> It must be noted that CO</w:t>
      </w:r>
      <w:r w:rsidR="004C2BC9" w:rsidRPr="00BA2815">
        <w:rPr>
          <w:rFonts w:ascii="Times"/>
          <w:vertAlign w:val="subscript"/>
          <w:lang w:val="en-GB"/>
        </w:rPr>
        <w:t>2</w:t>
      </w:r>
      <w:r w:rsidR="004C2BC9" w:rsidRPr="00BA2815">
        <w:rPr>
          <w:rFonts w:ascii="Times"/>
          <w:lang w:val="en-GB"/>
        </w:rPr>
        <w:t xml:space="preserve"> emissions were over 10% for all the CH</w:t>
      </w:r>
      <w:r w:rsidR="004C2BC9" w:rsidRPr="00BA2815">
        <w:rPr>
          <w:rFonts w:ascii="Times"/>
          <w:vertAlign w:val="subscript"/>
          <w:lang w:val="en-GB"/>
        </w:rPr>
        <w:t>4</w:t>
      </w:r>
      <w:r w:rsidR="004C2BC9" w:rsidRPr="00BA2815">
        <w:rPr>
          <w:rFonts w:ascii="Times"/>
          <w:lang w:val="en-GB"/>
        </w:rPr>
        <w:t xml:space="preserve"> blends considered here at </w:t>
      </w:r>
      <w:r w:rsidR="004C2BC9" w:rsidRPr="00BA2815">
        <w:rPr>
          <w:rFonts w:ascii="Times" w:cs="Times"/>
          <w:lang w:val="en-GB"/>
        </w:rPr>
        <w:t>Φ</w:t>
      </w:r>
      <w:r w:rsidR="004C2BC9" w:rsidRPr="00BA2815">
        <w:rPr>
          <w:rFonts w:ascii="Times"/>
          <w:lang w:val="en-GB"/>
        </w:rPr>
        <w:t xml:space="preserve"> = 1.2, as expected.</w:t>
      </w:r>
    </w:p>
    <w:p w14:paraId="72822465" w14:textId="77777777" w:rsidR="004C2BC9" w:rsidRPr="00BA2815" w:rsidRDefault="004C2BC9" w:rsidP="00676E3C">
      <w:pPr>
        <w:pStyle w:val="BodyText2"/>
        <w:rPr>
          <w:rFonts w:ascii="Times"/>
          <w:lang w:val="en-GB"/>
        </w:rPr>
      </w:pPr>
    </w:p>
    <w:p w14:paraId="2EB5822A" w14:textId="7782FE1A" w:rsidR="00BE45FA" w:rsidRPr="00BA2815" w:rsidRDefault="00BE45FA" w:rsidP="00303107">
      <w:pPr>
        <w:pStyle w:val="BodyText2"/>
        <w:rPr>
          <w:rFonts w:ascii="Times"/>
          <w:lang w:val="en-GB"/>
        </w:rPr>
      </w:pPr>
      <m:oMathPara>
        <m:oMath>
          <m:r>
            <w:rPr>
              <w:rFonts w:ascii="Cambria Math" w:hAnsi="Cambria Math"/>
              <w:lang w:val="en-GB"/>
            </w:rPr>
            <m:t>NH+ NO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O+H      (R9)</m:t>
          </m:r>
        </m:oMath>
      </m:oMathPara>
    </w:p>
    <w:p w14:paraId="044F585B" w14:textId="4BB99FBA" w:rsidR="00BE45FA" w:rsidRPr="00BA2815" w:rsidRDefault="00BE45FA" w:rsidP="00BE45FA">
      <w:pPr>
        <w:pStyle w:val="BodyText2"/>
        <w:rPr>
          <w:rFonts w:ascii="Times"/>
          <w:lang w:val="en-GB"/>
        </w:rPr>
      </w:pPr>
      <m:oMathPara>
        <m:oMath>
          <m:r>
            <w:rPr>
              <w:rFonts w:ascii="Cambria Math" w:hAnsi="Cambria Math"/>
              <w:lang w:val="en-GB"/>
            </w:rPr>
            <m:t>NNH+ O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O+H      (R10)</m:t>
          </m:r>
        </m:oMath>
      </m:oMathPara>
    </w:p>
    <w:p w14:paraId="2B319044" w14:textId="2778578C" w:rsidR="00E91D08" w:rsidRPr="00BA2815" w:rsidRDefault="00E91D08" w:rsidP="00BE45FA">
      <w:pPr>
        <w:pStyle w:val="BodyText2"/>
        <w:rPr>
          <w:rFonts w:ascii="Times"/>
          <w:lang w:val="en-GB"/>
        </w:rPr>
      </w:pPr>
    </w:p>
    <w:p w14:paraId="56C90402" w14:textId="75D966B5" w:rsidR="00C62C35" w:rsidRPr="00BA2815" w:rsidRDefault="00C62C35" w:rsidP="00E91D08">
      <w:pPr>
        <w:pStyle w:val="Heading"/>
        <w:rPr>
          <w:rFonts w:ascii="Times"/>
          <w:lang w:val="en-GB"/>
        </w:rPr>
      </w:pPr>
      <w:r w:rsidRPr="00BA2815">
        <w:rPr>
          <w:noProof/>
          <w:lang w:val="en-GB"/>
        </w:rPr>
        <w:drawing>
          <wp:inline distT="0" distB="0" distL="0" distR="0" wp14:anchorId="304622F1" wp14:editId="0DB754B1">
            <wp:extent cx="2990850" cy="1779777"/>
            <wp:effectExtent l="0" t="0" r="0" b="0"/>
            <wp:docPr id="22" name="Image 2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Graphical user interface, 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6555" cy="1801024"/>
                    </a:xfrm>
                    <a:prstGeom prst="rect">
                      <a:avLst/>
                    </a:prstGeom>
                    <a:noFill/>
                  </pic:spPr>
                </pic:pic>
              </a:graphicData>
            </a:graphic>
          </wp:inline>
        </w:drawing>
      </w:r>
    </w:p>
    <w:p w14:paraId="6E774EC1" w14:textId="77777777" w:rsidR="00C62C35" w:rsidRPr="00BA2815" w:rsidRDefault="00C62C35" w:rsidP="00E91D08">
      <w:pPr>
        <w:pStyle w:val="Heading"/>
        <w:rPr>
          <w:rFonts w:ascii="Times"/>
          <w:lang w:val="en-GB"/>
        </w:rPr>
      </w:pPr>
    </w:p>
    <w:p w14:paraId="318492DE" w14:textId="3781E203" w:rsidR="00C62C35" w:rsidRPr="00BA2815" w:rsidRDefault="00E87B65" w:rsidP="00E91D08">
      <w:pPr>
        <w:pStyle w:val="Heading"/>
        <w:rPr>
          <w:rFonts w:ascii="Times"/>
          <w:bCs/>
          <w:lang w:val="en-GB"/>
        </w:rPr>
      </w:pPr>
      <w:r w:rsidRPr="00BA2815">
        <w:rPr>
          <w:rFonts w:ascii="Times"/>
          <w:bCs/>
          <w:caps w:val="0"/>
          <w:lang w:val="en-GB"/>
        </w:rPr>
        <w:t>Figure</w:t>
      </w:r>
      <w:r w:rsidR="00C62C35" w:rsidRPr="00BA2815">
        <w:rPr>
          <w:rFonts w:ascii="Times"/>
          <w:bCs/>
          <w:lang w:val="en-GB"/>
        </w:rPr>
        <w:t xml:space="preserve"> 8</w:t>
      </w:r>
      <w:r w:rsidRPr="00BA2815">
        <w:rPr>
          <w:rFonts w:ascii="Times"/>
          <w:bCs/>
          <w:caps w:val="0"/>
          <w:lang w:val="en-GB"/>
        </w:rPr>
        <w:t>. Measured emissions at the exhaust. Red markers indicate greater than values.</w:t>
      </w:r>
    </w:p>
    <w:p w14:paraId="08169FC1" w14:textId="77777777" w:rsidR="00E87B65" w:rsidRPr="00BA2815" w:rsidRDefault="00E87B65" w:rsidP="00E91D08">
      <w:pPr>
        <w:pStyle w:val="Heading"/>
        <w:rPr>
          <w:rFonts w:ascii="Times"/>
          <w:lang w:val="en-GB"/>
        </w:rPr>
      </w:pPr>
    </w:p>
    <w:p w14:paraId="2D511FF3" w14:textId="54887A61" w:rsidR="00E351F2" w:rsidRPr="00BA2815" w:rsidRDefault="005669EE" w:rsidP="001E018D">
      <w:pPr>
        <w:pStyle w:val="Heading1"/>
      </w:pPr>
      <w:r w:rsidRPr="00151103">
        <w:rPr>
          <w:u w:val="none"/>
        </w:rPr>
        <w:t>CONCLUSIONS</w:t>
      </w:r>
    </w:p>
    <w:p w14:paraId="4E801178" w14:textId="72E38A4B" w:rsidR="00E351F2" w:rsidRPr="00BA2815" w:rsidRDefault="00E351F2" w:rsidP="00E351F2">
      <w:pPr>
        <w:rPr>
          <w:rFonts w:ascii="Times"/>
          <w:lang w:val="en-GB"/>
        </w:rPr>
      </w:pPr>
      <w:r w:rsidRPr="00BA2815">
        <w:rPr>
          <w:rFonts w:ascii="Times" w:cs="Times"/>
          <w:lang w:val="en-GB"/>
        </w:rPr>
        <w:t>Blends of H</w:t>
      </w:r>
      <w:r w:rsidRPr="00BA2815">
        <w:rPr>
          <w:rFonts w:ascii="Times" w:cs="Times"/>
          <w:vertAlign w:val="subscript"/>
          <w:lang w:val="en-GB"/>
        </w:rPr>
        <w:t>2</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and CH</w:t>
      </w:r>
      <w:r w:rsidRPr="00BA2815">
        <w:rPr>
          <w:rFonts w:ascii="Times" w:cs="Times"/>
          <w:vertAlign w:val="subscript"/>
          <w:lang w:val="en-GB"/>
        </w:rPr>
        <w:t>4</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have been investigated</w:t>
      </w:r>
      <w:r w:rsidR="00BB3014" w:rsidRPr="00BA2815">
        <w:rPr>
          <w:rFonts w:ascii="Times" w:cs="Times"/>
          <w:lang w:val="en-GB"/>
        </w:rPr>
        <w:t xml:space="preserve"> using a variety of techniques to holistically approach the resolution of ammonia-blends combustion, enabling a better understanding of these molecules for fundamental and applied purposes. Initially, the work</w:t>
      </w:r>
      <w:r w:rsidRPr="00BA2815">
        <w:rPr>
          <w:rFonts w:ascii="Times" w:cs="Times"/>
          <w:lang w:val="en-GB"/>
        </w:rPr>
        <w:t xml:space="preserve"> employ</w:t>
      </w:r>
      <w:r w:rsidR="00BB3014" w:rsidRPr="00BA2815">
        <w:rPr>
          <w:rFonts w:ascii="Times" w:cs="Times"/>
          <w:lang w:val="en-GB"/>
        </w:rPr>
        <w:t>ed</w:t>
      </w:r>
      <w:r w:rsidRPr="00BA2815">
        <w:rPr>
          <w:rFonts w:ascii="Times" w:cs="Times"/>
          <w:lang w:val="en-GB"/>
        </w:rPr>
        <w:t xml:space="preserve"> </w:t>
      </w:r>
      <w:r w:rsidR="00BB3014" w:rsidRPr="00BA2815">
        <w:rPr>
          <w:rFonts w:ascii="Times" w:cs="Times"/>
          <w:lang w:val="en-GB"/>
        </w:rPr>
        <w:t>a</w:t>
      </w:r>
      <w:r w:rsidRPr="00BA2815">
        <w:rPr>
          <w:rFonts w:ascii="Times" w:cs="Times"/>
          <w:lang w:val="en-GB"/>
        </w:rPr>
        <w:t xml:space="preserve"> spherically expanding flame configuration to measure flame speeds. Secondly, DNS modelling of H</w:t>
      </w:r>
      <w:r w:rsidRPr="00BA2815">
        <w:rPr>
          <w:rFonts w:ascii="Times" w:cs="Times"/>
          <w:vertAlign w:val="subscript"/>
          <w:lang w:val="en-GB"/>
        </w:rPr>
        <w:t>2</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(50%/50%) across lean to rich conditions has been presented. Finally, chemiluminescence of important species and measured emissions of tertiary blends of H</w:t>
      </w:r>
      <w:r w:rsidRPr="00BA2815">
        <w:rPr>
          <w:rFonts w:ascii="Times" w:cs="Times"/>
          <w:vertAlign w:val="subscript"/>
          <w:lang w:val="en-GB"/>
        </w:rPr>
        <w:t>2</w:t>
      </w:r>
      <w:r w:rsidRPr="00BA2815">
        <w:rPr>
          <w:rFonts w:ascii="Times" w:cs="Times"/>
          <w:lang w:val="en-GB"/>
        </w:rPr>
        <w:t>/CH</w:t>
      </w:r>
      <w:r w:rsidRPr="00BA2815">
        <w:rPr>
          <w:rFonts w:ascii="Times" w:cs="Times"/>
          <w:vertAlign w:val="subscript"/>
          <w:lang w:val="en-GB"/>
        </w:rPr>
        <w:t>4</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have been examined using an </w:t>
      </w:r>
      <w:r w:rsidRPr="00BA2815">
        <w:rPr>
          <w:rFonts w:ascii="Times"/>
          <w:lang w:val="en-GB"/>
        </w:rPr>
        <w:t>industrial-scale tangential swirl burner. From these works the following can be concluded:</w:t>
      </w:r>
    </w:p>
    <w:p w14:paraId="35804B37" w14:textId="1E3D4334" w:rsidR="00E351F2" w:rsidRPr="00BA2815" w:rsidRDefault="00676E3C" w:rsidP="00676E3C">
      <w:pPr>
        <w:rPr>
          <w:rFonts w:ascii="Times" w:cs="Times"/>
          <w:lang w:val="en-GB"/>
        </w:rPr>
      </w:pPr>
      <w:r w:rsidRPr="00BA2815">
        <w:rPr>
          <w:rFonts w:ascii="Times" w:cs="Times"/>
          <w:lang w:val="en-GB"/>
        </w:rPr>
        <w:lastRenderedPageBreak/>
        <w:t xml:space="preserve">(1). </w:t>
      </w:r>
      <w:r w:rsidR="0043485B" w:rsidRPr="00BA2815">
        <w:rPr>
          <w:rFonts w:ascii="Times" w:cs="Times"/>
          <w:lang w:val="en-GB"/>
        </w:rPr>
        <w:t>The laminar burning velocity of NH</w:t>
      </w:r>
      <w:r w:rsidR="0043485B" w:rsidRPr="00BA2815">
        <w:rPr>
          <w:rFonts w:ascii="Times" w:cs="Times"/>
          <w:vertAlign w:val="subscript"/>
          <w:lang w:val="en-GB"/>
        </w:rPr>
        <w:t>3</w:t>
      </w:r>
      <w:r w:rsidR="0043485B" w:rsidRPr="00BA2815">
        <w:rPr>
          <w:rFonts w:ascii="Times" w:cs="Times"/>
          <w:lang w:val="en-GB"/>
        </w:rPr>
        <w:t xml:space="preserve"> increases linearly with CH</w:t>
      </w:r>
      <w:r w:rsidR="0043485B" w:rsidRPr="00BA2815">
        <w:rPr>
          <w:rFonts w:ascii="Times" w:cs="Times"/>
          <w:vertAlign w:val="subscript"/>
          <w:lang w:val="en-GB"/>
        </w:rPr>
        <w:t>4</w:t>
      </w:r>
      <w:r w:rsidR="0043485B" w:rsidRPr="00BA2815">
        <w:rPr>
          <w:rFonts w:ascii="Times" w:cs="Times"/>
          <w:lang w:val="en-GB"/>
        </w:rPr>
        <w:t xml:space="preserve"> addition, with the </w:t>
      </w:r>
      <w:r w:rsidR="00F24BF4">
        <w:rPr>
          <w:rFonts w:ascii="Times" w:cs="Times"/>
          <w:lang w:val="en-GB"/>
        </w:rPr>
        <w:t>Shrestha et al.</w:t>
      </w:r>
      <w:r w:rsidR="0043485B" w:rsidRPr="00BA2815">
        <w:rPr>
          <w:rFonts w:ascii="Times" w:cs="Times"/>
          <w:lang w:val="en-GB"/>
        </w:rPr>
        <w:t xml:space="preserve"> and Okafor displaying very good agreement with measured results. An exponential increase in flame speed of NH</w:t>
      </w:r>
      <w:r w:rsidR="0043485B" w:rsidRPr="00BA2815">
        <w:rPr>
          <w:rFonts w:ascii="Times" w:cs="Times"/>
          <w:vertAlign w:val="subscript"/>
          <w:lang w:val="en-GB"/>
        </w:rPr>
        <w:t>3</w:t>
      </w:r>
      <w:r w:rsidR="0043485B" w:rsidRPr="00BA2815">
        <w:rPr>
          <w:rFonts w:ascii="Times" w:cs="Times"/>
          <w:lang w:val="en-GB"/>
        </w:rPr>
        <w:t xml:space="preserve"> is observed with increasing H</w:t>
      </w:r>
      <w:r w:rsidR="0043485B" w:rsidRPr="00BA2815">
        <w:rPr>
          <w:rFonts w:ascii="Times" w:cs="Times"/>
          <w:vertAlign w:val="subscript"/>
          <w:lang w:val="en-GB"/>
        </w:rPr>
        <w:t>2</w:t>
      </w:r>
      <w:r w:rsidR="0043485B" w:rsidRPr="00BA2815">
        <w:rPr>
          <w:rFonts w:ascii="Times" w:cs="Times"/>
          <w:lang w:val="en-GB"/>
        </w:rPr>
        <w:t xml:space="preserve"> addition, with the </w:t>
      </w:r>
      <w:proofErr w:type="spellStart"/>
      <w:r w:rsidR="0043485B" w:rsidRPr="00BA2815">
        <w:rPr>
          <w:rFonts w:ascii="Times" w:cs="Times"/>
          <w:lang w:val="en-GB"/>
        </w:rPr>
        <w:t>Stagni</w:t>
      </w:r>
      <w:proofErr w:type="spellEnd"/>
      <w:r w:rsidR="0043485B" w:rsidRPr="00BA2815">
        <w:rPr>
          <w:rFonts w:ascii="Times" w:cs="Times"/>
          <w:lang w:val="en-GB"/>
        </w:rPr>
        <w:t xml:space="preserve"> mechanism exhibiting excellent agreement, with other investigated reaction mechanisms underpredicting the influence of H</w:t>
      </w:r>
      <w:r w:rsidR="0043485B" w:rsidRPr="00BA2815">
        <w:rPr>
          <w:rFonts w:ascii="Times" w:cs="Times"/>
          <w:vertAlign w:val="subscript"/>
          <w:lang w:val="en-GB"/>
        </w:rPr>
        <w:t>2</w:t>
      </w:r>
      <w:r w:rsidR="0043485B" w:rsidRPr="00BA2815">
        <w:rPr>
          <w:rFonts w:ascii="Times" w:cs="Times"/>
          <w:lang w:val="en-GB"/>
        </w:rPr>
        <w:t xml:space="preserve"> on NH</w:t>
      </w:r>
      <w:r w:rsidR="0043485B" w:rsidRPr="00BA2815">
        <w:rPr>
          <w:rFonts w:ascii="Times" w:cs="Times"/>
          <w:vertAlign w:val="subscript"/>
          <w:lang w:val="en-GB"/>
        </w:rPr>
        <w:t>3</w:t>
      </w:r>
      <w:r w:rsidR="0043485B" w:rsidRPr="00BA2815">
        <w:rPr>
          <w:rFonts w:ascii="Times" w:cs="Times"/>
          <w:lang w:val="en-GB"/>
        </w:rPr>
        <w:t xml:space="preserve"> flame </w:t>
      </w:r>
      <w:r w:rsidRPr="00BA2815">
        <w:rPr>
          <w:rFonts w:ascii="Times" w:cs="Times"/>
          <w:lang w:val="en-GB"/>
        </w:rPr>
        <w:t>reactivity.</w:t>
      </w:r>
    </w:p>
    <w:p w14:paraId="78DD2355" w14:textId="77777777" w:rsidR="003B22B8" w:rsidRPr="00BA2815" w:rsidRDefault="00676E3C" w:rsidP="003B22B8">
      <w:pPr>
        <w:ind w:left="-5"/>
        <w:rPr>
          <w:lang w:val="en-GB"/>
        </w:rPr>
      </w:pPr>
      <w:r w:rsidRPr="00BA2815">
        <w:rPr>
          <w:rFonts w:ascii="Times" w:cs="Times"/>
          <w:lang w:val="en-GB"/>
        </w:rPr>
        <w:t xml:space="preserve">(2). </w:t>
      </w:r>
      <w:r w:rsidR="0043485B" w:rsidRPr="00BA2815">
        <w:rPr>
          <w:rFonts w:ascii="Times" w:cs="Times"/>
          <w:lang w:val="en-GB"/>
        </w:rPr>
        <w:t>Equal volumetric additions of CH</w:t>
      </w:r>
      <w:r w:rsidR="0043485B" w:rsidRPr="00BA2815">
        <w:rPr>
          <w:rFonts w:ascii="Times" w:cs="Times"/>
          <w:vertAlign w:val="subscript"/>
          <w:lang w:val="en-GB"/>
        </w:rPr>
        <w:t>4</w:t>
      </w:r>
      <w:r w:rsidR="0043485B" w:rsidRPr="00BA2815">
        <w:rPr>
          <w:rFonts w:ascii="Times" w:cs="Times"/>
          <w:lang w:val="en-GB"/>
        </w:rPr>
        <w:t xml:space="preserve"> and H</w:t>
      </w:r>
      <w:r w:rsidR="0043485B" w:rsidRPr="00BA2815">
        <w:rPr>
          <w:rFonts w:ascii="Times" w:cs="Times"/>
          <w:vertAlign w:val="subscript"/>
          <w:lang w:val="en-GB"/>
        </w:rPr>
        <w:t>2</w:t>
      </w:r>
      <w:r w:rsidR="0043485B" w:rsidRPr="00BA2815">
        <w:rPr>
          <w:rFonts w:ascii="Times" w:cs="Times"/>
          <w:lang w:val="en-GB"/>
        </w:rPr>
        <w:t xml:space="preserve"> up to 20% equate to a similar enhancement of NH</w:t>
      </w:r>
      <w:r w:rsidR="0043485B" w:rsidRPr="00BA2815">
        <w:rPr>
          <w:rFonts w:ascii="Times" w:cs="Times"/>
          <w:vertAlign w:val="subscript"/>
          <w:lang w:val="en-GB"/>
        </w:rPr>
        <w:t>3</w:t>
      </w:r>
      <w:r w:rsidR="0043485B" w:rsidRPr="00BA2815">
        <w:rPr>
          <w:rFonts w:ascii="Times" w:cs="Times"/>
          <w:lang w:val="en-GB"/>
        </w:rPr>
        <w:t xml:space="preserve"> reactivity across all tested equivalence ratios. </w:t>
      </w:r>
      <w:r w:rsidRPr="00BA2815">
        <w:rPr>
          <w:rFonts w:ascii="Times" w:cs="Times"/>
          <w:lang w:val="en-GB"/>
        </w:rPr>
        <w:t>Modelling work suggests that increases in flame speed, burning intensity and O and H radical concentrations are highly correlated in agreement with literature. Measured augmentations of flame speed of lean and stoichiometric CH</w:t>
      </w:r>
      <w:r w:rsidRPr="00BA2815">
        <w:rPr>
          <w:rFonts w:ascii="Times" w:cs="Times"/>
          <w:vertAlign w:val="subscript"/>
          <w:lang w:val="en-GB"/>
        </w:rPr>
        <w:t>4</w:t>
      </w:r>
      <w:r w:rsidRPr="00BA2815">
        <w:rPr>
          <w:rFonts w:ascii="Times" w:cs="Times"/>
          <w:lang w:val="en-GB"/>
        </w:rPr>
        <w:t>/NH</w:t>
      </w:r>
      <w:r w:rsidRPr="00BA2815">
        <w:rPr>
          <w:rFonts w:ascii="Times" w:cs="Times"/>
          <w:vertAlign w:val="subscript"/>
          <w:lang w:val="en-GB"/>
        </w:rPr>
        <w:t>3</w:t>
      </w:r>
      <w:r w:rsidRPr="00BA2815">
        <w:rPr>
          <w:rFonts w:ascii="Times" w:cs="Times"/>
          <w:lang w:val="en-GB"/>
        </w:rPr>
        <w:t xml:space="preserve"> and H</w:t>
      </w:r>
      <w:r w:rsidRPr="00BA2815">
        <w:rPr>
          <w:rFonts w:ascii="Times" w:cs="Times"/>
          <w:vertAlign w:val="subscript"/>
          <w:lang w:val="en-GB"/>
        </w:rPr>
        <w:t>2</w:t>
      </w:r>
      <w:r w:rsidRPr="00BA2815">
        <w:rPr>
          <w:rFonts w:ascii="Times" w:cs="Times"/>
          <w:lang w:val="en-GB"/>
        </w:rPr>
        <w:t>/NH</w:t>
      </w:r>
      <w:r w:rsidRPr="00BA2815">
        <w:rPr>
          <w:rFonts w:ascii="Times" w:cs="Times"/>
          <w:vertAlign w:val="subscript"/>
          <w:lang w:val="en-GB"/>
        </w:rPr>
        <w:t xml:space="preserve">3 </w:t>
      </w:r>
      <w:r w:rsidRPr="00BA2815">
        <w:rPr>
          <w:rFonts w:ascii="Times" w:cs="Times"/>
          <w:lang w:val="en-GB"/>
        </w:rPr>
        <w:t>blends seem to be principally an Arrhenius effect, through the reduction of the global activation energy.</w:t>
      </w:r>
    </w:p>
    <w:p w14:paraId="126FED30" w14:textId="4AF6CB2C" w:rsidR="00E91D08" w:rsidRPr="00BA2815" w:rsidRDefault="00676E3C" w:rsidP="003B22B8">
      <w:pPr>
        <w:ind w:left="-5"/>
        <w:rPr>
          <w:lang w:val="en-GB"/>
        </w:rPr>
      </w:pPr>
      <w:r w:rsidRPr="00BA2815">
        <w:rPr>
          <w:rFonts w:ascii="Times" w:cs="Times"/>
          <w:lang w:val="en-GB"/>
        </w:rPr>
        <w:t xml:space="preserve">(3). </w:t>
      </w:r>
      <w:r w:rsidR="00E351F2" w:rsidRPr="00BA2815">
        <w:rPr>
          <w:rFonts w:ascii="Times" w:cs="Times"/>
          <w:lang w:val="en-GB"/>
        </w:rPr>
        <w:t>Modelled l</w:t>
      </w:r>
      <w:r w:rsidR="00E91D08" w:rsidRPr="00BA2815">
        <w:rPr>
          <w:rFonts w:ascii="Times" w:cs="Times"/>
          <w:lang w:val="en-GB"/>
        </w:rPr>
        <w:t>ean 50% hydrogen 50% ammonia flame kernels show small scale flame surface wrinkling compared to the rich case.</w:t>
      </w:r>
      <w:r w:rsidRPr="00BA2815">
        <w:rPr>
          <w:rFonts w:ascii="Times" w:cs="Times"/>
          <w:lang w:val="en-GB"/>
        </w:rPr>
        <w:t xml:space="preserve"> </w:t>
      </w:r>
      <w:r w:rsidR="00E91D08" w:rsidRPr="00BA2815">
        <w:rPr>
          <w:rFonts w:ascii="Times" w:cs="Times"/>
          <w:lang w:val="en-GB"/>
        </w:rPr>
        <w:t xml:space="preserve">For the </w:t>
      </w:r>
      <w:r w:rsidR="002B5887" w:rsidRPr="00BA2815">
        <w:rPr>
          <w:rFonts w:ascii="Times" w:cs="Times"/>
          <w:lang w:val="en-GB"/>
        </w:rPr>
        <w:t>lean</w:t>
      </w:r>
      <w:r w:rsidR="00E91D08" w:rsidRPr="00BA2815">
        <w:rPr>
          <w:rFonts w:ascii="Times" w:cs="Times"/>
          <w:lang w:val="en-GB"/>
        </w:rPr>
        <w:t xml:space="preserve"> case, preferential diffusion effects due to flame curvature pushes local equivalence ratio to near stoichiometric values, thereby increasing the heat release rate.</w:t>
      </w:r>
      <w:r w:rsidR="0043485B" w:rsidRPr="00BA2815">
        <w:rPr>
          <w:rFonts w:ascii="Times" w:cs="Times"/>
          <w:lang w:val="en-GB"/>
        </w:rPr>
        <w:t xml:space="preserve"> </w:t>
      </w:r>
      <w:r w:rsidR="00E91D08" w:rsidRPr="00BA2815">
        <w:rPr>
          <w:rFonts w:ascii="Times" w:cs="Times"/>
          <w:lang w:val="en-GB"/>
        </w:rPr>
        <w:t xml:space="preserve">The opposite effect is observed for rich case, where due to the </w:t>
      </w:r>
      <w:r w:rsidR="002B5887" w:rsidRPr="00BA2815">
        <w:rPr>
          <w:rFonts w:ascii="Times" w:cs="Times"/>
          <w:lang w:val="en-GB"/>
        </w:rPr>
        <w:t xml:space="preserve">further </w:t>
      </w:r>
      <w:r w:rsidR="00E91D08" w:rsidRPr="00BA2815">
        <w:rPr>
          <w:rFonts w:ascii="Times" w:cs="Times"/>
          <w:lang w:val="en-GB"/>
        </w:rPr>
        <w:t>increase in local equivalence ratio, the heat release rate is reduced.</w:t>
      </w:r>
    </w:p>
    <w:p w14:paraId="5EFFE478" w14:textId="1A277480" w:rsidR="000D73BF" w:rsidRPr="00BA2815" w:rsidRDefault="00676E3C" w:rsidP="00676E3C">
      <w:pPr>
        <w:pStyle w:val="BodyText2"/>
        <w:ind w:firstLine="0"/>
        <w:rPr>
          <w:rFonts w:ascii="Times"/>
          <w:lang w:val="en-GB"/>
        </w:rPr>
      </w:pPr>
      <w:r w:rsidRPr="00BA2815">
        <w:rPr>
          <w:rFonts w:ascii="Times"/>
          <w:lang w:val="en-GB"/>
        </w:rPr>
        <w:t xml:space="preserve">(4). </w:t>
      </w:r>
      <w:r w:rsidR="005E4E7A" w:rsidRPr="00BA2815">
        <w:rPr>
          <w:rFonts w:ascii="Times"/>
          <w:lang w:val="en-GB"/>
        </w:rPr>
        <w:t>CH</w:t>
      </w:r>
      <w:r w:rsidR="005E4E7A" w:rsidRPr="00BA2815">
        <w:rPr>
          <w:rFonts w:ascii="Times"/>
          <w:vertAlign w:val="subscript"/>
          <w:lang w:val="en-GB"/>
        </w:rPr>
        <w:t>4</w:t>
      </w:r>
      <w:r w:rsidR="005E4E7A" w:rsidRPr="00BA2815">
        <w:rPr>
          <w:rFonts w:ascii="Times"/>
          <w:lang w:val="en-GB"/>
        </w:rPr>
        <w:t xml:space="preserve"> </w:t>
      </w:r>
      <w:r w:rsidR="00B43537" w:rsidRPr="00BA2815">
        <w:rPr>
          <w:rFonts w:ascii="Times"/>
          <w:lang w:val="en-GB"/>
        </w:rPr>
        <w:t>is</w:t>
      </w:r>
      <w:r w:rsidR="005E4E7A" w:rsidRPr="00BA2815">
        <w:rPr>
          <w:rFonts w:ascii="Times"/>
          <w:lang w:val="en-GB"/>
        </w:rPr>
        <w:t xml:space="preserve"> found to be</w:t>
      </w:r>
      <w:r w:rsidR="00BB3014" w:rsidRPr="00BA2815">
        <w:rPr>
          <w:rFonts w:ascii="Times"/>
          <w:lang w:val="en-GB"/>
        </w:rPr>
        <w:t xml:space="preserve"> the</w:t>
      </w:r>
      <w:r w:rsidR="005E4E7A" w:rsidRPr="00BA2815">
        <w:rPr>
          <w:rFonts w:ascii="Times"/>
          <w:lang w:val="en-GB"/>
        </w:rPr>
        <w:t xml:space="preserve"> main source of OH*</w:t>
      </w:r>
      <w:r w:rsidR="004834E2" w:rsidRPr="00BA2815">
        <w:rPr>
          <w:rFonts w:ascii="Times"/>
          <w:lang w:val="en-GB"/>
        </w:rPr>
        <w:t xml:space="preserve"> </w:t>
      </w:r>
      <w:r w:rsidR="005A6249" w:rsidRPr="00BA2815">
        <w:rPr>
          <w:rFonts w:ascii="Times"/>
          <w:lang w:val="en-GB"/>
        </w:rPr>
        <w:t>and CH</w:t>
      </w:r>
      <w:r w:rsidR="006E58D9" w:rsidRPr="00BA2815">
        <w:rPr>
          <w:rFonts w:ascii="Times"/>
          <w:lang w:val="en-GB"/>
        </w:rPr>
        <w:t xml:space="preserve">*, while </w:t>
      </w:r>
      <w:r w:rsidR="00B43537" w:rsidRPr="00BA2815">
        <w:rPr>
          <w:rFonts w:ascii="Times"/>
          <w:lang w:val="en-GB"/>
        </w:rPr>
        <w:t>NH</w:t>
      </w:r>
      <w:r w:rsidR="00B43537" w:rsidRPr="00BA2815">
        <w:rPr>
          <w:rFonts w:ascii="Times"/>
          <w:vertAlign w:val="subscript"/>
          <w:lang w:val="en-GB"/>
        </w:rPr>
        <w:t>2</w:t>
      </w:r>
      <w:r w:rsidR="00B43537" w:rsidRPr="00BA2815">
        <w:rPr>
          <w:rFonts w:ascii="Times"/>
          <w:lang w:val="en-GB"/>
        </w:rPr>
        <w:t xml:space="preserve">* </w:t>
      </w:r>
      <w:r w:rsidR="00663DA1" w:rsidRPr="00BA2815">
        <w:rPr>
          <w:rFonts w:ascii="Times"/>
          <w:lang w:val="en-GB"/>
        </w:rPr>
        <w:t>is mainly produced from NH</w:t>
      </w:r>
      <w:r w:rsidR="00663DA1" w:rsidRPr="00BA2815">
        <w:rPr>
          <w:rFonts w:ascii="Times"/>
          <w:vertAlign w:val="subscript"/>
          <w:lang w:val="en-GB"/>
        </w:rPr>
        <w:t>3</w:t>
      </w:r>
      <w:r w:rsidR="00F02FB1" w:rsidRPr="00BA2815">
        <w:rPr>
          <w:rFonts w:ascii="Times"/>
          <w:lang w:val="en-GB"/>
        </w:rPr>
        <w:t>.</w:t>
      </w:r>
      <w:r w:rsidR="00285F2E" w:rsidRPr="00BA2815">
        <w:rPr>
          <w:rFonts w:ascii="Times"/>
          <w:lang w:val="en-GB"/>
        </w:rPr>
        <w:t xml:space="preserve"> NO production decreases with increasing NH</w:t>
      </w:r>
      <w:r w:rsidR="00285F2E" w:rsidRPr="00BA2815">
        <w:rPr>
          <w:rFonts w:ascii="Times"/>
          <w:vertAlign w:val="subscript"/>
          <w:lang w:val="en-GB"/>
        </w:rPr>
        <w:t>3</w:t>
      </w:r>
      <w:r w:rsidR="00285F2E" w:rsidRPr="00BA2815">
        <w:rPr>
          <w:rFonts w:ascii="Times"/>
          <w:lang w:val="en-GB"/>
        </w:rPr>
        <w:t xml:space="preserve"> concentrations</w:t>
      </w:r>
      <w:r w:rsidR="00C25EA4" w:rsidRPr="00BA2815">
        <w:rPr>
          <w:rFonts w:ascii="Times"/>
          <w:lang w:val="en-GB"/>
        </w:rPr>
        <w:t xml:space="preserve">, while unburned ammonia emissions </w:t>
      </w:r>
      <w:r w:rsidR="003F4FD7" w:rsidRPr="00BA2815">
        <w:rPr>
          <w:rFonts w:ascii="Times"/>
          <w:lang w:val="en-GB"/>
        </w:rPr>
        <w:t>increase</w:t>
      </w:r>
      <w:r w:rsidR="00CB2E37" w:rsidRPr="00BA2815">
        <w:rPr>
          <w:rFonts w:ascii="Times"/>
          <w:lang w:val="en-GB"/>
        </w:rPr>
        <w:t xml:space="preserve"> </w:t>
      </w:r>
      <w:r w:rsidR="00CD2898" w:rsidRPr="00BA2815">
        <w:rPr>
          <w:rFonts w:ascii="Times"/>
          <w:lang w:val="en-GB"/>
        </w:rPr>
        <w:t>considerably at high NH</w:t>
      </w:r>
      <w:r w:rsidR="00CD2898" w:rsidRPr="00BA2815">
        <w:rPr>
          <w:rFonts w:ascii="Times"/>
          <w:vertAlign w:val="subscript"/>
          <w:lang w:val="en-GB"/>
        </w:rPr>
        <w:t>3</w:t>
      </w:r>
      <w:r w:rsidR="00DC7BF2" w:rsidRPr="00BA2815">
        <w:rPr>
          <w:rFonts w:ascii="Times"/>
          <w:lang w:val="en-GB"/>
        </w:rPr>
        <w:t xml:space="preserve"> blends. NO</w:t>
      </w:r>
      <w:r w:rsidR="00DC7BF2" w:rsidRPr="00BA2815">
        <w:rPr>
          <w:rFonts w:ascii="Times"/>
          <w:vertAlign w:val="subscript"/>
          <w:lang w:val="en-GB"/>
        </w:rPr>
        <w:t>2</w:t>
      </w:r>
      <w:r w:rsidR="00DC7BF2" w:rsidRPr="00BA2815">
        <w:rPr>
          <w:rFonts w:ascii="Times"/>
          <w:lang w:val="en-GB"/>
        </w:rPr>
        <w:t xml:space="preserve"> and N</w:t>
      </w:r>
      <w:r w:rsidR="005D3E6A" w:rsidRPr="00BA2815">
        <w:rPr>
          <w:rFonts w:ascii="Times"/>
          <w:vertAlign w:val="subscript"/>
          <w:lang w:val="en-GB"/>
        </w:rPr>
        <w:t>2</w:t>
      </w:r>
      <w:r w:rsidR="005D3E6A" w:rsidRPr="00BA2815">
        <w:rPr>
          <w:rFonts w:ascii="Times"/>
          <w:lang w:val="en-GB"/>
        </w:rPr>
        <w:t xml:space="preserve">O emissions </w:t>
      </w:r>
      <w:r w:rsidR="003F4FD7" w:rsidRPr="00BA2815">
        <w:rPr>
          <w:rFonts w:ascii="Times"/>
          <w:lang w:val="en-GB"/>
        </w:rPr>
        <w:t xml:space="preserve">are found to be very low </w:t>
      </w:r>
      <w:r w:rsidR="00BE388D" w:rsidRPr="00BA2815">
        <w:rPr>
          <w:rFonts w:ascii="Times"/>
          <w:lang w:val="en-GB"/>
        </w:rPr>
        <w:t xml:space="preserve">at the blends </w:t>
      </w:r>
      <w:r w:rsidR="00BB3014" w:rsidRPr="00BA2815">
        <w:rPr>
          <w:rFonts w:ascii="Times"/>
          <w:lang w:val="en-GB"/>
        </w:rPr>
        <w:t xml:space="preserve">and power </w:t>
      </w:r>
      <w:r w:rsidR="00E1627F" w:rsidRPr="00BA2815">
        <w:rPr>
          <w:rFonts w:ascii="Times"/>
          <w:lang w:val="en-GB"/>
        </w:rPr>
        <w:t>considered here</w:t>
      </w:r>
      <w:r w:rsidR="00760ACB" w:rsidRPr="00BA2815">
        <w:rPr>
          <w:rFonts w:ascii="Times"/>
          <w:lang w:val="en-GB"/>
        </w:rPr>
        <w:t>.</w:t>
      </w:r>
    </w:p>
    <w:p w14:paraId="76AD0FDD" w14:textId="6846886B" w:rsidR="00D878F1" w:rsidRPr="00BA2815" w:rsidRDefault="00D878F1" w:rsidP="00676E3C">
      <w:pPr>
        <w:pStyle w:val="BodyText2"/>
        <w:ind w:firstLine="0"/>
        <w:rPr>
          <w:rFonts w:ascii="Times"/>
          <w:lang w:val="en-GB"/>
        </w:rPr>
      </w:pPr>
    </w:p>
    <w:p w14:paraId="74EC69E1" w14:textId="58520ED2" w:rsidR="00D878F1" w:rsidRPr="001E018D" w:rsidRDefault="00D878F1" w:rsidP="00676E3C">
      <w:pPr>
        <w:pStyle w:val="BodyText2"/>
        <w:ind w:firstLine="0"/>
        <w:rPr>
          <w:rFonts w:ascii="Times"/>
          <w:b/>
          <w:bCs/>
          <w:lang w:val="en-GB"/>
        </w:rPr>
      </w:pPr>
      <w:r w:rsidRPr="001E018D">
        <w:rPr>
          <w:rFonts w:ascii="Times"/>
          <w:b/>
          <w:bCs/>
          <w:lang w:val="en-GB"/>
        </w:rPr>
        <w:t>AKNOWLEDGEMENT</w:t>
      </w:r>
    </w:p>
    <w:p w14:paraId="5F0F7B88" w14:textId="78F24FA9" w:rsidR="00D878F1" w:rsidRPr="00BA2815" w:rsidRDefault="00503065" w:rsidP="00D878F1">
      <w:pPr>
        <w:pStyle w:val="BodyText2"/>
        <w:ind w:firstLine="0"/>
        <w:rPr>
          <w:rFonts w:ascii="Times"/>
          <w:lang w:val="en-GB"/>
        </w:rPr>
      </w:pPr>
      <w:r w:rsidRPr="00503065">
        <w:rPr>
          <w:rFonts w:ascii="Times"/>
          <w:lang w:val="en-GB"/>
        </w:rPr>
        <w:t>This project has received funding from the European Union’s Horizon 2020 research and innovation programme under grant agreement No 884157</w:t>
      </w:r>
      <w:r w:rsidR="00465C8E">
        <w:rPr>
          <w:rFonts w:ascii="Times"/>
          <w:lang w:val="en-GB"/>
        </w:rPr>
        <w:t>.</w:t>
      </w:r>
    </w:p>
    <w:p w14:paraId="4D5C0B6F" w14:textId="77777777" w:rsidR="008B2E04" w:rsidRPr="00BA2815" w:rsidRDefault="008B2E04" w:rsidP="00E91D08">
      <w:pPr>
        <w:pStyle w:val="BodyText2"/>
        <w:ind w:firstLine="0"/>
        <w:rPr>
          <w:rFonts w:ascii="Times" w:cs="Times"/>
          <w:b/>
          <w:lang w:val="en-GB"/>
        </w:rPr>
      </w:pPr>
    </w:p>
    <w:p w14:paraId="608850CE" w14:textId="0B24C408" w:rsidR="00E91D08" w:rsidRDefault="00BE45FA" w:rsidP="00E91D08">
      <w:pPr>
        <w:pStyle w:val="BodyText2"/>
        <w:ind w:firstLine="0"/>
        <w:rPr>
          <w:rFonts w:ascii="Times" w:cs="Times"/>
          <w:b/>
          <w:lang w:val="en-GB"/>
        </w:rPr>
      </w:pPr>
      <w:r w:rsidRPr="00BA2815">
        <w:rPr>
          <w:rFonts w:ascii="Times" w:cs="Times"/>
          <w:b/>
          <w:lang w:val="en-GB"/>
        </w:rPr>
        <w:t>REFERENCES</w:t>
      </w:r>
    </w:p>
    <w:p w14:paraId="3EBF1792" w14:textId="57391B05" w:rsidR="007D7277" w:rsidRPr="007D7277" w:rsidRDefault="007D7277" w:rsidP="007D7277">
      <w:pPr>
        <w:widowControl w:val="0"/>
        <w:autoSpaceDE w:val="0"/>
        <w:autoSpaceDN w:val="0"/>
        <w:adjustRightInd w:val="0"/>
        <w:rPr>
          <w:rFonts w:ascii="Times" w:cs="Times"/>
          <w:noProof/>
          <w:szCs w:val="24"/>
        </w:rPr>
      </w:pPr>
      <w:r>
        <w:rPr>
          <w:rFonts w:ascii="Times" w:cs="Times"/>
          <w:b/>
          <w:lang w:val="en-GB"/>
        </w:rPr>
        <w:fldChar w:fldCharType="begin" w:fldLock="1"/>
      </w:r>
      <w:r>
        <w:rPr>
          <w:rFonts w:ascii="Times" w:cs="Times"/>
          <w:b/>
          <w:lang w:val="en-GB"/>
        </w:rPr>
        <w:instrText xml:space="preserve">ADDIN Mendeley Bibliography CSL_BIBLIOGRAPHY </w:instrText>
      </w:r>
      <w:r>
        <w:rPr>
          <w:rFonts w:ascii="Times" w:cs="Times"/>
          <w:b/>
          <w:lang w:val="en-GB"/>
        </w:rPr>
        <w:fldChar w:fldCharType="separate"/>
      </w:r>
      <w:r w:rsidRPr="007D7277">
        <w:rPr>
          <w:rFonts w:ascii="Times" w:cs="Times"/>
          <w:noProof/>
          <w:szCs w:val="24"/>
        </w:rPr>
        <w:t xml:space="preserve">Burke, M.P. </w:t>
      </w:r>
      <w:r w:rsidRPr="007D7277">
        <w:rPr>
          <w:rFonts w:ascii="Times" w:cs="Times"/>
          <w:i/>
          <w:iCs/>
          <w:noProof/>
          <w:szCs w:val="24"/>
        </w:rPr>
        <w:t>et al.</w:t>
      </w:r>
      <w:r w:rsidRPr="007D7277">
        <w:rPr>
          <w:rFonts w:ascii="Times" w:cs="Times"/>
          <w:noProof/>
          <w:szCs w:val="24"/>
        </w:rPr>
        <w:t xml:space="preserve"> (2009) ‘Effect of cylindrical confinement on the determination of laminar flame speeds using outwardly propagating flames’, </w:t>
      </w:r>
      <w:r w:rsidRPr="007D7277">
        <w:rPr>
          <w:rFonts w:ascii="Times" w:cs="Times"/>
          <w:i/>
          <w:iCs/>
          <w:noProof/>
          <w:szCs w:val="24"/>
        </w:rPr>
        <w:t>Combustion and Flame</w:t>
      </w:r>
      <w:r w:rsidRPr="007D7277">
        <w:rPr>
          <w:rFonts w:ascii="Times" w:cs="Times"/>
          <w:noProof/>
          <w:szCs w:val="24"/>
        </w:rPr>
        <w:t>, 156(4), pp. 771–779. doi:10.1016/j.combustflame.2009.01.013.</w:t>
      </w:r>
    </w:p>
    <w:p w14:paraId="43F81368" w14:textId="77777777" w:rsidR="007D7277" w:rsidRPr="007D7277" w:rsidRDefault="007D7277" w:rsidP="007D7277">
      <w:pPr>
        <w:widowControl w:val="0"/>
        <w:autoSpaceDE w:val="0"/>
        <w:autoSpaceDN w:val="0"/>
        <w:adjustRightInd w:val="0"/>
        <w:rPr>
          <w:rFonts w:ascii="Times" w:cs="Times"/>
          <w:noProof/>
          <w:szCs w:val="24"/>
        </w:rPr>
      </w:pPr>
      <w:r w:rsidRPr="003A7B57">
        <w:rPr>
          <w:rFonts w:ascii="Times" w:cs="Times"/>
          <w:noProof/>
          <w:szCs w:val="24"/>
          <w:lang w:val="fr-BE"/>
        </w:rPr>
        <w:t xml:space="preserve">Chai, W.S. </w:t>
      </w:r>
      <w:r w:rsidRPr="003A7B57">
        <w:rPr>
          <w:rFonts w:ascii="Times" w:cs="Times"/>
          <w:i/>
          <w:iCs/>
          <w:noProof/>
          <w:szCs w:val="24"/>
          <w:lang w:val="fr-BE"/>
        </w:rPr>
        <w:t>et al.</w:t>
      </w:r>
      <w:r w:rsidRPr="003A7B57">
        <w:rPr>
          <w:rFonts w:ascii="Times" w:cs="Times"/>
          <w:noProof/>
          <w:szCs w:val="24"/>
          <w:lang w:val="fr-BE"/>
        </w:rPr>
        <w:t xml:space="preserve"> </w:t>
      </w:r>
      <w:r w:rsidRPr="007D7277">
        <w:rPr>
          <w:rFonts w:ascii="Times" w:cs="Times"/>
          <w:noProof/>
          <w:szCs w:val="24"/>
        </w:rPr>
        <w:t xml:space="preserve">(2021) ‘A review on ammonia, ammonia-hydrogen and ammonia-methane fuels’, </w:t>
      </w:r>
      <w:r w:rsidRPr="007D7277">
        <w:rPr>
          <w:rFonts w:ascii="Times" w:cs="Times"/>
          <w:i/>
          <w:iCs/>
          <w:noProof/>
          <w:szCs w:val="24"/>
        </w:rPr>
        <w:t>Renewable and Sustainable Energy Reviews</w:t>
      </w:r>
      <w:r w:rsidRPr="007D7277">
        <w:rPr>
          <w:rFonts w:ascii="Times" w:cs="Times"/>
          <w:noProof/>
          <w:szCs w:val="24"/>
        </w:rPr>
        <w:t>, 147(May), p. 111254. doi:10.1016/j.rser.2021.111254.</w:t>
      </w:r>
    </w:p>
    <w:p w14:paraId="1F0D4EAE"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Chen, J., Fei, Y. and Wan, Z. (2019) ‘The relationship between the development of global maritime fleets and GHG emission from shipping’, </w:t>
      </w:r>
      <w:r w:rsidRPr="007D7277">
        <w:rPr>
          <w:rFonts w:ascii="Times" w:cs="Times"/>
          <w:i/>
          <w:iCs/>
          <w:noProof/>
          <w:szCs w:val="24"/>
        </w:rPr>
        <w:t>Journal of Environmental Management</w:t>
      </w:r>
      <w:r w:rsidRPr="007D7277">
        <w:rPr>
          <w:rFonts w:ascii="Times" w:cs="Times"/>
          <w:noProof/>
          <w:szCs w:val="24"/>
        </w:rPr>
        <w:t>, 242(April), pp. 31–39. doi:10.1016/j.jenvman.2019.03.136.</w:t>
      </w:r>
    </w:p>
    <w:p w14:paraId="5C903124"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Chen, Z. (2015) ‘On the accuracy of laminar flame speeds measured from outwardly propagating spherical flames: Methane/air at normal temperature and pressure’, </w:t>
      </w:r>
      <w:r w:rsidRPr="007D7277">
        <w:rPr>
          <w:rFonts w:ascii="Times" w:cs="Times"/>
          <w:i/>
          <w:iCs/>
          <w:noProof/>
          <w:szCs w:val="24"/>
        </w:rPr>
        <w:t>Combustion and Flame</w:t>
      </w:r>
      <w:r w:rsidRPr="007D7277">
        <w:rPr>
          <w:rFonts w:ascii="Times" w:cs="Times"/>
          <w:noProof/>
          <w:szCs w:val="24"/>
        </w:rPr>
        <w:t>, 162(6), pp. 2442–2453. doi:10.1016/j.combustflame.2015.02.012.</w:t>
      </w:r>
    </w:p>
    <w:p w14:paraId="22BA1A4E" w14:textId="77777777" w:rsidR="007D7277" w:rsidRPr="007D7277" w:rsidRDefault="007D7277" w:rsidP="007D7277">
      <w:pPr>
        <w:widowControl w:val="0"/>
        <w:autoSpaceDE w:val="0"/>
        <w:autoSpaceDN w:val="0"/>
        <w:adjustRightInd w:val="0"/>
        <w:rPr>
          <w:rFonts w:ascii="Times" w:cs="Times"/>
          <w:noProof/>
          <w:szCs w:val="24"/>
        </w:rPr>
      </w:pPr>
      <w:r w:rsidRPr="003A7B57">
        <w:rPr>
          <w:rFonts w:ascii="Times" w:cs="Times"/>
          <w:noProof/>
          <w:szCs w:val="24"/>
          <w:lang w:val="fr-BE"/>
        </w:rPr>
        <w:t xml:space="preserve">Chiong, M.C. </w:t>
      </w:r>
      <w:r w:rsidRPr="003A7B57">
        <w:rPr>
          <w:rFonts w:ascii="Times" w:cs="Times"/>
          <w:i/>
          <w:iCs/>
          <w:noProof/>
          <w:szCs w:val="24"/>
          <w:lang w:val="fr-BE"/>
        </w:rPr>
        <w:t>et al.</w:t>
      </w:r>
      <w:r w:rsidRPr="003A7B57">
        <w:rPr>
          <w:rFonts w:ascii="Times" w:cs="Times"/>
          <w:noProof/>
          <w:szCs w:val="24"/>
          <w:lang w:val="fr-BE"/>
        </w:rPr>
        <w:t xml:space="preserve"> </w:t>
      </w:r>
      <w:r w:rsidRPr="007D7277">
        <w:rPr>
          <w:rFonts w:ascii="Times" w:cs="Times"/>
          <w:noProof/>
          <w:szCs w:val="24"/>
        </w:rPr>
        <w:t xml:space="preserve">(2021) ‘Advancements of combustion technologies in the ammonia-fuelled engines’, </w:t>
      </w:r>
      <w:r w:rsidRPr="007D7277">
        <w:rPr>
          <w:rFonts w:ascii="Times" w:cs="Times"/>
          <w:i/>
          <w:iCs/>
          <w:noProof/>
          <w:szCs w:val="24"/>
        </w:rPr>
        <w:t>Energy Conversion and Management</w:t>
      </w:r>
      <w:r w:rsidRPr="007D7277">
        <w:rPr>
          <w:rFonts w:ascii="Times" w:cs="Times"/>
          <w:noProof/>
          <w:szCs w:val="24"/>
        </w:rPr>
        <w:t>, 244(June), p. 114460. doi:10.1016/j.enconman.2021.114460.</w:t>
      </w:r>
    </w:p>
    <w:p w14:paraId="588FEF36"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Dean, A.M., Chou, M. ‐S and Stern, D. (1984) ‘Kinetics of rich ammonia flames’, </w:t>
      </w:r>
      <w:r w:rsidRPr="007D7277">
        <w:rPr>
          <w:rFonts w:ascii="Times" w:cs="Times"/>
          <w:i/>
          <w:iCs/>
          <w:noProof/>
          <w:szCs w:val="24"/>
        </w:rPr>
        <w:t>International Journal of Chemical Kinetics</w:t>
      </w:r>
      <w:r w:rsidRPr="007D7277">
        <w:rPr>
          <w:rFonts w:ascii="Times" w:cs="Times"/>
          <w:noProof/>
          <w:szCs w:val="24"/>
        </w:rPr>
        <w:t>, 16(6), pp. 633–653. doi:10.1002/kin.550160603.</w:t>
      </w:r>
    </w:p>
    <w:p w14:paraId="24D8D265"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i/>
          <w:iCs/>
          <w:noProof/>
          <w:szCs w:val="24"/>
        </w:rPr>
        <w:t>GE 124/214 Quartz | Specialty Glass Products</w:t>
      </w:r>
      <w:r w:rsidRPr="007D7277">
        <w:rPr>
          <w:rFonts w:ascii="Times" w:cs="Times"/>
          <w:noProof/>
          <w:szCs w:val="24"/>
        </w:rPr>
        <w:t xml:space="preserve"> (2019). Available at: https://www.sgpinc.com/materials/fused-quartz/ge-124214-quartz/ (Accessed: 28 July 2021).</w:t>
      </w:r>
    </w:p>
    <w:p w14:paraId="2D0C361F"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Hayakawa, A. </w:t>
      </w:r>
      <w:r w:rsidRPr="007D7277">
        <w:rPr>
          <w:rFonts w:ascii="Times" w:cs="Times"/>
          <w:i/>
          <w:iCs/>
          <w:noProof/>
          <w:szCs w:val="24"/>
        </w:rPr>
        <w:t>et al.</w:t>
      </w:r>
      <w:r w:rsidRPr="007D7277">
        <w:rPr>
          <w:rFonts w:ascii="Times" w:cs="Times"/>
          <w:noProof/>
          <w:szCs w:val="24"/>
        </w:rPr>
        <w:t xml:space="preserve"> (2015) ‘Laminar burning velocity and Markstein length of ammonia/air premixed flames at various pressures’, </w:t>
      </w:r>
      <w:r w:rsidRPr="007D7277">
        <w:rPr>
          <w:rFonts w:ascii="Times" w:cs="Times"/>
          <w:i/>
          <w:iCs/>
          <w:noProof/>
          <w:szCs w:val="24"/>
        </w:rPr>
        <w:t>Fuel</w:t>
      </w:r>
      <w:r w:rsidRPr="007D7277">
        <w:rPr>
          <w:rFonts w:ascii="Times" w:cs="Times"/>
          <w:noProof/>
          <w:szCs w:val="24"/>
        </w:rPr>
        <w:t>, 159, pp. 98–106. doi:10.1016/j.fuel.2015.06.070.</w:t>
      </w:r>
    </w:p>
    <w:p w14:paraId="48851D66"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HAYAKAWA, A. </w:t>
      </w:r>
      <w:r w:rsidRPr="007D7277">
        <w:rPr>
          <w:rFonts w:ascii="Times" w:cs="Times"/>
          <w:i/>
          <w:iCs/>
          <w:noProof/>
          <w:szCs w:val="24"/>
        </w:rPr>
        <w:t>et al.</w:t>
      </w:r>
      <w:r w:rsidRPr="007D7277">
        <w:rPr>
          <w:rFonts w:ascii="Times" w:cs="Times"/>
          <w:noProof/>
          <w:szCs w:val="24"/>
        </w:rPr>
        <w:t xml:space="preserve"> (2015) ‘NO formation/reduction mechanisms of ammonia/air premixed flames at various equivalence ratios and pressures’, </w:t>
      </w:r>
      <w:r w:rsidRPr="007D7277">
        <w:rPr>
          <w:rFonts w:ascii="Times" w:cs="Times"/>
          <w:i/>
          <w:iCs/>
          <w:noProof/>
          <w:szCs w:val="24"/>
        </w:rPr>
        <w:t>Mechanical Engineering Journal</w:t>
      </w:r>
      <w:r w:rsidRPr="007D7277">
        <w:rPr>
          <w:rFonts w:ascii="Times" w:cs="Times"/>
          <w:noProof/>
          <w:szCs w:val="24"/>
        </w:rPr>
        <w:t>, 2(1), pp. 14-00402-14–00402. doi:10.1299/mej.14-00402.</w:t>
      </w:r>
    </w:p>
    <w:p w14:paraId="35C5BF9A" w14:textId="77777777" w:rsidR="007D7277" w:rsidRPr="007D7277" w:rsidRDefault="007D7277" w:rsidP="007D7277">
      <w:pPr>
        <w:widowControl w:val="0"/>
        <w:autoSpaceDE w:val="0"/>
        <w:autoSpaceDN w:val="0"/>
        <w:adjustRightInd w:val="0"/>
        <w:rPr>
          <w:rFonts w:ascii="Times" w:cs="Times"/>
          <w:noProof/>
          <w:szCs w:val="24"/>
        </w:rPr>
      </w:pPr>
      <w:r w:rsidRPr="003A7B57">
        <w:rPr>
          <w:rFonts w:ascii="Times" w:cs="Times"/>
          <w:noProof/>
          <w:szCs w:val="24"/>
          <w:lang w:val="fr-BE"/>
        </w:rPr>
        <w:t xml:space="preserve">Hewlett, S.G. </w:t>
      </w:r>
      <w:r w:rsidRPr="003A7B57">
        <w:rPr>
          <w:rFonts w:ascii="Times" w:cs="Times"/>
          <w:i/>
          <w:iCs/>
          <w:noProof/>
          <w:szCs w:val="24"/>
          <w:lang w:val="fr-BE"/>
        </w:rPr>
        <w:t>et al.</w:t>
      </w:r>
      <w:r w:rsidRPr="003A7B57">
        <w:rPr>
          <w:rFonts w:ascii="Times" w:cs="Times"/>
          <w:noProof/>
          <w:szCs w:val="24"/>
          <w:lang w:val="fr-BE"/>
        </w:rPr>
        <w:t xml:space="preserve"> </w:t>
      </w:r>
      <w:r w:rsidRPr="007D7277">
        <w:rPr>
          <w:rFonts w:ascii="Times" w:cs="Times"/>
          <w:noProof/>
          <w:szCs w:val="24"/>
        </w:rPr>
        <w:t xml:space="preserve">(2019) ‘Gas turbine co-firing of steelworks ammonia with coke oven gas or methane: A fundamental and cycle analysis’, in </w:t>
      </w:r>
      <w:r w:rsidRPr="007D7277">
        <w:rPr>
          <w:rFonts w:ascii="Times" w:cs="Times"/>
          <w:i/>
          <w:iCs/>
          <w:noProof/>
          <w:szCs w:val="24"/>
        </w:rPr>
        <w:t>Proceedings of the ASME Turbo Expo</w:t>
      </w:r>
      <w:r w:rsidRPr="007D7277">
        <w:rPr>
          <w:rFonts w:ascii="Times" w:cs="Times"/>
          <w:noProof/>
          <w:szCs w:val="24"/>
        </w:rPr>
        <w:t>. Phoenix, Arizona, pp. GT2019-91404. doi:10.1115/GT2019-91404.</w:t>
      </w:r>
    </w:p>
    <w:p w14:paraId="7E543FD9"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Houghton, J.T., Jenkins, G.J. and Ephraums, J.J. (eds) no date </w:t>
      </w:r>
      <w:r w:rsidRPr="007D7277">
        <w:rPr>
          <w:rFonts w:ascii="Times" w:cs="Times"/>
          <w:i/>
          <w:iCs/>
          <w:noProof/>
          <w:szCs w:val="24"/>
        </w:rPr>
        <w:t>Climate Change - The IPCC Scientific Assessment</w:t>
      </w:r>
      <w:r w:rsidRPr="007D7277">
        <w:rPr>
          <w:rFonts w:ascii="Times" w:cs="Times"/>
          <w:noProof/>
          <w:szCs w:val="24"/>
        </w:rPr>
        <w:t>. Cambridge: Cambridge University Press. Available at: https://www.ipcc.ch/site/assets/uploads/2018/03/ipcc_far_wg_I_full_report.pdf (Accessed: 30 July 2021).</w:t>
      </w:r>
    </w:p>
    <w:p w14:paraId="01225DEC"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I.E.A (2019) </w:t>
      </w:r>
      <w:r w:rsidRPr="007D7277">
        <w:rPr>
          <w:rFonts w:ascii="Times" w:cs="Times"/>
          <w:i/>
          <w:iCs/>
          <w:noProof/>
          <w:szCs w:val="24"/>
        </w:rPr>
        <w:t>The Future of Hydrogen - Seizing today’s opportunities</w:t>
      </w:r>
      <w:r w:rsidRPr="007D7277">
        <w:rPr>
          <w:rFonts w:ascii="Times" w:cs="Times"/>
          <w:noProof/>
          <w:szCs w:val="24"/>
        </w:rPr>
        <w:t>.</w:t>
      </w:r>
    </w:p>
    <w:p w14:paraId="1E79E467"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Ichikawa, A. </w:t>
      </w:r>
      <w:r w:rsidRPr="007D7277">
        <w:rPr>
          <w:rFonts w:ascii="Times" w:cs="Times"/>
          <w:i/>
          <w:iCs/>
          <w:noProof/>
          <w:szCs w:val="24"/>
        </w:rPr>
        <w:t>et al.</w:t>
      </w:r>
      <w:r w:rsidRPr="007D7277">
        <w:rPr>
          <w:rFonts w:ascii="Times" w:cs="Times"/>
          <w:noProof/>
          <w:szCs w:val="24"/>
        </w:rPr>
        <w:t xml:space="preserve"> (2015) ‘Laminar burning velocity and Markstein length of ammonia/hydrogen/air premixed flames at elevated pressures’, </w:t>
      </w:r>
      <w:r w:rsidRPr="007D7277">
        <w:rPr>
          <w:rFonts w:ascii="Times" w:cs="Times"/>
          <w:i/>
          <w:iCs/>
          <w:noProof/>
          <w:szCs w:val="24"/>
        </w:rPr>
        <w:t>International Journal of Hydrogen Energy</w:t>
      </w:r>
      <w:r w:rsidRPr="007D7277">
        <w:rPr>
          <w:rFonts w:ascii="Times" w:cs="Times"/>
          <w:noProof/>
          <w:szCs w:val="24"/>
        </w:rPr>
        <w:t>, 40(30), pp. 9570–9578. doi:10.1016/j.ijhydene.2015.04.024.</w:t>
      </w:r>
    </w:p>
    <w:p w14:paraId="453C09B4"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Ichimura, R. </w:t>
      </w:r>
      <w:r w:rsidRPr="007D7277">
        <w:rPr>
          <w:rFonts w:ascii="Times" w:cs="Times"/>
          <w:i/>
          <w:iCs/>
          <w:noProof/>
          <w:szCs w:val="24"/>
        </w:rPr>
        <w:t>et al.</w:t>
      </w:r>
      <w:r w:rsidRPr="007D7277">
        <w:rPr>
          <w:rFonts w:ascii="Times" w:cs="Times"/>
          <w:noProof/>
          <w:szCs w:val="24"/>
        </w:rPr>
        <w:t xml:space="preserve"> (2019) ‘Extinction limits of an ammonia/air flame propagating in a turbulent field’, </w:t>
      </w:r>
      <w:r w:rsidRPr="007D7277">
        <w:rPr>
          <w:rFonts w:ascii="Times" w:cs="Times"/>
          <w:i/>
          <w:iCs/>
          <w:noProof/>
          <w:szCs w:val="24"/>
        </w:rPr>
        <w:t>Fuel</w:t>
      </w:r>
      <w:r w:rsidRPr="007D7277">
        <w:rPr>
          <w:rFonts w:ascii="Times" w:cs="Times"/>
          <w:noProof/>
          <w:szCs w:val="24"/>
        </w:rPr>
        <w:t>, 246(December 2018), pp. 178–186. doi:10.1016/j.fuel.2019.02.110.</w:t>
      </w:r>
    </w:p>
    <w:p w14:paraId="2B4D0BE8"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Kelley, A.P. and Law, C.K. (2009) ‘Nonlinear effects in the extraction of laminar flame speeds from expanding spherical flames’, </w:t>
      </w:r>
      <w:r w:rsidRPr="007D7277">
        <w:rPr>
          <w:rFonts w:ascii="Times" w:cs="Times"/>
          <w:i/>
          <w:iCs/>
          <w:noProof/>
          <w:szCs w:val="24"/>
        </w:rPr>
        <w:t>Combustion and Flame</w:t>
      </w:r>
      <w:r w:rsidRPr="007D7277">
        <w:rPr>
          <w:rFonts w:ascii="Times" w:cs="Times"/>
          <w:noProof/>
          <w:szCs w:val="24"/>
        </w:rPr>
        <w:t>, 156(9), pp. 1844–1851. doi:10.1016/j.combustflame.2009.04.004.</w:t>
      </w:r>
    </w:p>
    <w:p w14:paraId="45CE866B"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Kennedy, C.A., Carpenter, M.H. and Lewis, R.M. (2000) ‘Low-storage, explicit Runge–Kutta schemes for the compressible Navier–Stokes equations’, </w:t>
      </w:r>
      <w:r w:rsidRPr="007D7277">
        <w:rPr>
          <w:rFonts w:ascii="Times" w:cs="Times"/>
          <w:i/>
          <w:iCs/>
          <w:noProof/>
          <w:szCs w:val="24"/>
        </w:rPr>
        <w:t>Applied Numerical Mathematics</w:t>
      </w:r>
      <w:r w:rsidRPr="007D7277">
        <w:rPr>
          <w:rFonts w:ascii="Times" w:cs="Times"/>
          <w:noProof/>
          <w:szCs w:val="24"/>
        </w:rPr>
        <w:t>, 35(3), pp. 177–219. doi:10.1016/S0168-9274(99)00141-5.</w:t>
      </w:r>
    </w:p>
    <w:p w14:paraId="1F07871F"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Kobayashi, H. </w:t>
      </w:r>
      <w:r w:rsidRPr="007D7277">
        <w:rPr>
          <w:rFonts w:ascii="Times" w:cs="Times"/>
          <w:i/>
          <w:iCs/>
          <w:noProof/>
          <w:szCs w:val="24"/>
        </w:rPr>
        <w:t>et al.</w:t>
      </w:r>
      <w:r w:rsidRPr="007D7277">
        <w:rPr>
          <w:rFonts w:ascii="Times" w:cs="Times"/>
          <w:noProof/>
          <w:szCs w:val="24"/>
        </w:rPr>
        <w:t xml:space="preserve"> (2019) ‘Science and technology of ammonia combustion’, </w:t>
      </w:r>
      <w:r w:rsidRPr="007D7277">
        <w:rPr>
          <w:rFonts w:ascii="Times" w:cs="Times"/>
          <w:i/>
          <w:iCs/>
          <w:noProof/>
          <w:szCs w:val="24"/>
        </w:rPr>
        <w:t>Proceedings of the Combustion Institute</w:t>
      </w:r>
      <w:r w:rsidRPr="007D7277">
        <w:rPr>
          <w:rFonts w:ascii="Times" w:cs="Times"/>
          <w:noProof/>
          <w:szCs w:val="24"/>
        </w:rPr>
        <w:t>, 37(1), pp. 109–133. doi:10.1016/j.proci.2018.09.029.</w:t>
      </w:r>
    </w:p>
    <w:p w14:paraId="7ED77857"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Lange, H.C. de (2005) ‘Inviscid flow modelling using asymmetric implicit finite difference schemes’, </w:t>
      </w:r>
      <w:r w:rsidRPr="007D7277">
        <w:rPr>
          <w:rFonts w:ascii="Times" w:cs="Times"/>
          <w:i/>
          <w:iCs/>
          <w:noProof/>
          <w:szCs w:val="24"/>
        </w:rPr>
        <w:t>International Journal for Numerical Methods in Fluids</w:t>
      </w:r>
      <w:r w:rsidRPr="007D7277">
        <w:rPr>
          <w:rFonts w:ascii="Times" w:cs="Times"/>
          <w:noProof/>
          <w:szCs w:val="24"/>
        </w:rPr>
        <w:t>, 49(9), pp. 1033–1051. doi:10.1002/FLD.1044.</w:t>
      </w:r>
    </w:p>
    <w:p w14:paraId="2B3097C5"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lastRenderedPageBreak/>
        <w:t xml:space="preserve">Lee, J.H. </w:t>
      </w:r>
      <w:r w:rsidRPr="007D7277">
        <w:rPr>
          <w:rFonts w:ascii="Times" w:cs="Times"/>
          <w:i/>
          <w:iCs/>
          <w:noProof/>
          <w:szCs w:val="24"/>
        </w:rPr>
        <w:t>et al.</w:t>
      </w:r>
      <w:r w:rsidRPr="007D7277">
        <w:rPr>
          <w:rFonts w:ascii="Times" w:cs="Times"/>
          <w:noProof/>
          <w:szCs w:val="24"/>
        </w:rPr>
        <w:t xml:space="preserve"> (2010) ‘Studies on properties of laminar premixed hydrogen-added ammonia/air flames for hydrogen production’, </w:t>
      </w:r>
      <w:r w:rsidRPr="007D7277">
        <w:rPr>
          <w:rFonts w:ascii="Times" w:cs="Times"/>
          <w:i/>
          <w:iCs/>
          <w:noProof/>
          <w:szCs w:val="24"/>
        </w:rPr>
        <w:t>International Journal of Hydrogen Energy</w:t>
      </w:r>
      <w:r w:rsidRPr="007D7277">
        <w:rPr>
          <w:rFonts w:ascii="Times" w:cs="Times"/>
          <w:noProof/>
          <w:szCs w:val="24"/>
        </w:rPr>
        <w:t>, 35(3), pp. 1054–1064. doi:10.1016/j.ijhydene.2009.11.071.</w:t>
      </w:r>
    </w:p>
    <w:p w14:paraId="023B2548"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Lele, S.K. (1992) ‘Compact finite difference schemes with spectral-like resolution’, </w:t>
      </w:r>
      <w:r w:rsidRPr="007D7277">
        <w:rPr>
          <w:rFonts w:ascii="Times" w:cs="Times"/>
          <w:i/>
          <w:iCs/>
          <w:noProof/>
          <w:szCs w:val="24"/>
        </w:rPr>
        <w:t>Journal of Computational Physics</w:t>
      </w:r>
      <w:r w:rsidRPr="007D7277">
        <w:rPr>
          <w:rFonts w:ascii="Times" w:cs="Times"/>
          <w:noProof/>
          <w:szCs w:val="24"/>
        </w:rPr>
        <w:t>, 103(1), pp. 16–42. doi:10.1016/0021-9991(92)90324-R.</w:t>
      </w:r>
    </w:p>
    <w:p w14:paraId="3211DDED"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Letcher, T. (2015) </w:t>
      </w:r>
      <w:r w:rsidRPr="007D7277">
        <w:rPr>
          <w:rFonts w:ascii="Times" w:cs="Times"/>
          <w:i/>
          <w:iCs/>
          <w:noProof/>
          <w:szCs w:val="24"/>
        </w:rPr>
        <w:t>Climate Change : Observed Impacts on Planet Earth</w:t>
      </w:r>
      <w:r w:rsidRPr="007D7277">
        <w:rPr>
          <w:rFonts w:ascii="Times" w:cs="Times"/>
          <w:noProof/>
          <w:szCs w:val="24"/>
        </w:rPr>
        <w:t>. 2nd edn. Elsevier.</w:t>
      </w:r>
    </w:p>
    <w:p w14:paraId="727B8B5D"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Mashruk, S. (2020) </w:t>
      </w:r>
      <w:r w:rsidRPr="007D7277">
        <w:rPr>
          <w:rFonts w:ascii="Times" w:cs="Times"/>
          <w:i/>
          <w:iCs/>
          <w:noProof/>
          <w:szCs w:val="24"/>
        </w:rPr>
        <w:t>NO Formation Analysis using Chemical Reactor Modelling and LIF Measurements on Industrial Swirl Flames - PhD Thesis</w:t>
      </w:r>
      <w:r w:rsidRPr="007D7277">
        <w:rPr>
          <w:rFonts w:ascii="Times" w:cs="Times"/>
          <w:noProof/>
          <w:szCs w:val="24"/>
        </w:rPr>
        <w:t>. Cardiff University. doi:10.13140/RG.2.2.28297.06246/1.</w:t>
      </w:r>
    </w:p>
    <w:p w14:paraId="089E5D75"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Mashruk, S., Xiao, H. and Valera-Medina, A. (2020) ‘Rich-Quench-Lean model comparison for the clean use of humidified ammonia/hydrogen combustion systems’, </w:t>
      </w:r>
      <w:r w:rsidRPr="007D7277">
        <w:rPr>
          <w:rFonts w:ascii="Times" w:cs="Times"/>
          <w:i/>
          <w:iCs/>
          <w:noProof/>
          <w:szCs w:val="24"/>
        </w:rPr>
        <w:t>International Journal of Hydrogen Energy</w:t>
      </w:r>
      <w:r w:rsidRPr="007D7277">
        <w:rPr>
          <w:rFonts w:ascii="Times" w:cs="Times"/>
          <w:noProof/>
          <w:szCs w:val="24"/>
        </w:rPr>
        <w:t>, 46(5), pp. 4472–4484. doi:10.1016/j.ijhydene.2020.10.204.</w:t>
      </w:r>
    </w:p>
    <w:p w14:paraId="3E740FEB"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Mikulčić, H. </w:t>
      </w:r>
      <w:r w:rsidRPr="007D7277">
        <w:rPr>
          <w:rFonts w:ascii="Times" w:cs="Times"/>
          <w:i/>
          <w:iCs/>
          <w:noProof/>
          <w:szCs w:val="24"/>
        </w:rPr>
        <w:t>et al.</w:t>
      </w:r>
      <w:r w:rsidRPr="007D7277">
        <w:rPr>
          <w:rFonts w:ascii="Times" w:cs="Times"/>
          <w:noProof/>
          <w:szCs w:val="24"/>
        </w:rPr>
        <w:t xml:space="preserve"> (2021) ‘Numerical simulation of ammonia/methane/air combustion using reduced chemical kinetics models’, </w:t>
      </w:r>
      <w:r w:rsidRPr="007D7277">
        <w:rPr>
          <w:rFonts w:ascii="Times" w:cs="Times"/>
          <w:i/>
          <w:iCs/>
          <w:noProof/>
          <w:szCs w:val="24"/>
        </w:rPr>
        <w:t>International Journal of Hydrogen Energy</w:t>
      </w:r>
      <w:r w:rsidRPr="007D7277">
        <w:rPr>
          <w:rFonts w:ascii="Times" w:cs="Times"/>
          <w:noProof/>
          <w:szCs w:val="24"/>
        </w:rPr>
        <w:t>, 46(45), pp. 23548–23563. doi:10.1016/J.IJHYDENE.2021.01.109.</w:t>
      </w:r>
    </w:p>
    <w:p w14:paraId="05938FFA"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Müller, U.C., Bollig, M. and Peters, N. (1997) ‘Approximations for burning velocities and Markstein numbers for lean hydrocarbon and methanol flames’, </w:t>
      </w:r>
      <w:r w:rsidRPr="007D7277">
        <w:rPr>
          <w:rFonts w:ascii="Times" w:cs="Times"/>
          <w:i/>
          <w:iCs/>
          <w:noProof/>
          <w:szCs w:val="24"/>
        </w:rPr>
        <w:t>Combustion and Flame</w:t>
      </w:r>
      <w:r w:rsidRPr="007D7277">
        <w:rPr>
          <w:rFonts w:ascii="Times" w:cs="Times"/>
          <w:noProof/>
          <w:szCs w:val="24"/>
        </w:rPr>
        <w:t>, 108(3), pp. 349–356. doi:10.1016/S0010-2180(96)00110-1.</w:t>
      </w:r>
    </w:p>
    <w:p w14:paraId="090728FD"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Netzer, C. </w:t>
      </w:r>
      <w:r w:rsidRPr="007D7277">
        <w:rPr>
          <w:rFonts w:ascii="Times" w:cs="Times"/>
          <w:i/>
          <w:iCs/>
          <w:noProof/>
          <w:szCs w:val="24"/>
        </w:rPr>
        <w:t>et al.</w:t>
      </w:r>
      <w:r w:rsidRPr="007D7277">
        <w:rPr>
          <w:rFonts w:ascii="Times" w:cs="Times"/>
          <w:noProof/>
          <w:szCs w:val="24"/>
        </w:rPr>
        <w:t xml:space="preserve"> (2021) ‘Curvature effects on NO formation in wrinkled laminar ammonia/hydrogen/nitrogen-air premixed flames’, </w:t>
      </w:r>
      <w:r w:rsidRPr="007D7277">
        <w:rPr>
          <w:rFonts w:ascii="Times" w:cs="Times"/>
          <w:i/>
          <w:iCs/>
          <w:noProof/>
          <w:szCs w:val="24"/>
        </w:rPr>
        <w:t>Combustion and Flame</w:t>
      </w:r>
      <w:r w:rsidRPr="007D7277">
        <w:rPr>
          <w:rFonts w:ascii="Times" w:cs="Times"/>
          <w:noProof/>
          <w:szCs w:val="24"/>
        </w:rPr>
        <w:t>, 232, p. 111520. doi:10.1016/J.COMBUSTFLAME.2021.111520.</w:t>
      </w:r>
    </w:p>
    <w:p w14:paraId="72BC2A1B" w14:textId="77777777" w:rsidR="007D7277" w:rsidRPr="007D7277" w:rsidRDefault="007D7277" w:rsidP="007D7277">
      <w:pPr>
        <w:widowControl w:val="0"/>
        <w:autoSpaceDE w:val="0"/>
        <w:autoSpaceDN w:val="0"/>
        <w:adjustRightInd w:val="0"/>
        <w:rPr>
          <w:rFonts w:ascii="Times" w:cs="Times"/>
          <w:noProof/>
          <w:szCs w:val="24"/>
        </w:rPr>
      </w:pPr>
      <w:r w:rsidRPr="003A7B57">
        <w:rPr>
          <w:rFonts w:ascii="Times" w:cs="Times"/>
          <w:noProof/>
          <w:szCs w:val="24"/>
          <w:lang w:val="fr-BE"/>
        </w:rPr>
        <w:t xml:space="preserve">Okafor, E.C. </w:t>
      </w:r>
      <w:r w:rsidRPr="003A7B57">
        <w:rPr>
          <w:rFonts w:ascii="Times" w:cs="Times"/>
          <w:i/>
          <w:iCs/>
          <w:noProof/>
          <w:szCs w:val="24"/>
          <w:lang w:val="fr-BE"/>
        </w:rPr>
        <w:t>et al.</w:t>
      </w:r>
      <w:r w:rsidRPr="003A7B57">
        <w:rPr>
          <w:rFonts w:ascii="Times" w:cs="Times"/>
          <w:noProof/>
          <w:szCs w:val="24"/>
          <w:lang w:val="fr-BE"/>
        </w:rPr>
        <w:t xml:space="preserve"> </w:t>
      </w:r>
      <w:r w:rsidRPr="007D7277">
        <w:rPr>
          <w:rFonts w:ascii="Times" w:cs="Times"/>
          <w:noProof/>
          <w:szCs w:val="24"/>
        </w:rPr>
        <w:t xml:space="preserve">(2018) ‘Experimental and numerical study of the laminar burning velocity of CH4–NH3–air premixed flames’, </w:t>
      </w:r>
      <w:r w:rsidRPr="007D7277">
        <w:rPr>
          <w:rFonts w:ascii="Times" w:cs="Times"/>
          <w:i/>
          <w:iCs/>
          <w:noProof/>
          <w:szCs w:val="24"/>
        </w:rPr>
        <w:t>Combustion and Flame</w:t>
      </w:r>
      <w:r w:rsidRPr="007D7277">
        <w:rPr>
          <w:rFonts w:ascii="Times" w:cs="Times"/>
          <w:noProof/>
          <w:szCs w:val="24"/>
        </w:rPr>
        <w:t>, 187, pp. 185–198. doi:10.1016/j.combustflame.2017.09.002.</w:t>
      </w:r>
    </w:p>
    <w:p w14:paraId="37A8307D" w14:textId="77777777" w:rsidR="007D7277" w:rsidRPr="007D7277" w:rsidRDefault="007D7277" w:rsidP="007D7277">
      <w:pPr>
        <w:widowControl w:val="0"/>
        <w:autoSpaceDE w:val="0"/>
        <w:autoSpaceDN w:val="0"/>
        <w:adjustRightInd w:val="0"/>
        <w:rPr>
          <w:rFonts w:ascii="Times" w:cs="Times"/>
          <w:noProof/>
          <w:szCs w:val="24"/>
        </w:rPr>
      </w:pPr>
      <w:r w:rsidRPr="003A7B57">
        <w:rPr>
          <w:rFonts w:ascii="Times" w:cs="Times"/>
          <w:noProof/>
          <w:szCs w:val="24"/>
          <w:lang w:val="fr-BE"/>
        </w:rPr>
        <w:t xml:space="preserve">Okafor, E.C. </w:t>
      </w:r>
      <w:r w:rsidRPr="003A7B57">
        <w:rPr>
          <w:rFonts w:ascii="Times" w:cs="Times"/>
          <w:i/>
          <w:iCs/>
          <w:noProof/>
          <w:szCs w:val="24"/>
          <w:lang w:val="fr-BE"/>
        </w:rPr>
        <w:t>et al.</w:t>
      </w:r>
      <w:r w:rsidRPr="003A7B57">
        <w:rPr>
          <w:rFonts w:ascii="Times" w:cs="Times"/>
          <w:noProof/>
          <w:szCs w:val="24"/>
          <w:lang w:val="fr-BE"/>
        </w:rPr>
        <w:t xml:space="preserve"> </w:t>
      </w:r>
      <w:r w:rsidRPr="007D7277">
        <w:rPr>
          <w:rFonts w:ascii="Times" w:cs="Times"/>
          <w:noProof/>
          <w:szCs w:val="24"/>
        </w:rPr>
        <w:t xml:space="preserve">(2019) ‘Measurement and modelling of the laminar burning velocity of methane-ammonia-air flames at high pressures using a reduced reaction mechanism’, </w:t>
      </w:r>
      <w:r w:rsidRPr="007D7277">
        <w:rPr>
          <w:rFonts w:ascii="Times" w:cs="Times"/>
          <w:i/>
          <w:iCs/>
          <w:noProof/>
          <w:szCs w:val="24"/>
        </w:rPr>
        <w:t>Combustion and Flame</w:t>
      </w:r>
      <w:r w:rsidRPr="007D7277">
        <w:rPr>
          <w:rFonts w:ascii="Times" w:cs="Times"/>
          <w:noProof/>
          <w:szCs w:val="24"/>
        </w:rPr>
        <w:t>, 204, pp. 162–175. doi:10.1016/j.combustflame.2019.03.008.</w:t>
      </w:r>
    </w:p>
    <w:p w14:paraId="4A590DCA"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Pivovar, B. (2016) </w:t>
      </w:r>
      <w:r w:rsidRPr="007D7277">
        <w:rPr>
          <w:rFonts w:ascii="Times" w:cs="Times"/>
          <w:i/>
          <w:iCs/>
          <w:noProof/>
          <w:szCs w:val="24"/>
        </w:rPr>
        <w:t>H2 at Scale: Deeply Decarbonizing Our Energy Systems</w:t>
      </w:r>
      <w:r w:rsidRPr="007D7277">
        <w:rPr>
          <w:rFonts w:ascii="Times" w:cs="Times"/>
          <w:noProof/>
          <w:szCs w:val="24"/>
        </w:rPr>
        <w:t>.</w:t>
      </w:r>
    </w:p>
    <w:p w14:paraId="5572EB2D"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Poinsot, T.J. and Lele, S.K. (1992) ‘Boundary conditions for direct simulations of compressible viscous flows’, </w:t>
      </w:r>
      <w:r w:rsidRPr="007D7277">
        <w:rPr>
          <w:rFonts w:ascii="Times" w:cs="Times"/>
          <w:i/>
          <w:iCs/>
          <w:noProof/>
          <w:szCs w:val="24"/>
        </w:rPr>
        <w:t>Journal of Computational Physics</w:t>
      </w:r>
      <w:r w:rsidRPr="007D7277">
        <w:rPr>
          <w:rFonts w:ascii="Times" w:cs="Times"/>
          <w:noProof/>
          <w:szCs w:val="24"/>
        </w:rPr>
        <w:t>, 101(1), pp. 104–129. doi:10.1016/0021-9991(92)90046-2.</w:t>
      </w:r>
    </w:p>
    <w:p w14:paraId="34B513A9"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Ritchie, H. and Roser, M. (2020) </w:t>
      </w:r>
      <w:r w:rsidRPr="007D7277">
        <w:rPr>
          <w:rFonts w:ascii="Times" w:cs="Times"/>
          <w:i/>
          <w:iCs/>
          <w:noProof/>
          <w:szCs w:val="24"/>
        </w:rPr>
        <w:t>Energy</w:t>
      </w:r>
      <w:r w:rsidRPr="007D7277">
        <w:rPr>
          <w:rFonts w:ascii="Times" w:cs="Times"/>
          <w:noProof/>
          <w:szCs w:val="24"/>
        </w:rPr>
        <w:t xml:space="preserve">, </w:t>
      </w:r>
      <w:r w:rsidRPr="007D7277">
        <w:rPr>
          <w:rFonts w:ascii="Times" w:cs="Times"/>
          <w:i/>
          <w:iCs/>
          <w:noProof/>
          <w:szCs w:val="24"/>
        </w:rPr>
        <w:t>Our World in Data</w:t>
      </w:r>
      <w:r w:rsidRPr="007D7277">
        <w:rPr>
          <w:rFonts w:ascii="Times" w:cs="Times"/>
          <w:noProof/>
          <w:szCs w:val="24"/>
        </w:rPr>
        <w:t>.</w:t>
      </w:r>
    </w:p>
    <w:p w14:paraId="21C00CF8"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Service, R. (2018) ‘Liquid Sunshine’, </w:t>
      </w:r>
      <w:r w:rsidRPr="007D7277">
        <w:rPr>
          <w:rFonts w:ascii="Times" w:cs="Times"/>
          <w:i/>
          <w:iCs/>
          <w:noProof/>
          <w:szCs w:val="24"/>
        </w:rPr>
        <w:t>Science</w:t>
      </w:r>
      <w:r w:rsidRPr="007D7277">
        <w:rPr>
          <w:rFonts w:ascii="Times" w:cs="Times"/>
          <w:noProof/>
          <w:szCs w:val="24"/>
        </w:rPr>
        <w:t>, 361(6398), pp. 120–123.</w:t>
      </w:r>
    </w:p>
    <w:p w14:paraId="5FBE4003"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Shrestha, K.P. </w:t>
      </w:r>
      <w:r w:rsidRPr="007D7277">
        <w:rPr>
          <w:rFonts w:ascii="Times" w:cs="Times"/>
          <w:i/>
          <w:iCs/>
          <w:noProof/>
          <w:szCs w:val="24"/>
        </w:rPr>
        <w:t>et al.</w:t>
      </w:r>
      <w:r w:rsidRPr="007D7277">
        <w:rPr>
          <w:rFonts w:ascii="Times" w:cs="Times"/>
          <w:noProof/>
          <w:szCs w:val="24"/>
        </w:rPr>
        <w:t xml:space="preserve"> (2018) ‘Detailed Kinetic Mechanism for the Oxidation of Ammonia Including the Formation and Reduction of Nitrogen Oxides’, </w:t>
      </w:r>
      <w:r w:rsidRPr="007D7277">
        <w:rPr>
          <w:rFonts w:ascii="Times" w:cs="Times"/>
          <w:i/>
          <w:iCs/>
          <w:noProof/>
          <w:szCs w:val="24"/>
        </w:rPr>
        <w:t>Energy and Fuels</w:t>
      </w:r>
      <w:r w:rsidRPr="007D7277">
        <w:rPr>
          <w:rFonts w:ascii="Times" w:cs="Times"/>
          <w:noProof/>
          <w:szCs w:val="24"/>
        </w:rPr>
        <w:t>, 32(10), pp. 10202–10217. doi:10.1021/acs.energyfuels.8b01056.</w:t>
      </w:r>
    </w:p>
    <w:p w14:paraId="20AA9C97"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Shu, T. </w:t>
      </w:r>
      <w:r w:rsidRPr="007D7277">
        <w:rPr>
          <w:rFonts w:ascii="Times" w:cs="Times"/>
          <w:i/>
          <w:iCs/>
          <w:noProof/>
          <w:szCs w:val="24"/>
        </w:rPr>
        <w:t>et al.</w:t>
      </w:r>
      <w:r w:rsidRPr="007D7277">
        <w:rPr>
          <w:rFonts w:ascii="Times" w:cs="Times"/>
          <w:noProof/>
          <w:szCs w:val="24"/>
        </w:rPr>
        <w:t xml:space="preserve"> (2021) ‘An experimental study of laminar </w:t>
      </w:r>
      <w:r w:rsidRPr="007D7277">
        <w:rPr>
          <w:rFonts w:ascii="Times" w:cs="Times"/>
          <w:noProof/>
          <w:szCs w:val="24"/>
        </w:rPr>
        <w:t>ammonia / methane / air premixed flames using expanding spherical flames’, 290(September 2020).</w:t>
      </w:r>
    </w:p>
    <w:p w14:paraId="4C461D1A"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Somers, L.M.T. (1994) </w:t>
      </w:r>
      <w:r w:rsidRPr="007D7277">
        <w:rPr>
          <w:rFonts w:ascii="Times" w:cs="Times"/>
          <w:i/>
          <w:iCs/>
          <w:noProof/>
          <w:szCs w:val="24"/>
        </w:rPr>
        <w:t>The simulation of flat flames with detailed and reduced chemical models</w:t>
      </w:r>
      <w:r w:rsidRPr="007D7277">
        <w:rPr>
          <w:rFonts w:ascii="Times" w:cs="Times"/>
          <w:noProof/>
          <w:szCs w:val="24"/>
        </w:rPr>
        <w:t>. Technische Universiteit Eindhoven. doi:10.6100/IR420430.</w:t>
      </w:r>
    </w:p>
    <w:p w14:paraId="38D75CE4"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Sorrentino, G. </w:t>
      </w:r>
      <w:r w:rsidRPr="007D7277">
        <w:rPr>
          <w:rFonts w:ascii="Times" w:cs="Times"/>
          <w:i/>
          <w:iCs/>
          <w:noProof/>
          <w:szCs w:val="24"/>
        </w:rPr>
        <w:t>et al.</w:t>
      </w:r>
      <w:r w:rsidRPr="007D7277">
        <w:rPr>
          <w:rFonts w:ascii="Times" w:cs="Times"/>
          <w:noProof/>
          <w:szCs w:val="24"/>
        </w:rPr>
        <w:t xml:space="preserve"> (2019) ‘Low-NOx conversion of pure ammonia in a cyclonic burner under locally diluted and preheated conditions’, </w:t>
      </w:r>
      <w:r w:rsidRPr="007D7277">
        <w:rPr>
          <w:rFonts w:ascii="Times" w:cs="Times"/>
          <w:i/>
          <w:iCs/>
          <w:noProof/>
          <w:szCs w:val="24"/>
        </w:rPr>
        <w:t>Applied Energy</w:t>
      </w:r>
      <w:r w:rsidRPr="007D7277">
        <w:rPr>
          <w:rFonts w:ascii="Times" w:cs="Times"/>
          <w:noProof/>
          <w:szCs w:val="24"/>
        </w:rPr>
        <w:t xml:space="preserve"> [Preprint]. doi:10.1016/j.apenergy.2019.113676.</w:t>
      </w:r>
    </w:p>
    <w:p w14:paraId="391366A1"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Stagni, A. </w:t>
      </w:r>
      <w:r w:rsidRPr="007D7277">
        <w:rPr>
          <w:rFonts w:ascii="Times" w:cs="Times"/>
          <w:i/>
          <w:iCs/>
          <w:noProof/>
          <w:szCs w:val="24"/>
        </w:rPr>
        <w:t>et al.</w:t>
      </w:r>
      <w:r w:rsidRPr="007D7277">
        <w:rPr>
          <w:rFonts w:ascii="Times" w:cs="Times"/>
          <w:noProof/>
          <w:szCs w:val="24"/>
        </w:rPr>
        <w:t xml:space="preserve"> (2020) ‘An experimental, theoretical and kinetic-modeling study of the gas-phase oxidation of ammonia’, </w:t>
      </w:r>
      <w:r w:rsidRPr="007D7277">
        <w:rPr>
          <w:rFonts w:ascii="Times" w:cs="Times"/>
          <w:i/>
          <w:iCs/>
          <w:noProof/>
          <w:szCs w:val="24"/>
        </w:rPr>
        <w:t>Reaction Chemistry and Engineering</w:t>
      </w:r>
      <w:r w:rsidRPr="007D7277">
        <w:rPr>
          <w:rFonts w:ascii="Times" w:cs="Times"/>
          <w:noProof/>
          <w:szCs w:val="24"/>
        </w:rPr>
        <w:t>, 5(4), pp. 696–711. doi:10.1039/c9re00429g.</w:t>
      </w:r>
    </w:p>
    <w:p w14:paraId="3854F320"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Sullivan, N. </w:t>
      </w:r>
      <w:r w:rsidRPr="007D7277">
        <w:rPr>
          <w:rFonts w:ascii="Times" w:cs="Times"/>
          <w:i/>
          <w:iCs/>
          <w:noProof/>
          <w:szCs w:val="24"/>
        </w:rPr>
        <w:t>et al.</w:t>
      </w:r>
      <w:r w:rsidRPr="007D7277">
        <w:rPr>
          <w:rFonts w:ascii="Times" w:cs="Times"/>
          <w:noProof/>
          <w:szCs w:val="24"/>
        </w:rPr>
        <w:t xml:space="preserve"> (2002) ‘Ammonia conversion and NOx formation in laminar coflowing nonpremixed methane-air flames’, </w:t>
      </w:r>
      <w:r w:rsidRPr="007D7277">
        <w:rPr>
          <w:rFonts w:ascii="Times" w:cs="Times"/>
          <w:i/>
          <w:iCs/>
          <w:noProof/>
          <w:szCs w:val="24"/>
        </w:rPr>
        <w:t>Combustion and Flame</w:t>
      </w:r>
      <w:r w:rsidRPr="007D7277">
        <w:rPr>
          <w:rFonts w:ascii="Times" w:cs="Times"/>
          <w:noProof/>
          <w:szCs w:val="24"/>
        </w:rPr>
        <w:t xml:space="preserve"> [Preprint]. doi:10.1016/S0010-2180(02)00413-3.</w:t>
      </w:r>
    </w:p>
    <w:p w14:paraId="2DFFD4CA" w14:textId="77777777" w:rsidR="007D7277" w:rsidRPr="007D7277" w:rsidRDefault="007D7277" w:rsidP="007D7277">
      <w:pPr>
        <w:widowControl w:val="0"/>
        <w:autoSpaceDE w:val="0"/>
        <w:autoSpaceDN w:val="0"/>
        <w:adjustRightInd w:val="0"/>
        <w:rPr>
          <w:rFonts w:ascii="Times" w:cs="Times"/>
          <w:noProof/>
          <w:szCs w:val="24"/>
        </w:rPr>
      </w:pPr>
      <w:r w:rsidRPr="007D7277">
        <w:rPr>
          <w:rFonts w:ascii="Times" w:cs="Times"/>
          <w:noProof/>
          <w:szCs w:val="24"/>
        </w:rPr>
        <w:t xml:space="preserve">Tian, Z. </w:t>
      </w:r>
      <w:r w:rsidRPr="007D7277">
        <w:rPr>
          <w:rFonts w:ascii="Times" w:cs="Times"/>
          <w:i/>
          <w:iCs/>
          <w:noProof/>
          <w:szCs w:val="24"/>
        </w:rPr>
        <w:t>et al.</w:t>
      </w:r>
      <w:r w:rsidRPr="007D7277">
        <w:rPr>
          <w:rFonts w:ascii="Times" w:cs="Times"/>
          <w:noProof/>
          <w:szCs w:val="24"/>
        </w:rPr>
        <w:t xml:space="preserve"> (2009) ‘An experimental and kinetic modeling study of premixed NH3/CH4/O2/Ar flames at low pressure’, </w:t>
      </w:r>
      <w:r w:rsidRPr="007D7277">
        <w:rPr>
          <w:rFonts w:ascii="Times" w:cs="Times"/>
          <w:i/>
          <w:iCs/>
          <w:noProof/>
          <w:szCs w:val="24"/>
        </w:rPr>
        <w:t>Combustion and Flame</w:t>
      </w:r>
      <w:r w:rsidRPr="007D7277">
        <w:rPr>
          <w:rFonts w:ascii="Times" w:cs="Times"/>
          <w:noProof/>
          <w:szCs w:val="24"/>
        </w:rPr>
        <w:t>, 156(7), pp. 1413–1426. doi:10.1016/j.combustflame.2009.03.005.</w:t>
      </w:r>
    </w:p>
    <w:p w14:paraId="4A930BC5" w14:textId="77777777" w:rsidR="007D7277" w:rsidRPr="007D7277" w:rsidRDefault="007D7277" w:rsidP="007D7277">
      <w:pPr>
        <w:widowControl w:val="0"/>
        <w:autoSpaceDE w:val="0"/>
        <w:autoSpaceDN w:val="0"/>
        <w:adjustRightInd w:val="0"/>
        <w:rPr>
          <w:rFonts w:ascii="Times" w:cs="Times"/>
          <w:noProof/>
          <w:szCs w:val="24"/>
        </w:rPr>
      </w:pPr>
      <w:r w:rsidRPr="00503065">
        <w:rPr>
          <w:rFonts w:ascii="Times" w:cs="Times"/>
          <w:noProof/>
          <w:szCs w:val="24"/>
          <w:lang w:val="es-MX"/>
        </w:rPr>
        <w:t xml:space="preserve">Valera-Medina, A. </w:t>
      </w:r>
      <w:r w:rsidRPr="00503065">
        <w:rPr>
          <w:rFonts w:ascii="Times" w:cs="Times"/>
          <w:i/>
          <w:iCs/>
          <w:noProof/>
          <w:szCs w:val="24"/>
          <w:lang w:val="es-MX"/>
        </w:rPr>
        <w:t>et al.</w:t>
      </w:r>
      <w:r w:rsidRPr="00503065">
        <w:rPr>
          <w:rFonts w:ascii="Times" w:cs="Times"/>
          <w:noProof/>
          <w:szCs w:val="24"/>
          <w:lang w:val="es-MX"/>
        </w:rPr>
        <w:t xml:space="preserve"> </w:t>
      </w:r>
      <w:r w:rsidRPr="007D7277">
        <w:rPr>
          <w:rFonts w:ascii="Times" w:cs="Times"/>
          <w:noProof/>
          <w:szCs w:val="24"/>
        </w:rPr>
        <w:t xml:space="preserve">(2019) ‘Premixed ammonia/hydrogen swirl combustion under rich fuel conditions for gas turbines operation’, </w:t>
      </w:r>
      <w:r w:rsidRPr="007D7277">
        <w:rPr>
          <w:rFonts w:ascii="Times" w:cs="Times"/>
          <w:i/>
          <w:iCs/>
          <w:noProof/>
          <w:szCs w:val="24"/>
        </w:rPr>
        <w:t>International Journal of Hydrogen Energy</w:t>
      </w:r>
      <w:r w:rsidRPr="007D7277">
        <w:rPr>
          <w:rFonts w:ascii="Times" w:cs="Times"/>
          <w:noProof/>
          <w:szCs w:val="24"/>
        </w:rPr>
        <w:t>, 44(16), pp. 8615–8626. doi:10.1016/j.ijhydene.2019.02.041.</w:t>
      </w:r>
    </w:p>
    <w:p w14:paraId="06375BDD" w14:textId="77777777" w:rsidR="007D7277" w:rsidRPr="007D7277" w:rsidRDefault="007D7277" w:rsidP="007D7277">
      <w:pPr>
        <w:widowControl w:val="0"/>
        <w:autoSpaceDE w:val="0"/>
        <w:autoSpaceDN w:val="0"/>
        <w:adjustRightInd w:val="0"/>
        <w:rPr>
          <w:rFonts w:ascii="Times" w:cs="Times"/>
          <w:noProof/>
        </w:rPr>
      </w:pPr>
      <w:r w:rsidRPr="007D7277">
        <w:rPr>
          <w:rFonts w:ascii="Times" w:cs="Times"/>
          <w:noProof/>
          <w:szCs w:val="24"/>
        </w:rPr>
        <w:t xml:space="preserve">Warnatz, J., Maas, U. and Dibble, R.W. (2006) </w:t>
      </w:r>
      <w:r w:rsidRPr="007D7277">
        <w:rPr>
          <w:rFonts w:ascii="Times" w:cs="Times"/>
          <w:i/>
          <w:iCs/>
          <w:noProof/>
          <w:szCs w:val="24"/>
        </w:rPr>
        <w:t>Combustion: Physical and Chemical Fundamentals, Modeling and Simulation, Experiments, Pollutant Formation</w:t>
      </w:r>
      <w:r w:rsidRPr="007D7277">
        <w:rPr>
          <w:rFonts w:ascii="Times" w:cs="Times"/>
          <w:noProof/>
          <w:szCs w:val="24"/>
        </w:rPr>
        <w:t>. 4th edn. Berlin Heidelberg: Springer-Verlag. Available at: https://www.springer.com/gp/book/9783540259923.</w:t>
      </w:r>
    </w:p>
    <w:p w14:paraId="1C811DFB" w14:textId="7698ACBC" w:rsidR="007D7277" w:rsidRPr="00BA2815" w:rsidRDefault="007D7277" w:rsidP="00E91D08">
      <w:pPr>
        <w:pStyle w:val="BodyText2"/>
        <w:ind w:firstLine="0"/>
        <w:rPr>
          <w:rFonts w:ascii="Times" w:cs="Times"/>
          <w:b/>
          <w:lang w:val="en-GB"/>
        </w:rPr>
      </w:pPr>
      <w:r>
        <w:rPr>
          <w:rFonts w:ascii="Times" w:cs="Times"/>
          <w:b/>
          <w:lang w:val="en-GB"/>
        </w:rPr>
        <w:fldChar w:fldCharType="end"/>
      </w:r>
    </w:p>
    <w:sectPr w:rsidR="007D7277" w:rsidRPr="00BA2815" w:rsidSect="00A12FA8">
      <w:footerReference w:type="default" r:id="rId28"/>
      <w:type w:val="continuous"/>
      <w:pgSz w:w="12240" w:h="15840"/>
      <w:pgMar w:top="1152" w:right="1152" w:bottom="1440" w:left="1152" w:header="720" w:footer="720" w:gutter="0"/>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11638" w14:textId="77777777" w:rsidR="006A2C27" w:rsidRDefault="006A2C27">
      <w:r>
        <w:separator/>
      </w:r>
    </w:p>
  </w:endnote>
  <w:endnote w:type="continuationSeparator" w:id="0">
    <w:p w14:paraId="21AAD53D" w14:textId="77777777" w:rsidR="006A2C27" w:rsidRDefault="006A2C27">
      <w:r>
        <w:continuationSeparator/>
      </w:r>
    </w:p>
  </w:endnote>
  <w:endnote w:type="continuationNotice" w:id="1">
    <w:p w14:paraId="290A5AC5" w14:textId="77777777" w:rsidR="006A2C27" w:rsidRDefault="006A2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____">
    <w:altName w:val="MS Gothic"/>
    <w:panose1 w:val="00000000000000000000"/>
    <w:charset w:val="80"/>
    <w:family w:val="auto"/>
    <w:notTrueType/>
    <w:pitch w:val="variable"/>
    <w:sig w:usb0="00000000" w:usb1="00000708" w:usb2="10000000" w:usb3="00000000" w:csb0="0002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673E" w14:textId="77777777" w:rsidR="00A148BA" w:rsidRDefault="00A148BA" w:rsidP="002B438F">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6F14" w14:textId="6F80DDF2" w:rsidR="00A148BA" w:rsidRDefault="00A148BA" w:rsidP="007320C9">
    <w:pPr>
      <w:pStyle w:val="Footer"/>
      <w:tabs>
        <w:tab w:val="left" w:pos="5672"/>
      </w:tabs>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2188C" w14:textId="77777777" w:rsidR="006A2C27" w:rsidRDefault="006A2C27">
      <w:r>
        <w:separator/>
      </w:r>
    </w:p>
  </w:footnote>
  <w:footnote w:type="continuationSeparator" w:id="0">
    <w:p w14:paraId="7DEB5C8F" w14:textId="77777777" w:rsidR="006A2C27" w:rsidRDefault="006A2C27">
      <w:r>
        <w:continuationSeparator/>
      </w:r>
    </w:p>
  </w:footnote>
  <w:footnote w:type="continuationNotice" w:id="1">
    <w:p w14:paraId="58270CD7" w14:textId="77777777" w:rsidR="006A2C27" w:rsidRDefault="006A2C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B84A986"/>
    <w:lvl w:ilvl="0">
      <w:numFmt w:val="decimal"/>
      <w:lvlText w:val="*"/>
      <w:lvlJc w:val="left"/>
    </w:lvl>
  </w:abstractNum>
  <w:abstractNum w:abstractNumId="1" w15:restartNumberingAfterBreak="0">
    <w:nsid w:val="01B52575"/>
    <w:multiLevelType w:val="multilevel"/>
    <w:tmpl w:val="7ABC02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761476F"/>
    <w:multiLevelType w:val="hybridMultilevel"/>
    <w:tmpl w:val="6CC891AA"/>
    <w:lvl w:ilvl="0" w:tplc="628C1552">
      <w:start w:val="1"/>
      <w:numFmt w:val="decimal"/>
      <w:lvlText w:val="(%1)"/>
      <w:lvlJc w:val="left"/>
      <w:pPr>
        <w:ind w:left="720" w:hanging="360"/>
      </w:pPr>
      <w:rPr>
        <w:rFonts w:ascii="____"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72449"/>
    <w:multiLevelType w:val="hybridMultilevel"/>
    <w:tmpl w:val="7F72A16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8896843"/>
    <w:multiLevelType w:val="hybridMultilevel"/>
    <w:tmpl w:val="4EBE40E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 w15:restartNumberingAfterBreak="0">
    <w:nsid w:val="4CE53D99"/>
    <w:multiLevelType w:val="hybridMultilevel"/>
    <w:tmpl w:val="0F92D952"/>
    <w:lvl w:ilvl="0" w:tplc="561C00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3E0B35"/>
    <w:multiLevelType w:val="hybridMultilevel"/>
    <w:tmpl w:val="1DD82778"/>
    <w:lvl w:ilvl="0" w:tplc="D9A8B68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EF1ED5"/>
    <w:multiLevelType w:val="hybridMultilevel"/>
    <w:tmpl w:val="54E424E6"/>
    <w:lvl w:ilvl="0" w:tplc="7E20EDE0">
      <w:start w:val="1"/>
      <w:numFmt w:val="decimal"/>
      <w:lvlText w:val="%1-"/>
      <w:lvlJc w:val="left"/>
      <w:pPr>
        <w:ind w:left="720" w:hanging="360"/>
      </w:pPr>
      <w:rPr>
        <w:rFonts w:ascii="____"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F1719C"/>
    <w:multiLevelType w:val="hybridMultilevel"/>
    <w:tmpl w:val="64629CF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7F412583"/>
    <w:multiLevelType w:val="hybridMultilevel"/>
    <w:tmpl w:val="B63ED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120" w:legacyIndent="360"/>
        <w:lvlJc w:val="left"/>
        <w:pPr>
          <w:ind w:left="720" w:hanging="360"/>
        </w:pPr>
        <w:rPr>
          <w:rFonts w:ascii="____" w:eastAsia="____" w:hint="eastAsia"/>
        </w:rPr>
      </w:lvl>
    </w:lvlOverride>
  </w:num>
  <w:num w:numId="2">
    <w:abstractNumId w:val="3"/>
  </w:num>
  <w:num w:numId="3">
    <w:abstractNumId w:val="8"/>
  </w:num>
  <w:num w:numId="4">
    <w:abstractNumId w:val="4"/>
  </w:num>
  <w:num w:numId="5">
    <w:abstractNumId w:val="2"/>
  </w:num>
  <w:num w:numId="6">
    <w:abstractNumId w:val="7"/>
  </w:num>
  <w:num w:numId="7">
    <w:abstractNumId w:val="9"/>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1NzY3NrSwNDI2MzZU0lEKTi0uzszPAykwrQUAAd6FOSwAAAA="/>
    <w:docVar w:name="AutoNewFlag" w:val="Yes"/>
    <w:docVar w:name="CreateASMEToolbarFlag" w:val="-1"/>
    <w:docVar w:name="MarkTerritory" w:val="D\'5c'5c'5c'5c'5c'5c'5c'5c'5c'5c'5c\'5c'5c'5c'5c'5c'5c'5c'5c'5c'5c\'5c'5c'5c'5c'5c'5c'5c'5c'5c\'5c'5c'5c'5c'5c'5c'5c'5c\'5c'5c'5c'5c'5c'5c'5c\'5c'5c'5c'5c'5c'5c\'5c'5c'5c'5c'5c\'5c'5c'5c'5c\'5c'5c'5c\'5c'5c\'5c\:\'5c'5c'5c'5c'5c'5c'5c'5c'5c'5c'5c'5cASME\'5c'5c'5c'5c'5c'5c'5c'5c'5c'5c'5c'5cproposal\'5c'5c'5c'5c'5c'5c'5c'5c'5c'5c'5c'5cAuthKit\'5c'5c'5c'5c'5c'5c'5c'5c'5c'5c'5c'5cversion2\'5c'5c'5c'5c'5c'5c'5c'5c'5c'5c'5c'5cirvine7.doc by Howard Kaikow with template C\'5c'5c'5c'5c'5c'5c'5c'5c'5c'5c'5c\'5c'5c'5c'5c'5c'5c'5c'5c'5c'5c\'5c'5c'5c'5c'5c'5c'5c'5c'5c\'5c'5c'5c'5c'5c'5c'5c'5c\'5c'5c'5c'5c'5c'5c'5c\'5c'5c'5c'5c'5c'5c\'5c'5c'5c'5c'5c\'5c'5c'5c'5c\'5c'5c'5c\'5c'5c\'5c\:\'5c'5c'5c'5c'5c'5c'5c'5c'5c'5c'5c'5cmsoffice\'5c'5c'5c'5c'5c'5c'5c'5c'5c'5c'5c'5cTemplates\'5c'5c'5c'5c'5c'5c'5c'5c'5c'5c'5c'5cASME.dot on 02/29/96 at 11\'5c'5c'5c'5c'5c'5c'5c'5c'5c'5c'5c\'5c'5c'5c'5c'5c'5c'5c'5c'5c'5c\'5c'5c'5c'5c'5c'5c'5c'5c'5c\'5c'5c'5c'5c'5c'5c'5c'5c\'5c'5c'5c'5c'5c'5c'5c\'5c'5c'5c'5c'5c'5c\'5c'5c'5c'5c'5c\'5c'5c'5c'5c\'5c'5c'5c\'5c'5c\'5c\:01"/>
    <w:docVar w:name="MarkTerritoryLocal" w:val="Document2 by Howard Kaikow with template C\'5c'5c'5c'5c'5c'5c'5c'5c'5c'5c'5c\'5c'5c'5c'5c'5c'5c'5c'5c'5c'5c\'5c'5c'5c'5c'5c'5c'5c'5c'5c\'5c'5c'5c'5c'5c'5c'5c'5c\'5c'5c'5c'5c'5c'5c'5c\'5c'5c'5c'5c'5c'5c\'5c'5c'5c'5c'5c\'5c'5c'5c'5c\'5c'5c'5c\'5c'5c\'5c\:\'5c'5c'5c'5c'5c'5c'5c'5c'5c'5c'5c'5cmsoffice\'5c'5c'5c'5c'5c'5c'5c'5c'5c'5c'5c'5cTemplates\'5c'5c'5c'5c'5c'5c'5c'5c'5c'5c'5c'5cASME.dot on 02/29/96 at 10\'5c'5c'5c'5c'5c'5c'5c'5c'5c'5c'5c\'5c'5c'5c'5c'5c'5c'5c'5c'5c'5c\'5c'5c'5c'5c'5c'5c'5c'5c'5c\'5c'5c'5c'5c'5c'5c'5c'5c\'5c'5c'5c'5c'5c'5c'5c\'5c'5c'5c'5c'5c'5c\'5c'5c'5c'5c'5c\'5c'5c'5c'5c\'5c'5c'5c\'5c'5c\'5c\:39"/>
    <w:docVar w:name="SetStylesFlag" w:val="-1"/>
  </w:docVars>
  <w:rsids>
    <w:rsidRoot w:val="009A619D"/>
    <w:rsid w:val="000039DC"/>
    <w:rsid w:val="00006AB9"/>
    <w:rsid w:val="00007583"/>
    <w:rsid w:val="00010AED"/>
    <w:rsid w:val="00012778"/>
    <w:rsid w:val="0001461A"/>
    <w:rsid w:val="000154F5"/>
    <w:rsid w:val="00016D39"/>
    <w:rsid w:val="0002497A"/>
    <w:rsid w:val="00025223"/>
    <w:rsid w:val="00026681"/>
    <w:rsid w:val="000321C6"/>
    <w:rsid w:val="00032E7D"/>
    <w:rsid w:val="000348F5"/>
    <w:rsid w:val="00035A73"/>
    <w:rsid w:val="00036046"/>
    <w:rsid w:val="000433E5"/>
    <w:rsid w:val="00044BC6"/>
    <w:rsid w:val="0004508B"/>
    <w:rsid w:val="0004569F"/>
    <w:rsid w:val="00045BE4"/>
    <w:rsid w:val="00046394"/>
    <w:rsid w:val="00052DE1"/>
    <w:rsid w:val="00060996"/>
    <w:rsid w:val="0006123C"/>
    <w:rsid w:val="000640EA"/>
    <w:rsid w:val="00065480"/>
    <w:rsid w:val="00066B9B"/>
    <w:rsid w:val="00066E5F"/>
    <w:rsid w:val="00075530"/>
    <w:rsid w:val="000769E7"/>
    <w:rsid w:val="000812CF"/>
    <w:rsid w:val="00084ACE"/>
    <w:rsid w:val="00087451"/>
    <w:rsid w:val="000966D3"/>
    <w:rsid w:val="000A2247"/>
    <w:rsid w:val="000A23EB"/>
    <w:rsid w:val="000A7131"/>
    <w:rsid w:val="000B1055"/>
    <w:rsid w:val="000B1861"/>
    <w:rsid w:val="000B5226"/>
    <w:rsid w:val="000B6A01"/>
    <w:rsid w:val="000C338A"/>
    <w:rsid w:val="000C3648"/>
    <w:rsid w:val="000D1626"/>
    <w:rsid w:val="000D7217"/>
    <w:rsid w:val="000D73BF"/>
    <w:rsid w:val="000E26A9"/>
    <w:rsid w:val="000F41A9"/>
    <w:rsid w:val="000F45D9"/>
    <w:rsid w:val="000F499D"/>
    <w:rsid w:val="000F4AA3"/>
    <w:rsid w:val="000F51F4"/>
    <w:rsid w:val="000F5989"/>
    <w:rsid w:val="000F5AF2"/>
    <w:rsid w:val="00102982"/>
    <w:rsid w:val="00114687"/>
    <w:rsid w:val="00114BDD"/>
    <w:rsid w:val="00115E0B"/>
    <w:rsid w:val="00120710"/>
    <w:rsid w:val="00124BD0"/>
    <w:rsid w:val="00127F82"/>
    <w:rsid w:val="00134301"/>
    <w:rsid w:val="00136AED"/>
    <w:rsid w:val="00143A66"/>
    <w:rsid w:val="00145532"/>
    <w:rsid w:val="001463A6"/>
    <w:rsid w:val="001500CA"/>
    <w:rsid w:val="00151103"/>
    <w:rsid w:val="00154347"/>
    <w:rsid w:val="001566C8"/>
    <w:rsid w:val="00157CFB"/>
    <w:rsid w:val="001633DA"/>
    <w:rsid w:val="00171A24"/>
    <w:rsid w:val="001812DF"/>
    <w:rsid w:val="00181A9A"/>
    <w:rsid w:val="0018288E"/>
    <w:rsid w:val="00183094"/>
    <w:rsid w:val="00191A1C"/>
    <w:rsid w:val="00193120"/>
    <w:rsid w:val="00194538"/>
    <w:rsid w:val="001A0AB7"/>
    <w:rsid w:val="001A153E"/>
    <w:rsid w:val="001A1DFA"/>
    <w:rsid w:val="001A2DF3"/>
    <w:rsid w:val="001A38B1"/>
    <w:rsid w:val="001A687C"/>
    <w:rsid w:val="001B039A"/>
    <w:rsid w:val="001B20ED"/>
    <w:rsid w:val="001B367D"/>
    <w:rsid w:val="001B4AAB"/>
    <w:rsid w:val="001B513F"/>
    <w:rsid w:val="001C2405"/>
    <w:rsid w:val="001C696D"/>
    <w:rsid w:val="001C7C6F"/>
    <w:rsid w:val="001D0BAD"/>
    <w:rsid w:val="001D4DBC"/>
    <w:rsid w:val="001E018D"/>
    <w:rsid w:val="001E38A3"/>
    <w:rsid w:val="001E789D"/>
    <w:rsid w:val="001F05C5"/>
    <w:rsid w:val="001F1A30"/>
    <w:rsid w:val="001F35AD"/>
    <w:rsid w:val="001F4A78"/>
    <w:rsid w:val="001F6D2B"/>
    <w:rsid w:val="001F7BB6"/>
    <w:rsid w:val="00202E61"/>
    <w:rsid w:val="0022459E"/>
    <w:rsid w:val="00226FA2"/>
    <w:rsid w:val="00233933"/>
    <w:rsid w:val="00244121"/>
    <w:rsid w:val="00250B36"/>
    <w:rsid w:val="002511B3"/>
    <w:rsid w:val="0025229C"/>
    <w:rsid w:val="00254A95"/>
    <w:rsid w:val="00260B49"/>
    <w:rsid w:val="002636AB"/>
    <w:rsid w:val="002652EE"/>
    <w:rsid w:val="00265396"/>
    <w:rsid w:val="002674C9"/>
    <w:rsid w:val="00267816"/>
    <w:rsid w:val="002706AC"/>
    <w:rsid w:val="00271CB7"/>
    <w:rsid w:val="00271D68"/>
    <w:rsid w:val="00285F2E"/>
    <w:rsid w:val="00297A87"/>
    <w:rsid w:val="00297BEF"/>
    <w:rsid w:val="002A1C2D"/>
    <w:rsid w:val="002A392C"/>
    <w:rsid w:val="002A5F0C"/>
    <w:rsid w:val="002A7C0C"/>
    <w:rsid w:val="002B0261"/>
    <w:rsid w:val="002B2753"/>
    <w:rsid w:val="002B2FD1"/>
    <w:rsid w:val="002B438F"/>
    <w:rsid w:val="002B5887"/>
    <w:rsid w:val="002C3A87"/>
    <w:rsid w:val="002C66AC"/>
    <w:rsid w:val="002E6425"/>
    <w:rsid w:val="002F0B30"/>
    <w:rsid w:val="002F38C6"/>
    <w:rsid w:val="003024B2"/>
    <w:rsid w:val="003027E1"/>
    <w:rsid w:val="00303107"/>
    <w:rsid w:val="00303EB9"/>
    <w:rsid w:val="00306538"/>
    <w:rsid w:val="00310B10"/>
    <w:rsid w:val="00314B81"/>
    <w:rsid w:val="00316E7C"/>
    <w:rsid w:val="00321BCA"/>
    <w:rsid w:val="003257AA"/>
    <w:rsid w:val="00325E37"/>
    <w:rsid w:val="00326892"/>
    <w:rsid w:val="00336AE9"/>
    <w:rsid w:val="00345010"/>
    <w:rsid w:val="00345014"/>
    <w:rsid w:val="00351D42"/>
    <w:rsid w:val="00352B4A"/>
    <w:rsid w:val="00355745"/>
    <w:rsid w:val="00355AA6"/>
    <w:rsid w:val="00361A20"/>
    <w:rsid w:val="003629E5"/>
    <w:rsid w:val="003670C3"/>
    <w:rsid w:val="00370BC3"/>
    <w:rsid w:val="00373190"/>
    <w:rsid w:val="003757F4"/>
    <w:rsid w:val="00375C49"/>
    <w:rsid w:val="00375D70"/>
    <w:rsid w:val="00375EC0"/>
    <w:rsid w:val="00376744"/>
    <w:rsid w:val="00376CC0"/>
    <w:rsid w:val="003808AB"/>
    <w:rsid w:val="00383C3D"/>
    <w:rsid w:val="00387FB5"/>
    <w:rsid w:val="00395175"/>
    <w:rsid w:val="003A326D"/>
    <w:rsid w:val="003A3514"/>
    <w:rsid w:val="003A711C"/>
    <w:rsid w:val="003A7690"/>
    <w:rsid w:val="003A7B57"/>
    <w:rsid w:val="003B1443"/>
    <w:rsid w:val="003B22B8"/>
    <w:rsid w:val="003B3C49"/>
    <w:rsid w:val="003B4C38"/>
    <w:rsid w:val="003B5027"/>
    <w:rsid w:val="003B7131"/>
    <w:rsid w:val="003D5D4E"/>
    <w:rsid w:val="003D60B9"/>
    <w:rsid w:val="003E0209"/>
    <w:rsid w:val="003E06CA"/>
    <w:rsid w:val="003E20A5"/>
    <w:rsid w:val="003E4007"/>
    <w:rsid w:val="003E4F83"/>
    <w:rsid w:val="003E5470"/>
    <w:rsid w:val="003E62FD"/>
    <w:rsid w:val="003E6569"/>
    <w:rsid w:val="003F4FD7"/>
    <w:rsid w:val="003F63E4"/>
    <w:rsid w:val="00404981"/>
    <w:rsid w:val="00410463"/>
    <w:rsid w:val="00411333"/>
    <w:rsid w:val="00424667"/>
    <w:rsid w:val="00425017"/>
    <w:rsid w:val="00425311"/>
    <w:rsid w:val="004257DB"/>
    <w:rsid w:val="0043485B"/>
    <w:rsid w:val="00440FEB"/>
    <w:rsid w:val="004454B3"/>
    <w:rsid w:val="00446E0A"/>
    <w:rsid w:val="00451D12"/>
    <w:rsid w:val="00452265"/>
    <w:rsid w:val="0045237A"/>
    <w:rsid w:val="0045275E"/>
    <w:rsid w:val="00455EA6"/>
    <w:rsid w:val="00460F1F"/>
    <w:rsid w:val="004611E2"/>
    <w:rsid w:val="004649E6"/>
    <w:rsid w:val="0046582E"/>
    <w:rsid w:val="00465C8E"/>
    <w:rsid w:val="00475C33"/>
    <w:rsid w:val="0048158C"/>
    <w:rsid w:val="004834E2"/>
    <w:rsid w:val="00484F70"/>
    <w:rsid w:val="004959F8"/>
    <w:rsid w:val="004A684E"/>
    <w:rsid w:val="004A7C77"/>
    <w:rsid w:val="004B5ADD"/>
    <w:rsid w:val="004B6BE9"/>
    <w:rsid w:val="004C2BC9"/>
    <w:rsid w:val="004C7DA8"/>
    <w:rsid w:val="004D1907"/>
    <w:rsid w:val="004D1C7F"/>
    <w:rsid w:val="004D2790"/>
    <w:rsid w:val="004D7A93"/>
    <w:rsid w:val="004D7AEE"/>
    <w:rsid w:val="004E1EBE"/>
    <w:rsid w:val="004E301B"/>
    <w:rsid w:val="004E32BE"/>
    <w:rsid w:val="004E41BA"/>
    <w:rsid w:val="004E507C"/>
    <w:rsid w:val="004F37E3"/>
    <w:rsid w:val="004F4718"/>
    <w:rsid w:val="004F73CC"/>
    <w:rsid w:val="00503003"/>
    <w:rsid w:val="00503065"/>
    <w:rsid w:val="005044E9"/>
    <w:rsid w:val="00504501"/>
    <w:rsid w:val="00512A50"/>
    <w:rsid w:val="00514DCD"/>
    <w:rsid w:val="00515B73"/>
    <w:rsid w:val="0052689A"/>
    <w:rsid w:val="0053572C"/>
    <w:rsid w:val="00537F1A"/>
    <w:rsid w:val="005470CE"/>
    <w:rsid w:val="00550C32"/>
    <w:rsid w:val="00555BA3"/>
    <w:rsid w:val="00556ED7"/>
    <w:rsid w:val="0056114E"/>
    <w:rsid w:val="00562F27"/>
    <w:rsid w:val="00563EA8"/>
    <w:rsid w:val="00564B0B"/>
    <w:rsid w:val="005656A4"/>
    <w:rsid w:val="00566501"/>
    <w:rsid w:val="0056687D"/>
    <w:rsid w:val="005669EE"/>
    <w:rsid w:val="00577407"/>
    <w:rsid w:val="00585216"/>
    <w:rsid w:val="005867B9"/>
    <w:rsid w:val="005878A8"/>
    <w:rsid w:val="00590EA7"/>
    <w:rsid w:val="0059377C"/>
    <w:rsid w:val="005A1ED5"/>
    <w:rsid w:val="005A24C8"/>
    <w:rsid w:val="005A6249"/>
    <w:rsid w:val="005B1C7C"/>
    <w:rsid w:val="005B26F1"/>
    <w:rsid w:val="005B548B"/>
    <w:rsid w:val="005B5F79"/>
    <w:rsid w:val="005D2AAA"/>
    <w:rsid w:val="005D3E6A"/>
    <w:rsid w:val="005D48D3"/>
    <w:rsid w:val="005D695B"/>
    <w:rsid w:val="005D72D8"/>
    <w:rsid w:val="005D7367"/>
    <w:rsid w:val="005E04A2"/>
    <w:rsid w:val="005E2099"/>
    <w:rsid w:val="005E4E7A"/>
    <w:rsid w:val="005E61F7"/>
    <w:rsid w:val="005E7021"/>
    <w:rsid w:val="005F486E"/>
    <w:rsid w:val="005F4C7C"/>
    <w:rsid w:val="006015D6"/>
    <w:rsid w:val="00607FE0"/>
    <w:rsid w:val="00614F5E"/>
    <w:rsid w:val="00620A60"/>
    <w:rsid w:val="006233A0"/>
    <w:rsid w:val="00625381"/>
    <w:rsid w:val="0062593D"/>
    <w:rsid w:val="00632EDC"/>
    <w:rsid w:val="00633C9D"/>
    <w:rsid w:val="00637000"/>
    <w:rsid w:val="00641475"/>
    <w:rsid w:val="006437BC"/>
    <w:rsid w:val="006445C6"/>
    <w:rsid w:val="006466F7"/>
    <w:rsid w:val="00646EA6"/>
    <w:rsid w:val="00656F58"/>
    <w:rsid w:val="00663DA1"/>
    <w:rsid w:val="00664E9B"/>
    <w:rsid w:val="00671935"/>
    <w:rsid w:val="0067359A"/>
    <w:rsid w:val="0067465A"/>
    <w:rsid w:val="00676E3C"/>
    <w:rsid w:val="00685D08"/>
    <w:rsid w:val="00692364"/>
    <w:rsid w:val="00696D97"/>
    <w:rsid w:val="006A0242"/>
    <w:rsid w:val="006A2C27"/>
    <w:rsid w:val="006A3503"/>
    <w:rsid w:val="006C23C0"/>
    <w:rsid w:val="006C459F"/>
    <w:rsid w:val="006C53FA"/>
    <w:rsid w:val="006C572D"/>
    <w:rsid w:val="006D128F"/>
    <w:rsid w:val="006D20BB"/>
    <w:rsid w:val="006D2455"/>
    <w:rsid w:val="006E41EE"/>
    <w:rsid w:val="006E58D9"/>
    <w:rsid w:val="006E659B"/>
    <w:rsid w:val="006E756E"/>
    <w:rsid w:val="006E7E0C"/>
    <w:rsid w:val="006F4D52"/>
    <w:rsid w:val="006F6A6E"/>
    <w:rsid w:val="006F78CD"/>
    <w:rsid w:val="00700F88"/>
    <w:rsid w:val="007013A8"/>
    <w:rsid w:val="007047E6"/>
    <w:rsid w:val="00704AFB"/>
    <w:rsid w:val="00705F40"/>
    <w:rsid w:val="0071051A"/>
    <w:rsid w:val="0071568E"/>
    <w:rsid w:val="007320C9"/>
    <w:rsid w:val="007375A6"/>
    <w:rsid w:val="00741955"/>
    <w:rsid w:val="00750BB0"/>
    <w:rsid w:val="00754A3D"/>
    <w:rsid w:val="00757612"/>
    <w:rsid w:val="00760ACB"/>
    <w:rsid w:val="007627B3"/>
    <w:rsid w:val="00771399"/>
    <w:rsid w:val="00772FB0"/>
    <w:rsid w:val="0077376E"/>
    <w:rsid w:val="007740FA"/>
    <w:rsid w:val="00775035"/>
    <w:rsid w:val="00775162"/>
    <w:rsid w:val="0077666A"/>
    <w:rsid w:val="00783140"/>
    <w:rsid w:val="00784002"/>
    <w:rsid w:val="007840EB"/>
    <w:rsid w:val="00786D77"/>
    <w:rsid w:val="00790825"/>
    <w:rsid w:val="00797E4D"/>
    <w:rsid w:val="007A3A54"/>
    <w:rsid w:val="007A7CCA"/>
    <w:rsid w:val="007B289B"/>
    <w:rsid w:val="007B3482"/>
    <w:rsid w:val="007B4E5B"/>
    <w:rsid w:val="007B5675"/>
    <w:rsid w:val="007B762C"/>
    <w:rsid w:val="007C49B8"/>
    <w:rsid w:val="007C6069"/>
    <w:rsid w:val="007D116E"/>
    <w:rsid w:val="007D1617"/>
    <w:rsid w:val="007D3D60"/>
    <w:rsid w:val="007D7277"/>
    <w:rsid w:val="007E066B"/>
    <w:rsid w:val="007E0B42"/>
    <w:rsid w:val="007E5066"/>
    <w:rsid w:val="007E53B9"/>
    <w:rsid w:val="007F1364"/>
    <w:rsid w:val="007F27CA"/>
    <w:rsid w:val="007F2AD8"/>
    <w:rsid w:val="007F3994"/>
    <w:rsid w:val="00802BC5"/>
    <w:rsid w:val="00804144"/>
    <w:rsid w:val="0080671B"/>
    <w:rsid w:val="00807C19"/>
    <w:rsid w:val="00810787"/>
    <w:rsid w:val="00820F80"/>
    <w:rsid w:val="008264EE"/>
    <w:rsid w:val="00830A8A"/>
    <w:rsid w:val="00830C58"/>
    <w:rsid w:val="00834B1C"/>
    <w:rsid w:val="00835B8D"/>
    <w:rsid w:val="00836D5E"/>
    <w:rsid w:val="008419F8"/>
    <w:rsid w:val="00842430"/>
    <w:rsid w:val="008429B7"/>
    <w:rsid w:val="00843543"/>
    <w:rsid w:val="00844537"/>
    <w:rsid w:val="008472ED"/>
    <w:rsid w:val="00851D23"/>
    <w:rsid w:val="00855BD7"/>
    <w:rsid w:val="00857121"/>
    <w:rsid w:val="0085759D"/>
    <w:rsid w:val="00861F14"/>
    <w:rsid w:val="00865E2A"/>
    <w:rsid w:val="008675A3"/>
    <w:rsid w:val="0087233B"/>
    <w:rsid w:val="00874071"/>
    <w:rsid w:val="00874F76"/>
    <w:rsid w:val="0087653A"/>
    <w:rsid w:val="00876D15"/>
    <w:rsid w:val="00882B30"/>
    <w:rsid w:val="00882BDD"/>
    <w:rsid w:val="008970C1"/>
    <w:rsid w:val="008A36D0"/>
    <w:rsid w:val="008A5AC9"/>
    <w:rsid w:val="008B27FC"/>
    <w:rsid w:val="008B2E04"/>
    <w:rsid w:val="008B48C8"/>
    <w:rsid w:val="008C40EA"/>
    <w:rsid w:val="008C46DA"/>
    <w:rsid w:val="008D163B"/>
    <w:rsid w:val="008D1E19"/>
    <w:rsid w:val="008D6D83"/>
    <w:rsid w:val="008D6F2F"/>
    <w:rsid w:val="008D709F"/>
    <w:rsid w:val="008E0872"/>
    <w:rsid w:val="008E1BA1"/>
    <w:rsid w:val="008E46A3"/>
    <w:rsid w:val="008E7DA2"/>
    <w:rsid w:val="008F5048"/>
    <w:rsid w:val="008F5A80"/>
    <w:rsid w:val="008F63A8"/>
    <w:rsid w:val="009002C6"/>
    <w:rsid w:val="0090401F"/>
    <w:rsid w:val="009078EE"/>
    <w:rsid w:val="0091782D"/>
    <w:rsid w:val="00920647"/>
    <w:rsid w:val="009269F7"/>
    <w:rsid w:val="00932D22"/>
    <w:rsid w:val="00933EB0"/>
    <w:rsid w:val="009456E1"/>
    <w:rsid w:val="00950AC1"/>
    <w:rsid w:val="0095125E"/>
    <w:rsid w:val="0095299B"/>
    <w:rsid w:val="009600CF"/>
    <w:rsid w:val="00960A94"/>
    <w:rsid w:val="00960DCF"/>
    <w:rsid w:val="0096395C"/>
    <w:rsid w:val="00965FF3"/>
    <w:rsid w:val="00971968"/>
    <w:rsid w:val="0097580E"/>
    <w:rsid w:val="00982DD6"/>
    <w:rsid w:val="00985EF7"/>
    <w:rsid w:val="00986D5E"/>
    <w:rsid w:val="009939F6"/>
    <w:rsid w:val="00995055"/>
    <w:rsid w:val="009A0E38"/>
    <w:rsid w:val="009A1243"/>
    <w:rsid w:val="009A2C7A"/>
    <w:rsid w:val="009A619D"/>
    <w:rsid w:val="009B1D61"/>
    <w:rsid w:val="009B3019"/>
    <w:rsid w:val="009B5B55"/>
    <w:rsid w:val="009B5C6A"/>
    <w:rsid w:val="009C2034"/>
    <w:rsid w:val="009C67E2"/>
    <w:rsid w:val="009C67FB"/>
    <w:rsid w:val="009D3D4D"/>
    <w:rsid w:val="009D5847"/>
    <w:rsid w:val="009D709C"/>
    <w:rsid w:val="009D77FA"/>
    <w:rsid w:val="009E0532"/>
    <w:rsid w:val="009E7934"/>
    <w:rsid w:val="009F0748"/>
    <w:rsid w:val="009F638E"/>
    <w:rsid w:val="00A1156F"/>
    <w:rsid w:val="00A12FA8"/>
    <w:rsid w:val="00A148BA"/>
    <w:rsid w:val="00A15264"/>
    <w:rsid w:val="00A17ADC"/>
    <w:rsid w:val="00A232F3"/>
    <w:rsid w:val="00A239DB"/>
    <w:rsid w:val="00A26EAF"/>
    <w:rsid w:val="00A310F3"/>
    <w:rsid w:val="00A32948"/>
    <w:rsid w:val="00A34163"/>
    <w:rsid w:val="00A3436F"/>
    <w:rsid w:val="00A3668B"/>
    <w:rsid w:val="00A44505"/>
    <w:rsid w:val="00A450F4"/>
    <w:rsid w:val="00A4732B"/>
    <w:rsid w:val="00A478CD"/>
    <w:rsid w:val="00A515C0"/>
    <w:rsid w:val="00A56747"/>
    <w:rsid w:val="00A56AB6"/>
    <w:rsid w:val="00A608B6"/>
    <w:rsid w:val="00A609E8"/>
    <w:rsid w:val="00A64FE3"/>
    <w:rsid w:val="00A71939"/>
    <w:rsid w:val="00A7643E"/>
    <w:rsid w:val="00A76D45"/>
    <w:rsid w:val="00A843BD"/>
    <w:rsid w:val="00A8729E"/>
    <w:rsid w:val="00A91705"/>
    <w:rsid w:val="00A9737B"/>
    <w:rsid w:val="00A97F3B"/>
    <w:rsid w:val="00AA2AE8"/>
    <w:rsid w:val="00AA3EBF"/>
    <w:rsid w:val="00AB1385"/>
    <w:rsid w:val="00AB28D0"/>
    <w:rsid w:val="00AB5BD7"/>
    <w:rsid w:val="00AB5F50"/>
    <w:rsid w:val="00AB6E5A"/>
    <w:rsid w:val="00AC11C3"/>
    <w:rsid w:val="00AC6546"/>
    <w:rsid w:val="00AC6FB5"/>
    <w:rsid w:val="00AC771E"/>
    <w:rsid w:val="00AE0975"/>
    <w:rsid w:val="00AE2009"/>
    <w:rsid w:val="00AE24EC"/>
    <w:rsid w:val="00AE6616"/>
    <w:rsid w:val="00AF0FB2"/>
    <w:rsid w:val="00AF4953"/>
    <w:rsid w:val="00AF661A"/>
    <w:rsid w:val="00B01185"/>
    <w:rsid w:val="00B013C3"/>
    <w:rsid w:val="00B01AC2"/>
    <w:rsid w:val="00B02A57"/>
    <w:rsid w:val="00B07EC5"/>
    <w:rsid w:val="00B121EE"/>
    <w:rsid w:val="00B13E81"/>
    <w:rsid w:val="00B148F5"/>
    <w:rsid w:val="00B14C9E"/>
    <w:rsid w:val="00B164E0"/>
    <w:rsid w:val="00B17180"/>
    <w:rsid w:val="00B17B64"/>
    <w:rsid w:val="00B2365D"/>
    <w:rsid w:val="00B25384"/>
    <w:rsid w:val="00B328D4"/>
    <w:rsid w:val="00B36D8A"/>
    <w:rsid w:val="00B40771"/>
    <w:rsid w:val="00B4099B"/>
    <w:rsid w:val="00B40CF3"/>
    <w:rsid w:val="00B41D39"/>
    <w:rsid w:val="00B43537"/>
    <w:rsid w:val="00B44BEF"/>
    <w:rsid w:val="00B566F5"/>
    <w:rsid w:val="00B61F15"/>
    <w:rsid w:val="00B67A62"/>
    <w:rsid w:val="00B702B1"/>
    <w:rsid w:val="00B72546"/>
    <w:rsid w:val="00B725BE"/>
    <w:rsid w:val="00B73834"/>
    <w:rsid w:val="00B742A4"/>
    <w:rsid w:val="00B749A9"/>
    <w:rsid w:val="00B74ADE"/>
    <w:rsid w:val="00B7718F"/>
    <w:rsid w:val="00B817DF"/>
    <w:rsid w:val="00B841CD"/>
    <w:rsid w:val="00B851D7"/>
    <w:rsid w:val="00B87760"/>
    <w:rsid w:val="00B911E9"/>
    <w:rsid w:val="00B94A21"/>
    <w:rsid w:val="00B95768"/>
    <w:rsid w:val="00BA2815"/>
    <w:rsid w:val="00BA3145"/>
    <w:rsid w:val="00BA3FB7"/>
    <w:rsid w:val="00BA4685"/>
    <w:rsid w:val="00BA6484"/>
    <w:rsid w:val="00BB0697"/>
    <w:rsid w:val="00BB1A94"/>
    <w:rsid w:val="00BB3014"/>
    <w:rsid w:val="00BB3DD5"/>
    <w:rsid w:val="00BB484C"/>
    <w:rsid w:val="00BB582C"/>
    <w:rsid w:val="00BC2F88"/>
    <w:rsid w:val="00BC7937"/>
    <w:rsid w:val="00BD00F1"/>
    <w:rsid w:val="00BD10A9"/>
    <w:rsid w:val="00BD59DD"/>
    <w:rsid w:val="00BE1BA4"/>
    <w:rsid w:val="00BE388D"/>
    <w:rsid w:val="00BE45FA"/>
    <w:rsid w:val="00BE4AE7"/>
    <w:rsid w:val="00BE7BDE"/>
    <w:rsid w:val="00BF0D3D"/>
    <w:rsid w:val="00BF2D9B"/>
    <w:rsid w:val="00BF33A8"/>
    <w:rsid w:val="00BF34BE"/>
    <w:rsid w:val="00C01D01"/>
    <w:rsid w:val="00C026CD"/>
    <w:rsid w:val="00C02A37"/>
    <w:rsid w:val="00C052E2"/>
    <w:rsid w:val="00C06426"/>
    <w:rsid w:val="00C0712D"/>
    <w:rsid w:val="00C1429E"/>
    <w:rsid w:val="00C16E32"/>
    <w:rsid w:val="00C25EA4"/>
    <w:rsid w:val="00C27532"/>
    <w:rsid w:val="00C30443"/>
    <w:rsid w:val="00C42F58"/>
    <w:rsid w:val="00C50846"/>
    <w:rsid w:val="00C521A3"/>
    <w:rsid w:val="00C52CB5"/>
    <w:rsid w:val="00C56560"/>
    <w:rsid w:val="00C570C2"/>
    <w:rsid w:val="00C57615"/>
    <w:rsid w:val="00C57AA3"/>
    <w:rsid w:val="00C62C35"/>
    <w:rsid w:val="00C62FBC"/>
    <w:rsid w:val="00C67259"/>
    <w:rsid w:val="00C728AD"/>
    <w:rsid w:val="00C7452E"/>
    <w:rsid w:val="00C84AFB"/>
    <w:rsid w:val="00CA17DF"/>
    <w:rsid w:val="00CA3562"/>
    <w:rsid w:val="00CA3F4C"/>
    <w:rsid w:val="00CA406E"/>
    <w:rsid w:val="00CB1158"/>
    <w:rsid w:val="00CB2E37"/>
    <w:rsid w:val="00CB4EA3"/>
    <w:rsid w:val="00CC27AD"/>
    <w:rsid w:val="00CC5123"/>
    <w:rsid w:val="00CD06AB"/>
    <w:rsid w:val="00CD120A"/>
    <w:rsid w:val="00CD2898"/>
    <w:rsid w:val="00CD4EDC"/>
    <w:rsid w:val="00CE0301"/>
    <w:rsid w:val="00CE1788"/>
    <w:rsid w:val="00CE2072"/>
    <w:rsid w:val="00CE37FF"/>
    <w:rsid w:val="00CE7427"/>
    <w:rsid w:val="00CF1DA9"/>
    <w:rsid w:val="00CF24C8"/>
    <w:rsid w:val="00D033BF"/>
    <w:rsid w:val="00D05EB1"/>
    <w:rsid w:val="00D062F9"/>
    <w:rsid w:val="00D10C0A"/>
    <w:rsid w:val="00D1457D"/>
    <w:rsid w:val="00D14E68"/>
    <w:rsid w:val="00D207D1"/>
    <w:rsid w:val="00D2124D"/>
    <w:rsid w:val="00D243E2"/>
    <w:rsid w:val="00D2678D"/>
    <w:rsid w:val="00D32964"/>
    <w:rsid w:val="00D34AE9"/>
    <w:rsid w:val="00D411D3"/>
    <w:rsid w:val="00D43423"/>
    <w:rsid w:val="00D43E0A"/>
    <w:rsid w:val="00D442DD"/>
    <w:rsid w:val="00D46A03"/>
    <w:rsid w:val="00D47037"/>
    <w:rsid w:val="00D502C7"/>
    <w:rsid w:val="00D53E69"/>
    <w:rsid w:val="00D651F0"/>
    <w:rsid w:val="00D66807"/>
    <w:rsid w:val="00D672CA"/>
    <w:rsid w:val="00D706AD"/>
    <w:rsid w:val="00D73CE1"/>
    <w:rsid w:val="00D76EA9"/>
    <w:rsid w:val="00D772A5"/>
    <w:rsid w:val="00D821B7"/>
    <w:rsid w:val="00D84C10"/>
    <w:rsid w:val="00D878F1"/>
    <w:rsid w:val="00D926DA"/>
    <w:rsid w:val="00D928AA"/>
    <w:rsid w:val="00D92F6C"/>
    <w:rsid w:val="00D95F44"/>
    <w:rsid w:val="00D9616E"/>
    <w:rsid w:val="00DA16EC"/>
    <w:rsid w:val="00DA1C54"/>
    <w:rsid w:val="00DA5EB3"/>
    <w:rsid w:val="00DB1505"/>
    <w:rsid w:val="00DB2EFF"/>
    <w:rsid w:val="00DC21E9"/>
    <w:rsid w:val="00DC7BF2"/>
    <w:rsid w:val="00DD01E5"/>
    <w:rsid w:val="00DD2FFB"/>
    <w:rsid w:val="00DD5FB9"/>
    <w:rsid w:val="00DD7E14"/>
    <w:rsid w:val="00DE5CC5"/>
    <w:rsid w:val="00DF24A7"/>
    <w:rsid w:val="00DF754E"/>
    <w:rsid w:val="00E03CF6"/>
    <w:rsid w:val="00E04EB1"/>
    <w:rsid w:val="00E13758"/>
    <w:rsid w:val="00E13D6A"/>
    <w:rsid w:val="00E1627F"/>
    <w:rsid w:val="00E22272"/>
    <w:rsid w:val="00E2742C"/>
    <w:rsid w:val="00E279C7"/>
    <w:rsid w:val="00E31C24"/>
    <w:rsid w:val="00E32BEE"/>
    <w:rsid w:val="00E345CF"/>
    <w:rsid w:val="00E351F2"/>
    <w:rsid w:val="00E36C4D"/>
    <w:rsid w:val="00E3742F"/>
    <w:rsid w:val="00E37BD3"/>
    <w:rsid w:val="00E4162F"/>
    <w:rsid w:val="00E43C7A"/>
    <w:rsid w:val="00E445E4"/>
    <w:rsid w:val="00E46F06"/>
    <w:rsid w:val="00E5123F"/>
    <w:rsid w:val="00E56AEB"/>
    <w:rsid w:val="00E63D10"/>
    <w:rsid w:val="00E65852"/>
    <w:rsid w:val="00E67FAE"/>
    <w:rsid w:val="00E72F69"/>
    <w:rsid w:val="00E744C1"/>
    <w:rsid w:val="00E80267"/>
    <w:rsid w:val="00E802DA"/>
    <w:rsid w:val="00E80B3B"/>
    <w:rsid w:val="00E8402D"/>
    <w:rsid w:val="00E87B65"/>
    <w:rsid w:val="00E87F64"/>
    <w:rsid w:val="00E91D08"/>
    <w:rsid w:val="00E954F1"/>
    <w:rsid w:val="00E97241"/>
    <w:rsid w:val="00EA0AA8"/>
    <w:rsid w:val="00EA7084"/>
    <w:rsid w:val="00EB100C"/>
    <w:rsid w:val="00EB1C9C"/>
    <w:rsid w:val="00EB2C00"/>
    <w:rsid w:val="00EB4D04"/>
    <w:rsid w:val="00EB6CFA"/>
    <w:rsid w:val="00EB7D46"/>
    <w:rsid w:val="00EC1952"/>
    <w:rsid w:val="00EC21E4"/>
    <w:rsid w:val="00EC34EA"/>
    <w:rsid w:val="00EC4F66"/>
    <w:rsid w:val="00EC716F"/>
    <w:rsid w:val="00ED10E8"/>
    <w:rsid w:val="00ED5550"/>
    <w:rsid w:val="00EE1718"/>
    <w:rsid w:val="00EE260F"/>
    <w:rsid w:val="00EE2CB5"/>
    <w:rsid w:val="00EE68BC"/>
    <w:rsid w:val="00EE73BE"/>
    <w:rsid w:val="00EF1773"/>
    <w:rsid w:val="00F02FB1"/>
    <w:rsid w:val="00F05534"/>
    <w:rsid w:val="00F062FE"/>
    <w:rsid w:val="00F20515"/>
    <w:rsid w:val="00F229E5"/>
    <w:rsid w:val="00F23919"/>
    <w:rsid w:val="00F24AEE"/>
    <w:rsid w:val="00F24BF4"/>
    <w:rsid w:val="00F24F36"/>
    <w:rsid w:val="00F24FD5"/>
    <w:rsid w:val="00F340D5"/>
    <w:rsid w:val="00F40114"/>
    <w:rsid w:val="00F41250"/>
    <w:rsid w:val="00F44948"/>
    <w:rsid w:val="00F51414"/>
    <w:rsid w:val="00F5190F"/>
    <w:rsid w:val="00F567D7"/>
    <w:rsid w:val="00F630A0"/>
    <w:rsid w:val="00F63882"/>
    <w:rsid w:val="00F75AD3"/>
    <w:rsid w:val="00F82297"/>
    <w:rsid w:val="00F83788"/>
    <w:rsid w:val="00F8484F"/>
    <w:rsid w:val="00F85D11"/>
    <w:rsid w:val="00F9297C"/>
    <w:rsid w:val="00FA2628"/>
    <w:rsid w:val="00FA3892"/>
    <w:rsid w:val="00FA3B83"/>
    <w:rsid w:val="00FA545A"/>
    <w:rsid w:val="00FA6950"/>
    <w:rsid w:val="00FB1DD0"/>
    <w:rsid w:val="00FB4715"/>
    <w:rsid w:val="00FB5CFE"/>
    <w:rsid w:val="00FB5DB0"/>
    <w:rsid w:val="00FC04F5"/>
    <w:rsid w:val="00FC343E"/>
    <w:rsid w:val="00FC39B3"/>
    <w:rsid w:val="00FD28F6"/>
    <w:rsid w:val="00FD4F38"/>
    <w:rsid w:val="00FE27C7"/>
    <w:rsid w:val="00FE33AE"/>
    <w:rsid w:val="00FF060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FC55D9"/>
  <w15:chartTrackingRefBased/>
  <w15:docId w15:val="{BDC5C41A-C6D0-4D08-B56D-707809B28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FA8"/>
    <w:pPr>
      <w:suppressAutoHyphens/>
      <w:jc w:val="both"/>
    </w:pPr>
    <w:rPr>
      <w:rFonts w:ascii="____" w:eastAsia="____"/>
      <w:kern w:val="14"/>
      <w:lang w:val="en-US" w:eastAsia="de-DE"/>
    </w:rPr>
  </w:style>
  <w:style w:type="paragraph" w:styleId="Heading1">
    <w:name w:val="heading 1"/>
    <w:basedOn w:val="Normal"/>
    <w:next w:val="Normal"/>
    <w:qFormat/>
    <w:rsid w:val="00B67A62"/>
    <w:pPr>
      <w:outlineLvl w:val="0"/>
    </w:pPr>
    <w:rPr>
      <w:rFonts w:asciiTheme="majorBidi" w:hAnsiTheme="majorBidi" w:cstheme="majorBidi"/>
      <w:b/>
      <w:bCs/>
      <w:u w:val="single"/>
    </w:rPr>
  </w:style>
  <w:style w:type="paragraph" w:styleId="Heading2">
    <w:name w:val="heading 2"/>
    <w:basedOn w:val="Normal"/>
    <w:next w:val="Normal"/>
    <w:qFormat/>
    <w:rsid w:val="00B67A62"/>
    <w:pPr>
      <w:outlineLvl w:val="1"/>
    </w:pPr>
    <w:rPr>
      <w:rFonts w:asciiTheme="majorBidi" w:hAnsiTheme="majorBidi" w:cstheme="majorBidi"/>
      <w:b/>
      <w:bCs/>
    </w:rPr>
  </w:style>
  <w:style w:type="paragraph" w:styleId="Heading3">
    <w:name w:val="heading 3"/>
    <w:basedOn w:val="Normal"/>
    <w:next w:val="Normal"/>
    <w:link w:val="Heading3Char"/>
    <w:uiPriority w:val="9"/>
    <w:semiHidden/>
    <w:unhideWhenUsed/>
    <w:qFormat/>
    <w:rsid w:val="0071568E"/>
    <w:pPr>
      <w:keepNext/>
      <w:keepLines/>
      <w:numPr>
        <w:ilvl w:val="2"/>
        <w:numId w:val="10"/>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1568E"/>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1568E"/>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1568E"/>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1568E"/>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1568E"/>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68E"/>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2"/>
    <w:rsid w:val="00A12FA8"/>
    <w:pPr>
      <w:keepNext/>
    </w:pPr>
    <w:rPr>
      <w:b/>
      <w:caps/>
    </w:rPr>
  </w:style>
  <w:style w:type="paragraph" w:styleId="BodyText2">
    <w:name w:val="Body Text 2"/>
    <w:basedOn w:val="Normal"/>
    <w:rsid w:val="00A12FA8"/>
    <w:pPr>
      <w:ind w:firstLine="360"/>
    </w:pPr>
  </w:style>
  <w:style w:type="paragraph" w:customStyle="1" w:styleId="AcknowledgmentsClauseTitle">
    <w:name w:val="Acknowledgments Clause Title"/>
    <w:basedOn w:val="Normal"/>
    <w:next w:val="BodyText2"/>
    <w:rsid w:val="00A12FA8"/>
    <w:pPr>
      <w:keepNext/>
      <w:spacing w:before="240"/>
    </w:pPr>
    <w:rPr>
      <w:b/>
      <w:caps/>
    </w:rPr>
  </w:style>
  <w:style w:type="paragraph" w:customStyle="1" w:styleId="Affiliation">
    <w:name w:val="Affiliation"/>
    <w:basedOn w:val="Normal"/>
    <w:rsid w:val="00A12FA8"/>
    <w:pPr>
      <w:jc w:val="center"/>
    </w:pPr>
  </w:style>
  <w:style w:type="paragraph" w:customStyle="1" w:styleId="Author">
    <w:name w:val="Author"/>
    <w:basedOn w:val="Normal"/>
    <w:next w:val="Affiliation"/>
    <w:rsid w:val="00A12FA8"/>
    <w:pPr>
      <w:keepNext/>
      <w:jc w:val="center"/>
    </w:pPr>
    <w:rPr>
      <w:b/>
    </w:rPr>
  </w:style>
  <w:style w:type="paragraph" w:customStyle="1" w:styleId="DocumentNumber">
    <w:name w:val="Document Number"/>
    <w:basedOn w:val="Normal"/>
    <w:next w:val="BodyText2"/>
    <w:rsid w:val="00A12FA8"/>
    <w:pPr>
      <w:spacing w:before="900"/>
      <w:jc w:val="right"/>
    </w:pPr>
    <w:rPr>
      <w:b/>
      <w:sz w:val="36"/>
    </w:rPr>
  </w:style>
  <w:style w:type="paragraph" w:customStyle="1" w:styleId="EquationNumber">
    <w:name w:val="Equation Number"/>
    <w:basedOn w:val="Normal"/>
    <w:next w:val="BodyText2"/>
    <w:rsid w:val="00A12FA8"/>
    <w:pPr>
      <w:jc w:val="right"/>
    </w:pPr>
  </w:style>
  <w:style w:type="paragraph" w:customStyle="1" w:styleId="FigureCaption">
    <w:name w:val="Figure Caption"/>
    <w:basedOn w:val="Normal"/>
    <w:next w:val="BodyText2"/>
    <w:rsid w:val="00A12FA8"/>
    <w:pPr>
      <w:jc w:val="center"/>
    </w:pPr>
    <w:rPr>
      <w:b/>
    </w:rPr>
  </w:style>
  <w:style w:type="paragraph" w:styleId="Footer">
    <w:name w:val="footer"/>
    <w:basedOn w:val="Normal"/>
    <w:next w:val="Header"/>
    <w:rsid w:val="00A12FA8"/>
    <w:pPr>
      <w:tabs>
        <w:tab w:val="center" w:pos="5760"/>
        <w:tab w:val="right" w:pos="10800"/>
      </w:tabs>
    </w:pPr>
  </w:style>
  <w:style w:type="paragraph" w:styleId="Header">
    <w:name w:val="header"/>
    <w:basedOn w:val="Normal"/>
    <w:next w:val="Footer"/>
    <w:rsid w:val="00A12FA8"/>
  </w:style>
  <w:style w:type="paragraph" w:styleId="FootnoteText">
    <w:name w:val="footnote text"/>
    <w:basedOn w:val="Normal"/>
    <w:semiHidden/>
    <w:rsid w:val="00A12FA8"/>
    <w:pPr>
      <w:ind w:firstLine="360"/>
    </w:pPr>
    <w:rPr>
      <w:sz w:val="16"/>
    </w:rPr>
  </w:style>
  <w:style w:type="paragraph" w:customStyle="1" w:styleId="NomenclatureClauseTitle">
    <w:name w:val="Nomenclature Clause Title"/>
    <w:basedOn w:val="Normal"/>
    <w:next w:val="BodyText2"/>
    <w:rsid w:val="00A12FA8"/>
    <w:pPr>
      <w:keepNext/>
      <w:spacing w:before="240"/>
    </w:pPr>
    <w:rPr>
      <w:b/>
      <w:caps/>
    </w:rPr>
  </w:style>
  <w:style w:type="paragraph" w:customStyle="1" w:styleId="ReferencesClauseTitle">
    <w:name w:val="References Clause Title"/>
    <w:basedOn w:val="Normal"/>
    <w:next w:val="BodyText2"/>
    <w:rsid w:val="00A12FA8"/>
    <w:pPr>
      <w:keepNext/>
      <w:spacing w:before="240"/>
    </w:pPr>
    <w:rPr>
      <w:b/>
      <w:caps/>
    </w:rPr>
  </w:style>
  <w:style w:type="paragraph" w:customStyle="1" w:styleId="TableCaption">
    <w:name w:val="Table Caption"/>
    <w:basedOn w:val="Normal"/>
    <w:next w:val="BodyText2"/>
    <w:rsid w:val="00A12FA8"/>
    <w:pPr>
      <w:jc w:val="center"/>
    </w:pPr>
    <w:rPr>
      <w:b/>
    </w:rPr>
  </w:style>
  <w:style w:type="paragraph" w:customStyle="1" w:styleId="TextHeading1">
    <w:name w:val="Text Heading 1"/>
    <w:basedOn w:val="Normal"/>
    <w:next w:val="BodyText2"/>
    <w:rsid w:val="00A12FA8"/>
    <w:pPr>
      <w:keepNext/>
      <w:spacing w:before="240"/>
    </w:pPr>
    <w:rPr>
      <w:b/>
      <w:caps/>
    </w:rPr>
  </w:style>
  <w:style w:type="paragraph" w:customStyle="1" w:styleId="TextHeading2">
    <w:name w:val="Text Heading 2"/>
    <w:basedOn w:val="Normal"/>
    <w:next w:val="BodyText2"/>
    <w:rsid w:val="00A12FA8"/>
    <w:pPr>
      <w:keepNext/>
      <w:spacing w:before="240"/>
    </w:pPr>
    <w:rPr>
      <w:b/>
      <w:u w:val="single"/>
    </w:rPr>
  </w:style>
  <w:style w:type="paragraph" w:customStyle="1" w:styleId="TextHeading3">
    <w:name w:val="Text Heading 3"/>
    <w:basedOn w:val="Normal"/>
    <w:next w:val="BodyText2"/>
    <w:rsid w:val="00A12FA8"/>
    <w:pPr>
      <w:spacing w:before="240"/>
      <w:ind w:left="360"/>
    </w:pPr>
    <w:rPr>
      <w:b/>
      <w:u w:val="single"/>
    </w:rPr>
  </w:style>
  <w:style w:type="paragraph" w:styleId="Title">
    <w:name w:val="Title"/>
    <w:basedOn w:val="Normal"/>
    <w:qFormat/>
    <w:rsid w:val="00A12FA8"/>
    <w:pPr>
      <w:spacing w:before="760"/>
      <w:jc w:val="center"/>
    </w:pPr>
    <w:rPr>
      <w:b/>
      <w:caps/>
      <w:sz w:val="24"/>
    </w:rPr>
  </w:style>
  <w:style w:type="paragraph" w:styleId="Caption">
    <w:name w:val="caption"/>
    <w:basedOn w:val="Normal"/>
    <w:next w:val="Normal"/>
    <w:uiPriority w:val="35"/>
    <w:qFormat/>
    <w:rsid w:val="00A12FA8"/>
    <w:pPr>
      <w:spacing w:before="120" w:after="120"/>
    </w:pPr>
    <w:rPr>
      <w:b/>
    </w:rPr>
  </w:style>
  <w:style w:type="paragraph" w:customStyle="1" w:styleId="Heading">
    <w:name w:val="Heading"/>
    <w:basedOn w:val="AbstractClauseTitle"/>
    <w:rsid w:val="00A12FA8"/>
  </w:style>
  <w:style w:type="table" w:styleId="TableGrid">
    <w:name w:val="Table Grid"/>
    <w:basedOn w:val="TableNormal"/>
    <w:uiPriority w:val="39"/>
    <w:rsid w:val="00A473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80267"/>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styleId="PlainTable3">
    <w:name w:val="Plain Table 3"/>
    <w:basedOn w:val="TableNormal"/>
    <w:uiPriority w:val="43"/>
    <w:rsid w:val="001A1DF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14B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14B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14B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4B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1C7C6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8484F"/>
    <w:pPr>
      <w:ind w:left="720"/>
      <w:contextualSpacing/>
    </w:pPr>
  </w:style>
  <w:style w:type="character" w:styleId="PlaceholderText">
    <w:name w:val="Placeholder Text"/>
    <w:basedOn w:val="DefaultParagraphFont"/>
    <w:uiPriority w:val="99"/>
    <w:semiHidden/>
    <w:rsid w:val="00E67FAE"/>
    <w:rPr>
      <w:color w:val="808080"/>
    </w:rPr>
  </w:style>
  <w:style w:type="character" w:styleId="Hyperlink">
    <w:name w:val="Hyperlink"/>
    <w:basedOn w:val="DefaultParagraphFont"/>
    <w:uiPriority w:val="99"/>
    <w:unhideWhenUsed/>
    <w:rsid w:val="00E954F1"/>
    <w:rPr>
      <w:color w:val="0563C1" w:themeColor="hyperlink"/>
      <w:u w:val="single"/>
    </w:rPr>
  </w:style>
  <w:style w:type="character" w:styleId="UnresolvedMention">
    <w:name w:val="Unresolved Mention"/>
    <w:basedOn w:val="DefaultParagraphFont"/>
    <w:uiPriority w:val="99"/>
    <w:semiHidden/>
    <w:unhideWhenUsed/>
    <w:rsid w:val="00E954F1"/>
    <w:rPr>
      <w:color w:val="605E5C"/>
      <w:shd w:val="clear" w:color="auto" w:fill="E1DFDD"/>
    </w:rPr>
  </w:style>
  <w:style w:type="paragraph" w:customStyle="1" w:styleId="xmsonormal">
    <w:name w:val="x_msonormal"/>
    <w:basedOn w:val="Normal"/>
    <w:rsid w:val="00193120"/>
    <w:pPr>
      <w:suppressAutoHyphens w:val="0"/>
      <w:jc w:val="left"/>
    </w:pPr>
    <w:rPr>
      <w:rFonts w:ascii="Calibri" w:eastAsiaTheme="minorHAnsi" w:hAnsi="Calibri" w:cs="Calibri"/>
      <w:kern w:val="0"/>
      <w:sz w:val="22"/>
      <w:szCs w:val="22"/>
      <w:lang w:val="en-GB" w:eastAsia="en-GB"/>
    </w:rPr>
  </w:style>
  <w:style w:type="paragraph" w:styleId="BalloonText">
    <w:name w:val="Balloon Text"/>
    <w:basedOn w:val="Normal"/>
    <w:link w:val="BalloonTextChar"/>
    <w:uiPriority w:val="99"/>
    <w:semiHidden/>
    <w:unhideWhenUsed/>
    <w:rsid w:val="007E0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B42"/>
    <w:rPr>
      <w:rFonts w:ascii="Segoe UI" w:eastAsia="____" w:hAnsi="Segoe UI" w:cs="Segoe UI"/>
      <w:kern w:val="14"/>
      <w:sz w:val="18"/>
      <w:szCs w:val="18"/>
      <w:lang w:val="en-US" w:eastAsia="de-DE"/>
    </w:rPr>
  </w:style>
  <w:style w:type="character" w:styleId="CommentReference">
    <w:name w:val="annotation reference"/>
    <w:basedOn w:val="DefaultParagraphFont"/>
    <w:uiPriority w:val="99"/>
    <w:semiHidden/>
    <w:unhideWhenUsed/>
    <w:rsid w:val="007E0B42"/>
    <w:rPr>
      <w:sz w:val="16"/>
      <w:szCs w:val="16"/>
    </w:rPr>
  </w:style>
  <w:style w:type="paragraph" w:styleId="CommentText">
    <w:name w:val="annotation text"/>
    <w:basedOn w:val="Normal"/>
    <w:link w:val="CommentTextChar"/>
    <w:uiPriority w:val="99"/>
    <w:semiHidden/>
    <w:unhideWhenUsed/>
    <w:rsid w:val="007E0B42"/>
  </w:style>
  <w:style w:type="character" w:customStyle="1" w:styleId="CommentTextChar">
    <w:name w:val="Comment Text Char"/>
    <w:basedOn w:val="DefaultParagraphFont"/>
    <w:link w:val="CommentText"/>
    <w:uiPriority w:val="99"/>
    <w:semiHidden/>
    <w:rsid w:val="007E0B42"/>
    <w:rPr>
      <w:rFonts w:ascii="____" w:eastAsia="____"/>
      <w:kern w:val="14"/>
      <w:lang w:val="en-US" w:eastAsia="de-DE"/>
    </w:rPr>
  </w:style>
  <w:style w:type="paragraph" w:styleId="CommentSubject">
    <w:name w:val="annotation subject"/>
    <w:basedOn w:val="CommentText"/>
    <w:next w:val="CommentText"/>
    <w:link w:val="CommentSubjectChar"/>
    <w:uiPriority w:val="99"/>
    <w:semiHidden/>
    <w:unhideWhenUsed/>
    <w:rsid w:val="007E0B42"/>
    <w:rPr>
      <w:b/>
      <w:bCs/>
    </w:rPr>
  </w:style>
  <w:style w:type="character" w:customStyle="1" w:styleId="CommentSubjectChar">
    <w:name w:val="Comment Subject Char"/>
    <w:basedOn w:val="CommentTextChar"/>
    <w:link w:val="CommentSubject"/>
    <w:uiPriority w:val="99"/>
    <w:semiHidden/>
    <w:rsid w:val="007E0B42"/>
    <w:rPr>
      <w:rFonts w:ascii="____" w:eastAsia="____"/>
      <w:b/>
      <w:bCs/>
      <w:kern w:val="14"/>
      <w:lang w:val="en-US" w:eastAsia="de-DE"/>
    </w:rPr>
  </w:style>
  <w:style w:type="character" w:customStyle="1" w:styleId="Heading3Char">
    <w:name w:val="Heading 3 Char"/>
    <w:basedOn w:val="DefaultParagraphFont"/>
    <w:link w:val="Heading3"/>
    <w:uiPriority w:val="9"/>
    <w:semiHidden/>
    <w:rsid w:val="0071568E"/>
    <w:rPr>
      <w:rFonts w:asciiTheme="majorHAnsi" w:eastAsiaTheme="majorEastAsia" w:hAnsiTheme="majorHAnsi" w:cstheme="majorBidi"/>
      <w:color w:val="1F3763" w:themeColor="accent1" w:themeShade="7F"/>
      <w:kern w:val="14"/>
      <w:sz w:val="24"/>
      <w:szCs w:val="24"/>
      <w:lang w:val="en-US" w:eastAsia="de-DE"/>
    </w:rPr>
  </w:style>
  <w:style w:type="character" w:customStyle="1" w:styleId="Heading4Char">
    <w:name w:val="Heading 4 Char"/>
    <w:basedOn w:val="DefaultParagraphFont"/>
    <w:link w:val="Heading4"/>
    <w:uiPriority w:val="9"/>
    <w:semiHidden/>
    <w:rsid w:val="0071568E"/>
    <w:rPr>
      <w:rFonts w:asciiTheme="majorHAnsi" w:eastAsiaTheme="majorEastAsia" w:hAnsiTheme="majorHAnsi" w:cstheme="majorBidi"/>
      <w:i/>
      <w:iCs/>
      <w:color w:val="2F5496" w:themeColor="accent1" w:themeShade="BF"/>
      <w:kern w:val="14"/>
      <w:lang w:val="en-US" w:eastAsia="de-DE"/>
    </w:rPr>
  </w:style>
  <w:style w:type="character" w:customStyle="1" w:styleId="Heading5Char">
    <w:name w:val="Heading 5 Char"/>
    <w:basedOn w:val="DefaultParagraphFont"/>
    <w:link w:val="Heading5"/>
    <w:uiPriority w:val="9"/>
    <w:semiHidden/>
    <w:rsid w:val="0071568E"/>
    <w:rPr>
      <w:rFonts w:asciiTheme="majorHAnsi" w:eastAsiaTheme="majorEastAsia" w:hAnsiTheme="majorHAnsi" w:cstheme="majorBidi"/>
      <w:color w:val="2F5496" w:themeColor="accent1" w:themeShade="BF"/>
      <w:kern w:val="14"/>
      <w:lang w:val="en-US" w:eastAsia="de-DE"/>
    </w:rPr>
  </w:style>
  <w:style w:type="character" w:customStyle="1" w:styleId="Heading6Char">
    <w:name w:val="Heading 6 Char"/>
    <w:basedOn w:val="DefaultParagraphFont"/>
    <w:link w:val="Heading6"/>
    <w:uiPriority w:val="9"/>
    <w:semiHidden/>
    <w:rsid w:val="0071568E"/>
    <w:rPr>
      <w:rFonts w:asciiTheme="majorHAnsi" w:eastAsiaTheme="majorEastAsia" w:hAnsiTheme="majorHAnsi" w:cstheme="majorBidi"/>
      <w:color w:val="1F3763" w:themeColor="accent1" w:themeShade="7F"/>
      <w:kern w:val="14"/>
      <w:lang w:val="en-US" w:eastAsia="de-DE"/>
    </w:rPr>
  </w:style>
  <w:style w:type="character" w:customStyle="1" w:styleId="Heading7Char">
    <w:name w:val="Heading 7 Char"/>
    <w:basedOn w:val="DefaultParagraphFont"/>
    <w:link w:val="Heading7"/>
    <w:uiPriority w:val="9"/>
    <w:semiHidden/>
    <w:rsid w:val="0071568E"/>
    <w:rPr>
      <w:rFonts w:asciiTheme="majorHAnsi" w:eastAsiaTheme="majorEastAsia" w:hAnsiTheme="majorHAnsi" w:cstheme="majorBidi"/>
      <w:i/>
      <w:iCs/>
      <w:color w:val="1F3763" w:themeColor="accent1" w:themeShade="7F"/>
      <w:kern w:val="14"/>
      <w:lang w:val="en-US" w:eastAsia="de-DE"/>
    </w:rPr>
  </w:style>
  <w:style w:type="character" w:customStyle="1" w:styleId="Heading8Char">
    <w:name w:val="Heading 8 Char"/>
    <w:basedOn w:val="DefaultParagraphFont"/>
    <w:link w:val="Heading8"/>
    <w:uiPriority w:val="9"/>
    <w:semiHidden/>
    <w:rsid w:val="0071568E"/>
    <w:rPr>
      <w:rFonts w:asciiTheme="majorHAnsi" w:eastAsiaTheme="majorEastAsia" w:hAnsiTheme="majorHAnsi" w:cstheme="majorBidi"/>
      <w:color w:val="272727" w:themeColor="text1" w:themeTint="D8"/>
      <w:kern w:val="14"/>
      <w:sz w:val="21"/>
      <w:szCs w:val="21"/>
      <w:lang w:val="en-US" w:eastAsia="de-DE"/>
    </w:rPr>
  </w:style>
  <w:style w:type="character" w:customStyle="1" w:styleId="Heading9Char">
    <w:name w:val="Heading 9 Char"/>
    <w:basedOn w:val="DefaultParagraphFont"/>
    <w:link w:val="Heading9"/>
    <w:uiPriority w:val="9"/>
    <w:semiHidden/>
    <w:rsid w:val="0071568E"/>
    <w:rPr>
      <w:rFonts w:asciiTheme="majorHAnsi" w:eastAsiaTheme="majorEastAsia" w:hAnsiTheme="majorHAnsi" w:cstheme="majorBidi"/>
      <w:i/>
      <w:iCs/>
      <w:color w:val="272727" w:themeColor="text1" w:themeTint="D8"/>
      <w:kern w:val="14"/>
      <w:sz w:val="21"/>
      <w:szCs w:val="21"/>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21423">
      <w:bodyDiv w:val="1"/>
      <w:marLeft w:val="0"/>
      <w:marRight w:val="0"/>
      <w:marTop w:val="0"/>
      <w:marBottom w:val="0"/>
      <w:divBdr>
        <w:top w:val="none" w:sz="0" w:space="0" w:color="auto"/>
        <w:left w:val="none" w:sz="0" w:space="0" w:color="auto"/>
        <w:bottom w:val="none" w:sz="0" w:space="0" w:color="auto"/>
        <w:right w:val="none" w:sz="0" w:space="0" w:color="auto"/>
      </w:divBdr>
      <w:divsChild>
        <w:div w:id="2083140871">
          <w:marLeft w:val="0"/>
          <w:marRight w:val="0"/>
          <w:marTop w:val="0"/>
          <w:marBottom w:val="0"/>
          <w:divBdr>
            <w:top w:val="none" w:sz="0" w:space="0" w:color="auto"/>
            <w:left w:val="none" w:sz="0" w:space="0" w:color="auto"/>
            <w:bottom w:val="none" w:sz="0" w:space="0" w:color="auto"/>
            <w:right w:val="none" w:sz="0" w:space="0" w:color="auto"/>
          </w:divBdr>
          <w:divsChild>
            <w:div w:id="665286868">
              <w:marLeft w:val="0"/>
              <w:marRight w:val="0"/>
              <w:marTop w:val="0"/>
              <w:marBottom w:val="0"/>
              <w:divBdr>
                <w:top w:val="none" w:sz="0" w:space="0" w:color="auto"/>
                <w:left w:val="none" w:sz="0" w:space="0" w:color="auto"/>
                <w:bottom w:val="none" w:sz="0" w:space="0" w:color="auto"/>
                <w:right w:val="none" w:sz="0" w:space="0" w:color="auto"/>
              </w:divBdr>
            </w:div>
          </w:divsChild>
        </w:div>
        <w:div w:id="1701324086">
          <w:marLeft w:val="0"/>
          <w:marRight w:val="0"/>
          <w:marTop w:val="0"/>
          <w:marBottom w:val="0"/>
          <w:divBdr>
            <w:top w:val="none" w:sz="0" w:space="0" w:color="auto"/>
            <w:left w:val="none" w:sz="0" w:space="0" w:color="auto"/>
            <w:bottom w:val="none" w:sz="0" w:space="0" w:color="auto"/>
            <w:right w:val="none" w:sz="0" w:space="0" w:color="auto"/>
          </w:divBdr>
        </w:div>
      </w:divsChild>
    </w:div>
    <w:div w:id="299766971">
      <w:bodyDiv w:val="1"/>
      <w:marLeft w:val="0"/>
      <w:marRight w:val="0"/>
      <w:marTop w:val="0"/>
      <w:marBottom w:val="0"/>
      <w:divBdr>
        <w:top w:val="none" w:sz="0" w:space="0" w:color="auto"/>
        <w:left w:val="none" w:sz="0" w:space="0" w:color="auto"/>
        <w:bottom w:val="none" w:sz="0" w:space="0" w:color="auto"/>
        <w:right w:val="none" w:sz="0" w:space="0" w:color="auto"/>
      </w:divBdr>
    </w:div>
    <w:div w:id="674770663">
      <w:bodyDiv w:val="1"/>
      <w:marLeft w:val="0"/>
      <w:marRight w:val="0"/>
      <w:marTop w:val="0"/>
      <w:marBottom w:val="0"/>
      <w:divBdr>
        <w:top w:val="none" w:sz="0" w:space="0" w:color="auto"/>
        <w:left w:val="none" w:sz="0" w:space="0" w:color="auto"/>
        <w:bottom w:val="none" w:sz="0" w:space="0" w:color="auto"/>
        <w:right w:val="none" w:sz="0" w:space="0" w:color="auto"/>
      </w:divBdr>
    </w:div>
    <w:div w:id="1543060355">
      <w:bodyDiv w:val="1"/>
      <w:marLeft w:val="0"/>
      <w:marRight w:val="0"/>
      <w:marTop w:val="0"/>
      <w:marBottom w:val="0"/>
      <w:divBdr>
        <w:top w:val="none" w:sz="0" w:space="0" w:color="auto"/>
        <w:left w:val="none" w:sz="0" w:space="0" w:color="auto"/>
        <w:bottom w:val="none" w:sz="0" w:space="0" w:color="auto"/>
        <w:right w:val="none" w:sz="0" w:space="0" w:color="auto"/>
      </w:divBdr>
    </w:div>
    <w:div w:id="200331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MashrukS@cardiff.ac.uk"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if-eddine.zitouni@univ-orleans.fr"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4F9E494B06784BA5BC1E7AB201B0A4" ma:contentTypeVersion="13" ma:contentTypeDescription="Crée un document." ma:contentTypeScope="" ma:versionID="c4490ab973085495ed1b2b99ef51fb52">
  <xsd:schema xmlns:xsd="http://www.w3.org/2001/XMLSchema" xmlns:xs="http://www.w3.org/2001/XMLSchema" xmlns:p="http://schemas.microsoft.com/office/2006/metadata/properties" xmlns:ns3="92c3ee38-f160-48a8-9969-7234b3163207" xmlns:ns4="e09dd81e-f124-4d8a-b378-d15d77d678ee" targetNamespace="http://schemas.microsoft.com/office/2006/metadata/properties" ma:root="true" ma:fieldsID="38dbd8feba9e0717b1300527536eca8d" ns3:_="" ns4:_="">
    <xsd:import namespace="92c3ee38-f160-48a8-9969-7234b3163207"/>
    <xsd:import namespace="e09dd81e-f124-4d8a-b378-d15d77d678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3ee38-f160-48a8-9969-7234b31632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9dd81e-f124-4d8a-b378-d15d77d678ee"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BA8C4-6F7C-439F-BF37-4AF1224291EB}">
  <ds:schemaRefs>
    <ds:schemaRef ds:uri="http://schemas.microsoft.com/sharepoint/v3/contenttype/forms"/>
  </ds:schemaRefs>
</ds:datastoreItem>
</file>

<file path=customXml/itemProps2.xml><?xml version="1.0" encoding="utf-8"?>
<ds:datastoreItem xmlns:ds="http://schemas.openxmlformats.org/officeDocument/2006/customXml" ds:itemID="{5114A1DC-4000-4EF4-BDB0-BE923F96D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7B0DF1-A37A-4BD3-83CD-14EC1527A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3ee38-f160-48a8-9969-7234b3163207"/>
    <ds:schemaRef ds:uri="e09dd81e-f124-4d8a-b378-d15d77d67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8B6E41-C689-45E2-89AD-EBBE909EE314}">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6399</Words>
  <Characters>144036</Characters>
  <Application>Microsoft Office Word</Application>
  <DocSecurity>4</DocSecurity>
  <Lines>1200</Lines>
  <Paragraphs>300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Proceedings of</vt:lpstr>
      <vt:lpstr>Proceedings of</vt:lpstr>
    </vt:vector>
  </TitlesOfParts>
  <Company>RENTAL/LEASE</Company>
  <LinksUpToDate>false</LinksUpToDate>
  <CharactersWithSpaces>150135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subject/>
  <dc:creator>CEME Micro Lab</dc:creator>
  <cp:keywords/>
  <cp:lastModifiedBy>Noora Kilpinen (ETN)</cp:lastModifiedBy>
  <cp:revision>2</cp:revision>
  <cp:lastPrinted>2006-06-26T09:53:00Z</cp:lastPrinted>
  <dcterms:created xsi:type="dcterms:W3CDTF">2021-09-14T09:47:00Z</dcterms:created>
  <dcterms:modified xsi:type="dcterms:W3CDTF">2021-09-14T09:47:00Z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http://csl.mendeley.com/styles/503117721/harvard-cite-them-right</vt:lpwstr>
  </property>
  <property fmtid="{D5CDD505-2E9C-101B-9397-08002B2CF9AE}" pid="11" name="Mendeley Recent Style Name 4_1">
    <vt:lpwstr>Cite Them Right 11th edition - Harvard - Syed Mashruk</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7a407caf-0bd2-3baf-a4e8-2ee683d05a1a</vt:lpwstr>
  </property>
  <property fmtid="{D5CDD505-2E9C-101B-9397-08002B2CF9AE}" pid="24" name="Mendeley Citation Style_1">
    <vt:lpwstr>http://csl.mendeley.com/styles/503117721/harvard-cite-them-right</vt:lpwstr>
  </property>
  <property fmtid="{D5CDD505-2E9C-101B-9397-08002B2CF9AE}" pid="25" name="ContentTypeId">
    <vt:lpwstr>0x010100194F9E494B06784BA5BC1E7AB201B0A4</vt:lpwstr>
  </property>
</Properties>
</file>